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54B17F" w14:textId="3C5516AD" w:rsidR="00525FAA" w:rsidRPr="006D593F" w:rsidRDefault="00E36E69" w:rsidP="006D593F">
      <w:pPr>
        <w:spacing w:after="0" w:line="276" w:lineRule="auto"/>
        <w:jc w:val="right"/>
        <w:rPr>
          <w:sz w:val="24"/>
          <w:szCs w:val="24"/>
        </w:rPr>
      </w:pPr>
      <w:r w:rsidRPr="006D593F">
        <w:rPr>
          <w:sz w:val="24"/>
          <w:szCs w:val="24"/>
        </w:rPr>
        <w:t>V Praze 10.8.2023</w:t>
      </w:r>
    </w:p>
    <w:p w14:paraId="2753B182" w14:textId="2DB1951F" w:rsidR="00E36E69" w:rsidRDefault="00E36E69" w:rsidP="006D593F">
      <w:pPr>
        <w:spacing w:after="0" w:line="276" w:lineRule="auto"/>
        <w:jc w:val="right"/>
        <w:rPr>
          <w:sz w:val="24"/>
          <w:szCs w:val="24"/>
        </w:rPr>
      </w:pPr>
    </w:p>
    <w:p w14:paraId="10B2880D" w14:textId="77777777" w:rsidR="006D593F" w:rsidRPr="006D593F" w:rsidRDefault="006D593F" w:rsidP="006D593F">
      <w:pPr>
        <w:spacing w:after="0" w:line="276" w:lineRule="auto"/>
        <w:jc w:val="right"/>
        <w:rPr>
          <w:sz w:val="24"/>
          <w:szCs w:val="24"/>
        </w:rPr>
      </w:pPr>
    </w:p>
    <w:p w14:paraId="77B6070C" w14:textId="1D395F22" w:rsidR="00E36E69" w:rsidRPr="006D593F" w:rsidRDefault="00E36E69" w:rsidP="006D593F">
      <w:pPr>
        <w:spacing w:after="0" w:line="276" w:lineRule="auto"/>
        <w:jc w:val="both"/>
        <w:rPr>
          <w:sz w:val="24"/>
          <w:szCs w:val="24"/>
        </w:rPr>
      </w:pPr>
    </w:p>
    <w:p w14:paraId="48082134" w14:textId="42B5564A" w:rsidR="00E36E69" w:rsidRDefault="00E36E69" w:rsidP="006D593F">
      <w:pPr>
        <w:spacing w:after="0" w:line="276" w:lineRule="auto"/>
        <w:jc w:val="both"/>
        <w:rPr>
          <w:sz w:val="24"/>
          <w:szCs w:val="24"/>
        </w:rPr>
      </w:pPr>
      <w:r w:rsidRPr="006D593F">
        <w:rPr>
          <w:sz w:val="24"/>
          <w:szCs w:val="24"/>
        </w:rPr>
        <w:t>Posudek: Holečková, Anna: Požadavky na reformu života kl</w:t>
      </w:r>
      <w:r w:rsidR="0008514A">
        <w:rPr>
          <w:sz w:val="24"/>
          <w:szCs w:val="24"/>
        </w:rPr>
        <w:t>e</w:t>
      </w:r>
      <w:r w:rsidRPr="006D593F">
        <w:rPr>
          <w:sz w:val="24"/>
          <w:szCs w:val="24"/>
        </w:rPr>
        <w:t>riků a laikův </w:t>
      </w:r>
      <w:proofErr w:type="spellStart"/>
      <w:r w:rsidRPr="006D593F">
        <w:rPr>
          <w:sz w:val="24"/>
          <w:szCs w:val="24"/>
        </w:rPr>
        <w:t>Quadragesimale</w:t>
      </w:r>
      <w:proofErr w:type="spellEnd"/>
      <w:r w:rsidRPr="006D593F">
        <w:rPr>
          <w:sz w:val="24"/>
          <w:szCs w:val="24"/>
        </w:rPr>
        <w:t xml:space="preserve"> </w:t>
      </w:r>
      <w:proofErr w:type="spellStart"/>
      <w:r w:rsidRPr="006D593F">
        <w:rPr>
          <w:sz w:val="24"/>
          <w:szCs w:val="24"/>
        </w:rPr>
        <w:t>admontstkém</w:t>
      </w:r>
      <w:proofErr w:type="spellEnd"/>
      <w:r w:rsidRPr="006D593F">
        <w:rPr>
          <w:sz w:val="24"/>
          <w:szCs w:val="24"/>
        </w:rPr>
        <w:t>. Pardubice 2023.</w:t>
      </w:r>
    </w:p>
    <w:p w14:paraId="0DE4FF18" w14:textId="251AF770" w:rsidR="006D593F" w:rsidRDefault="006D593F" w:rsidP="006D593F">
      <w:pPr>
        <w:spacing w:after="0" w:line="276" w:lineRule="auto"/>
        <w:jc w:val="both"/>
        <w:rPr>
          <w:sz w:val="24"/>
          <w:szCs w:val="24"/>
        </w:rPr>
      </w:pPr>
    </w:p>
    <w:p w14:paraId="1693549D" w14:textId="2D21C51B" w:rsidR="006D593F" w:rsidRDefault="006D593F" w:rsidP="006D593F">
      <w:pPr>
        <w:spacing w:after="0" w:line="276" w:lineRule="auto"/>
        <w:jc w:val="both"/>
        <w:rPr>
          <w:sz w:val="24"/>
          <w:szCs w:val="24"/>
        </w:rPr>
      </w:pPr>
    </w:p>
    <w:p w14:paraId="03936DE3" w14:textId="49EB3F1B" w:rsidR="006D593F" w:rsidRDefault="006D593F" w:rsidP="006D593F">
      <w:pPr>
        <w:spacing w:after="0" w:line="276" w:lineRule="auto"/>
        <w:jc w:val="both"/>
        <w:rPr>
          <w:sz w:val="24"/>
          <w:szCs w:val="24"/>
        </w:rPr>
      </w:pPr>
    </w:p>
    <w:p w14:paraId="60E0DE00" w14:textId="77777777" w:rsidR="006D593F" w:rsidRPr="006D593F" w:rsidRDefault="006D593F" w:rsidP="006D593F">
      <w:pPr>
        <w:spacing w:after="0" w:line="276" w:lineRule="auto"/>
        <w:jc w:val="both"/>
        <w:rPr>
          <w:sz w:val="24"/>
          <w:szCs w:val="24"/>
        </w:rPr>
      </w:pPr>
    </w:p>
    <w:p w14:paraId="63E4514F" w14:textId="06807D53" w:rsidR="00E36E69" w:rsidRPr="006D593F" w:rsidRDefault="00E36E69" w:rsidP="006D593F">
      <w:pPr>
        <w:spacing w:after="0" w:line="276" w:lineRule="auto"/>
        <w:jc w:val="both"/>
        <w:rPr>
          <w:sz w:val="24"/>
          <w:szCs w:val="24"/>
        </w:rPr>
      </w:pPr>
    </w:p>
    <w:p w14:paraId="0A547D45" w14:textId="2B2B87AB" w:rsidR="00E36E69" w:rsidRPr="006D593F" w:rsidRDefault="00E36E69" w:rsidP="006D593F">
      <w:pPr>
        <w:spacing w:after="0" w:line="276" w:lineRule="auto"/>
        <w:jc w:val="both"/>
        <w:rPr>
          <w:sz w:val="24"/>
          <w:szCs w:val="24"/>
        </w:rPr>
      </w:pPr>
      <w:r w:rsidRPr="006D593F">
        <w:rPr>
          <w:sz w:val="24"/>
          <w:szCs w:val="24"/>
        </w:rPr>
        <w:t xml:space="preserve">Anna Holečková si rozhodla vybrat ke svému zpracování téma, které rozhodně není jednoduché, a zhostila se jej s velkou bravurou, a to jak po obsahové, tak po jazykové stránce. I když budu ve svém posudku předkládat několik námětů k zamyšlení, půjde otázky, které </w:t>
      </w:r>
      <w:r w:rsidR="007B5124">
        <w:rPr>
          <w:sz w:val="24"/>
          <w:szCs w:val="24"/>
        </w:rPr>
        <w:t>zaznívají na odborných setkáních a jsou kladeny už</w:t>
      </w:r>
      <w:r w:rsidRPr="006D593F">
        <w:rPr>
          <w:sz w:val="24"/>
          <w:szCs w:val="24"/>
        </w:rPr>
        <w:t xml:space="preserve"> etablovaným historičkám/historikům. </w:t>
      </w:r>
      <w:r w:rsidR="007D52F5">
        <w:rPr>
          <w:sz w:val="24"/>
          <w:szCs w:val="24"/>
        </w:rPr>
        <w:t>P</w:t>
      </w:r>
      <w:r w:rsidR="007B5124">
        <w:rPr>
          <w:sz w:val="24"/>
          <w:szCs w:val="24"/>
        </w:rPr>
        <w:t>oznámky k možným dalším zdrojům, které by mohly práci rozšířit či argumentačně obohatit, jsou spíše</w:t>
      </w:r>
      <w:r w:rsidRPr="006D593F">
        <w:rPr>
          <w:sz w:val="24"/>
          <w:szCs w:val="24"/>
        </w:rPr>
        <w:t xml:space="preserve"> ocenění</w:t>
      </w:r>
      <w:r w:rsidR="007B5124">
        <w:rPr>
          <w:sz w:val="24"/>
          <w:szCs w:val="24"/>
        </w:rPr>
        <w:t>m</w:t>
      </w:r>
      <w:r w:rsidR="007D52F5">
        <w:rPr>
          <w:sz w:val="24"/>
          <w:szCs w:val="24"/>
        </w:rPr>
        <w:t xml:space="preserve"> úrovně</w:t>
      </w:r>
      <w:r w:rsidRPr="006D593F">
        <w:rPr>
          <w:sz w:val="24"/>
          <w:szCs w:val="24"/>
        </w:rPr>
        <w:t xml:space="preserve"> předkládané bakalářské práce</w:t>
      </w:r>
      <w:r w:rsidR="007B5124">
        <w:rPr>
          <w:sz w:val="24"/>
          <w:szCs w:val="24"/>
        </w:rPr>
        <w:t xml:space="preserve"> než výtkami</w:t>
      </w:r>
      <w:r w:rsidRPr="006D593F">
        <w:rPr>
          <w:sz w:val="24"/>
          <w:szCs w:val="24"/>
        </w:rPr>
        <w:t>.</w:t>
      </w:r>
    </w:p>
    <w:p w14:paraId="3B38903E" w14:textId="526375A4" w:rsidR="0073324F" w:rsidRPr="006D593F" w:rsidRDefault="0073324F" w:rsidP="006D593F">
      <w:pPr>
        <w:spacing w:after="0" w:line="276" w:lineRule="auto"/>
        <w:jc w:val="both"/>
        <w:rPr>
          <w:sz w:val="24"/>
          <w:szCs w:val="24"/>
        </w:rPr>
      </w:pPr>
      <w:r w:rsidRPr="006D593F">
        <w:rPr>
          <w:sz w:val="24"/>
          <w:szCs w:val="24"/>
        </w:rPr>
        <w:tab/>
        <w:t xml:space="preserve">Text Anny Holečkové je po formální stránce rozdělen do pět hlavních kapitol, přičemž autorka nejprve </w:t>
      </w:r>
      <w:r w:rsidR="007B5124">
        <w:rPr>
          <w:sz w:val="24"/>
          <w:szCs w:val="24"/>
        </w:rPr>
        <w:t>načrtla</w:t>
      </w:r>
      <w:r w:rsidRPr="006D593F">
        <w:rPr>
          <w:sz w:val="24"/>
          <w:szCs w:val="24"/>
        </w:rPr>
        <w:t xml:space="preserve"> </w:t>
      </w:r>
      <w:r w:rsidR="007B5124">
        <w:rPr>
          <w:sz w:val="24"/>
          <w:szCs w:val="24"/>
        </w:rPr>
        <w:t>roli</w:t>
      </w:r>
      <w:r w:rsidRPr="006D593F">
        <w:rPr>
          <w:sz w:val="24"/>
          <w:szCs w:val="24"/>
        </w:rPr>
        <w:t xml:space="preserve"> kazatelství v české společnosti přelomu 14. a 15. století, následně pak </w:t>
      </w:r>
      <w:r w:rsidR="007B5124">
        <w:rPr>
          <w:sz w:val="24"/>
          <w:szCs w:val="24"/>
        </w:rPr>
        <w:t xml:space="preserve">na scénu uvedla </w:t>
      </w:r>
      <w:r w:rsidRPr="006D593F">
        <w:rPr>
          <w:sz w:val="24"/>
          <w:szCs w:val="24"/>
        </w:rPr>
        <w:t>postav</w:t>
      </w:r>
      <w:r w:rsidR="007B5124">
        <w:rPr>
          <w:sz w:val="24"/>
          <w:szCs w:val="24"/>
        </w:rPr>
        <w:t>u</w:t>
      </w:r>
      <w:r w:rsidRPr="006D593F">
        <w:rPr>
          <w:sz w:val="24"/>
          <w:szCs w:val="24"/>
        </w:rPr>
        <w:t xml:space="preserve"> </w:t>
      </w:r>
      <w:proofErr w:type="spellStart"/>
      <w:r w:rsidRPr="006D593F">
        <w:rPr>
          <w:sz w:val="24"/>
          <w:szCs w:val="24"/>
        </w:rPr>
        <w:t>Johlína</w:t>
      </w:r>
      <w:proofErr w:type="spellEnd"/>
      <w:r w:rsidRPr="006D593F">
        <w:rPr>
          <w:sz w:val="24"/>
          <w:szCs w:val="24"/>
        </w:rPr>
        <w:t xml:space="preserve"> z Vodňan coby autora klíčového analyzovaného díla. Ve třetím úseku Anna Holečková </w:t>
      </w:r>
      <w:r w:rsidR="007B5124">
        <w:rPr>
          <w:sz w:val="24"/>
          <w:szCs w:val="24"/>
        </w:rPr>
        <w:t>představila</w:t>
      </w:r>
      <w:r w:rsidRPr="006D593F">
        <w:rPr>
          <w:sz w:val="24"/>
          <w:szCs w:val="24"/>
        </w:rPr>
        <w:t xml:space="preserve"> východis</w:t>
      </w:r>
      <w:r w:rsidR="007B5124">
        <w:rPr>
          <w:sz w:val="24"/>
          <w:szCs w:val="24"/>
        </w:rPr>
        <w:t>ka</w:t>
      </w:r>
      <w:r w:rsidRPr="006D593F">
        <w:rPr>
          <w:sz w:val="24"/>
          <w:szCs w:val="24"/>
        </w:rPr>
        <w:t xml:space="preserve"> své komparace a objas</w:t>
      </w:r>
      <w:r w:rsidR="007B5124">
        <w:rPr>
          <w:sz w:val="24"/>
          <w:szCs w:val="24"/>
        </w:rPr>
        <w:t>nila</w:t>
      </w:r>
      <w:r w:rsidRPr="006D593F">
        <w:rPr>
          <w:sz w:val="24"/>
          <w:szCs w:val="24"/>
        </w:rPr>
        <w:t xml:space="preserve"> základní užívané pojmy. V čtvrtém oddíle pak analyzuje „</w:t>
      </w:r>
      <w:proofErr w:type="spellStart"/>
      <w:r w:rsidRPr="006D593F">
        <w:rPr>
          <w:sz w:val="24"/>
          <w:szCs w:val="24"/>
        </w:rPr>
        <w:t>Quadragesimale</w:t>
      </w:r>
      <w:proofErr w:type="spellEnd"/>
      <w:r w:rsidRPr="006D593F">
        <w:rPr>
          <w:sz w:val="24"/>
          <w:szCs w:val="24"/>
        </w:rPr>
        <w:t xml:space="preserve">“ a věnuje se </w:t>
      </w:r>
      <w:r w:rsidR="000239A2" w:rsidRPr="006D593F">
        <w:rPr>
          <w:sz w:val="24"/>
          <w:szCs w:val="24"/>
        </w:rPr>
        <w:t xml:space="preserve">způsobu, jakým </w:t>
      </w:r>
      <w:proofErr w:type="spellStart"/>
      <w:r w:rsidR="000239A2" w:rsidRPr="006D593F">
        <w:rPr>
          <w:sz w:val="24"/>
          <w:szCs w:val="24"/>
        </w:rPr>
        <w:t>Johlín</w:t>
      </w:r>
      <w:proofErr w:type="spellEnd"/>
      <w:r w:rsidR="000239A2" w:rsidRPr="006D593F">
        <w:rPr>
          <w:sz w:val="24"/>
          <w:szCs w:val="24"/>
        </w:rPr>
        <w:t xml:space="preserve"> z Vodňan oslovuje určité sociální skupiny pozdně středověké společnosti, přičemž v kapitole páté činí totéž, ale s kázáním M. Jana Husa „</w:t>
      </w:r>
      <w:proofErr w:type="spellStart"/>
      <w:r w:rsidR="000239A2" w:rsidRPr="006D593F">
        <w:rPr>
          <w:sz w:val="24"/>
          <w:szCs w:val="24"/>
        </w:rPr>
        <w:t>Sermo</w:t>
      </w:r>
      <w:proofErr w:type="spellEnd"/>
      <w:r w:rsidR="000239A2" w:rsidRPr="006D593F">
        <w:rPr>
          <w:sz w:val="24"/>
          <w:szCs w:val="24"/>
        </w:rPr>
        <w:t xml:space="preserve"> de pace“ a snaží se o komparaci obou autorů. </w:t>
      </w:r>
    </w:p>
    <w:p w14:paraId="22C4BD73" w14:textId="28F5C0BD" w:rsidR="000239A2" w:rsidRPr="006D593F" w:rsidRDefault="000239A2" w:rsidP="006D593F">
      <w:pPr>
        <w:spacing w:after="0" w:line="276" w:lineRule="auto"/>
        <w:jc w:val="both"/>
        <w:rPr>
          <w:sz w:val="24"/>
          <w:szCs w:val="24"/>
        </w:rPr>
      </w:pPr>
      <w:r w:rsidRPr="006D593F">
        <w:rPr>
          <w:sz w:val="24"/>
          <w:szCs w:val="24"/>
        </w:rPr>
        <w:tab/>
        <w:t>Jak už bylo řečeno, celý text působí velmi konzistentně</w:t>
      </w:r>
      <w:r w:rsidR="007B5124">
        <w:rPr>
          <w:sz w:val="24"/>
          <w:szCs w:val="24"/>
        </w:rPr>
        <w:t>. J</w:t>
      </w:r>
      <w:r w:rsidRPr="006D593F">
        <w:rPr>
          <w:sz w:val="24"/>
          <w:szCs w:val="24"/>
        </w:rPr>
        <w:t xml:space="preserve">e třeba ocenit, že se se Anna Holečková rozhodla věnovat postavě, která stála </w:t>
      </w:r>
      <w:r w:rsidR="007B5124">
        <w:rPr>
          <w:sz w:val="24"/>
          <w:szCs w:val="24"/>
        </w:rPr>
        <w:t xml:space="preserve">vesměs </w:t>
      </w:r>
      <w:r w:rsidRPr="006D593F">
        <w:rPr>
          <w:sz w:val="24"/>
          <w:szCs w:val="24"/>
        </w:rPr>
        <w:t>stranou pozornosti</w:t>
      </w:r>
      <w:r w:rsidR="00771F68" w:rsidRPr="006D593F">
        <w:rPr>
          <w:sz w:val="24"/>
          <w:szCs w:val="24"/>
        </w:rPr>
        <w:t xml:space="preserve"> historiček a historiků</w:t>
      </w:r>
      <w:r w:rsidR="007B5124">
        <w:rPr>
          <w:sz w:val="24"/>
          <w:szCs w:val="24"/>
        </w:rPr>
        <w:t>, už proto, že</w:t>
      </w:r>
      <w:r w:rsidR="007B5124" w:rsidRPr="006D593F">
        <w:rPr>
          <w:sz w:val="24"/>
          <w:szCs w:val="24"/>
        </w:rPr>
        <w:t xml:space="preserve"> česk</w:t>
      </w:r>
      <w:r w:rsidR="007B5124">
        <w:rPr>
          <w:sz w:val="24"/>
          <w:szCs w:val="24"/>
        </w:rPr>
        <w:t>á</w:t>
      </w:r>
      <w:r w:rsidR="007B5124" w:rsidRPr="006D593F">
        <w:rPr>
          <w:sz w:val="24"/>
          <w:szCs w:val="24"/>
        </w:rPr>
        <w:t xml:space="preserve"> </w:t>
      </w:r>
      <w:proofErr w:type="spellStart"/>
      <w:r w:rsidR="007B5124" w:rsidRPr="006D593F">
        <w:rPr>
          <w:sz w:val="24"/>
          <w:szCs w:val="24"/>
        </w:rPr>
        <w:t>medievistik</w:t>
      </w:r>
      <w:r w:rsidR="007B5124">
        <w:rPr>
          <w:sz w:val="24"/>
          <w:szCs w:val="24"/>
        </w:rPr>
        <w:t>a</w:t>
      </w:r>
      <w:proofErr w:type="spellEnd"/>
      <w:r w:rsidR="007B5124">
        <w:rPr>
          <w:sz w:val="24"/>
          <w:szCs w:val="24"/>
        </w:rPr>
        <w:t xml:space="preserve"> se </w:t>
      </w:r>
      <w:r w:rsidR="007D52F5">
        <w:rPr>
          <w:sz w:val="24"/>
          <w:szCs w:val="24"/>
        </w:rPr>
        <w:t>dlouhodobě</w:t>
      </w:r>
      <w:r w:rsidR="007B5124">
        <w:rPr>
          <w:sz w:val="24"/>
          <w:szCs w:val="24"/>
        </w:rPr>
        <w:t xml:space="preserve"> zaměřuje</w:t>
      </w:r>
      <w:r w:rsidR="007B5124" w:rsidRPr="006D593F">
        <w:rPr>
          <w:sz w:val="24"/>
          <w:szCs w:val="24"/>
        </w:rPr>
        <w:t xml:space="preserve"> na konstrukt reformátorské linie ústící v postavě Jana Husa</w:t>
      </w:r>
      <w:r w:rsidR="007B5124">
        <w:rPr>
          <w:sz w:val="24"/>
          <w:szCs w:val="24"/>
        </w:rPr>
        <w:t>.</w:t>
      </w:r>
      <w:r w:rsidR="00771F68" w:rsidRPr="006D593F">
        <w:rPr>
          <w:sz w:val="24"/>
          <w:szCs w:val="24"/>
        </w:rPr>
        <w:t xml:space="preserve"> </w:t>
      </w:r>
      <w:r w:rsidR="007D52F5">
        <w:rPr>
          <w:sz w:val="24"/>
          <w:szCs w:val="24"/>
        </w:rPr>
        <w:t xml:space="preserve">Byť v posledních letech stále intenzivněji zpochybňovaný. </w:t>
      </w:r>
      <w:r w:rsidR="00771F68" w:rsidRPr="006D593F">
        <w:rPr>
          <w:sz w:val="24"/>
          <w:szCs w:val="24"/>
        </w:rPr>
        <w:t xml:space="preserve">Podle mého názoru autorka </w:t>
      </w:r>
      <w:r w:rsidR="007B5124" w:rsidRPr="006D593F">
        <w:rPr>
          <w:sz w:val="24"/>
          <w:szCs w:val="24"/>
        </w:rPr>
        <w:t xml:space="preserve">v úvodních partiích </w:t>
      </w:r>
      <w:r w:rsidR="004551AD" w:rsidRPr="006D593F">
        <w:rPr>
          <w:sz w:val="24"/>
          <w:szCs w:val="24"/>
        </w:rPr>
        <w:t xml:space="preserve">poněkud přecenila roli „nové zbožnosti“ spojené s nizozemským centrem kolem </w:t>
      </w:r>
      <w:proofErr w:type="spellStart"/>
      <w:r w:rsidR="004551AD" w:rsidRPr="006D593F">
        <w:rPr>
          <w:sz w:val="24"/>
          <w:szCs w:val="24"/>
        </w:rPr>
        <w:t>Geerta</w:t>
      </w:r>
      <w:proofErr w:type="spellEnd"/>
      <w:r w:rsidR="004551AD" w:rsidRPr="006D593F">
        <w:rPr>
          <w:sz w:val="24"/>
          <w:szCs w:val="24"/>
        </w:rPr>
        <w:t xml:space="preserve"> </w:t>
      </w:r>
      <w:proofErr w:type="spellStart"/>
      <w:r w:rsidR="004551AD" w:rsidRPr="006D593F">
        <w:rPr>
          <w:sz w:val="24"/>
          <w:szCs w:val="24"/>
        </w:rPr>
        <w:t>Grooteho</w:t>
      </w:r>
      <w:proofErr w:type="spellEnd"/>
      <w:r w:rsidR="004551AD" w:rsidRPr="006D593F">
        <w:rPr>
          <w:sz w:val="24"/>
          <w:szCs w:val="24"/>
        </w:rPr>
        <w:t xml:space="preserve">. Z hlediska západních zemí se jednalo o jeden z řady duchovních proudů, který ale </w:t>
      </w:r>
      <w:r w:rsidR="007D52F5">
        <w:rPr>
          <w:sz w:val="24"/>
          <w:szCs w:val="24"/>
        </w:rPr>
        <w:t xml:space="preserve">v této formě </w:t>
      </w:r>
      <w:r w:rsidR="004551AD" w:rsidRPr="006D593F">
        <w:rPr>
          <w:sz w:val="24"/>
          <w:szCs w:val="24"/>
        </w:rPr>
        <w:t>neodehrál výraznější roli v českém prostředí. Augustiniánsk</w:t>
      </w:r>
      <w:r w:rsidR="00476D5E" w:rsidRPr="006D593F">
        <w:rPr>
          <w:sz w:val="24"/>
          <w:szCs w:val="24"/>
        </w:rPr>
        <w:t>é</w:t>
      </w:r>
      <w:r w:rsidR="004551AD" w:rsidRPr="006D593F">
        <w:rPr>
          <w:sz w:val="24"/>
          <w:szCs w:val="24"/>
        </w:rPr>
        <w:t xml:space="preserve"> </w:t>
      </w:r>
      <w:r w:rsidR="00476D5E" w:rsidRPr="006D593F">
        <w:rPr>
          <w:sz w:val="24"/>
          <w:szCs w:val="24"/>
        </w:rPr>
        <w:t>pojetí křesťanského života vycházelo z jiných kořenů. V českém prostředí hovoříme o tzv. roudnické reformě, která se promítala do života domácích reformovaných komunit a přispěla k založení nových augustiniánských klášterů v průběhu 14. století</w:t>
      </w:r>
      <w:r w:rsidR="00BC6504">
        <w:rPr>
          <w:sz w:val="24"/>
          <w:szCs w:val="24"/>
        </w:rPr>
        <w:t xml:space="preserve">. Ty pak </w:t>
      </w:r>
      <w:r w:rsidR="007B5124">
        <w:rPr>
          <w:sz w:val="24"/>
          <w:szCs w:val="24"/>
        </w:rPr>
        <w:t xml:space="preserve">následně </w:t>
      </w:r>
      <w:r w:rsidR="00BC6504">
        <w:rPr>
          <w:sz w:val="24"/>
          <w:szCs w:val="24"/>
        </w:rPr>
        <w:t>svým působením oslovovaly</w:t>
      </w:r>
      <w:r w:rsidR="007B5124">
        <w:rPr>
          <w:sz w:val="24"/>
          <w:szCs w:val="24"/>
        </w:rPr>
        <w:t xml:space="preserve"> okruhy laiků.</w:t>
      </w:r>
      <w:r w:rsidR="00476D5E" w:rsidRPr="006D593F">
        <w:rPr>
          <w:sz w:val="24"/>
          <w:szCs w:val="24"/>
        </w:rPr>
        <w:t xml:space="preserve"> Vzhledem k významu této otázky pro spiritualitu </w:t>
      </w:r>
      <w:proofErr w:type="spellStart"/>
      <w:r w:rsidR="00476D5E" w:rsidRPr="006D593F">
        <w:rPr>
          <w:sz w:val="24"/>
          <w:szCs w:val="24"/>
        </w:rPr>
        <w:t>Johlína</w:t>
      </w:r>
      <w:proofErr w:type="spellEnd"/>
      <w:r w:rsidR="00476D5E" w:rsidRPr="006D593F">
        <w:rPr>
          <w:sz w:val="24"/>
          <w:szCs w:val="24"/>
        </w:rPr>
        <w:t xml:space="preserve"> z Vodňan bych očekával, že se bude Anna Holečková augustiniánskou problematikou více zabývat. V tomto kontextu musím zmínit pro mě překvapivou absenci prací Zdeňky Hledíkové, na kterou se sice autorka v textu odvolává, ale cituje ji až prostřednictvím sekundární literatury. Podobně bych očekával, že se Anna Holečková vyrovná s pracemi Zdeňka Uhlíře</w:t>
      </w:r>
      <w:r w:rsidR="00F66565" w:rsidRPr="006D593F">
        <w:rPr>
          <w:sz w:val="24"/>
          <w:szCs w:val="24"/>
        </w:rPr>
        <w:t xml:space="preserve">, který se předhusitským kazatelstvím intenzivně </w:t>
      </w:r>
      <w:r w:rsidR="00F66565" w:rsidRPr="006D593F">
        <w:rPr>
          <w:sz w:val="24"/>
          <w:szCs w:val="24"/>
        </w:rPr>
        <w:lastRenderedPageBreak/>
        <w:t>zabýval, mj. Janem Milíčem k z Kroměříže a představil i nástin základních etap středověkého kazatelství v českých zemí</w:t>
      </w:r>
      <w:r w:rsidR="00756C4F" w:rsidRPr="006D593F">
        <w:rPr>
          <w:sz w:val="24"/>
          <w:szCs w:val="24"/>
        </w:rPr>
        <w:t xml:space="preserve"> (Dostupné z URL: </w:t>
      </w:r>
      <w:hyperlink r:id="rId4" w:history="1">
        <w:r w:rsidR="00756C4F" w:rsidRPr="006D593F">
          <w:rPr>
            <w:rStyle w:val="Hypertextovodkaz"/>
            <w:sz w:val="24"/>
            <w:szCs w:val="24"/>
          </w:rPr>
          <w:t>http://digit.nkp.cz/mns/uhlir_kazatelstvi.htm</w:t>
        </w:r>
      </w:hyperlink>
      <w:r w:rsidR="00756C4F" w:rsidRPr="006D593F">
        <w:rPr>
          <w:sz w:val="24"/>
          <w:szCs w:val="24"/>
        </w:rPr>
        <w:t>; a „</w:t>
      </w:r>
      <w:proofErr w:type="spellStart"/>
      <w:r w:rsidR="00756C4F" w:rsidRPr="006D593F">
        <w:rPr>
          <w:sz w:val="24"/>
          <w:szCs w:val="24"/>
        </w:rPr>
        <w:t>Quadragesimale</w:t>
      </w:r>
      <w:proofErr w:type="spellEnd"/>
      <w:r w:rsidR="00756C4F" w:rsidRPr="006D593F">
        <w:rPr>
          <w:sz w:val="24"/>
          <w:szCs w:val="24"/>
        </w:rPr>
        <w:t xml:space="preserve"> Milíče z Kroměříže“ viz: </w:t>
      </w:r>
      <w:hyperlink r:id="rId5" w:history="1">
        <w:r w:rsidR="00756C4F" w:rsidRPr="006D593F">
          <w:rPr>
            <w:rStyle w:val="Hypertextovodkaz"/>
            <w:sz w:val="24"/>
            <w:szCs w:val="24"/>
          </w:rPr>
          <w:t>https://www.academia.edu/26717234/Quadragesimale_Mili%C4%8De_z_Krom%C4%9B%C5%99%C3%AD%C5%BEe</w:t>
        </w:r>
      </w:hyperlink>
      <w:r w:rsidR="00756C4F" w:rsidRPr="006D593F">
        <w:rPr>
          <w:sz w:val="24"/>
          <w:szCs w:val="24"/>
        </w:rPr>
        <w:t xml:space="preserve">) </w:t>
      </w:r>
      <w:r w:rsidR="00F66565" w:rsidRPr="006D593F">
        <w:rPr>
          <w:sz w:val="24"/>
          <w:szCs w:val="24"/>
        </w:rPr>
        <w:t xml:space="preserve">. Jeho „periodizace“ má, podle mého názoru, těsnější kontakt s domácím vývojem než úvodem užitá periodizace Jacquese </w:t>
      </w:r>
      <w:proofErr w:type="spellStart"/>
      <w:r w:rsidR="00F66565" w:rsidRPr="006D593F">
        <w:rPr>
          <w:sz w:val="24"/>
          <w:szCs w:val="24"/>
        </w:rPr>
        <w:t>LeGoffa</w:t>
      </w:r>
      <w:proofErr w:type="spellEnd"/>
      <w:r w:rsidR="00F66565" w:rsidRPr="006D593F">
        <w:rPr>
          <w:sz w:val="24"/>
          <w:szCs w:val="24"/>
        </w:rPr>
        <w:t xml:space="preserve"> z poměrně obecného </w:t>
      </w:r>
      <w:proofErr w:type="spellStart"/>
      <w:r w:rsidR="00F66565" w:rsidRPr="006D593F">
        <w:rPr>
          <w:sz w:val="24"/>
          <w:szCs w:val="24"/>
        </w:rPr>
        <w:t>medievistického</w:t>
      </w:r>
      <w:proofErr w:type="spellEnd"/>
      <w:r w:rsidR="00F66565" w:rsidRPr="006D593F">
        <w:rPr>
          <w:sz w:val="24"/>
          <w:szCs w:val="24"/>
        </w:rPr>
        <w:t xml:space="preserve"> kompendia.</w:t>
      </w:r>
      <w:r w:rsidR="00AE1F94" w:rsidRPr="006D593F">
        <w:rPr>
          <w:sz w:val="24"/>
          <w:szCs w:val="24"/>
        </w:rPr>
        <w:t xml:space="preserve"> </w:t>
      </w:r>
      <w:r w:rsidR="007D52F5">
        <w:rPr>
          <w:sz w:val="24"/>
          <w:szCs w:val="24"/>
        </w:rPr>
        <w:t xml:space="preserve">Uhlířovy </w:t>
      </w:r>
      <w:proofErr w:type="spellStart"/>
      <w:r w:rsidR="007D52F5">
        <w:rPr>
          <w:sz w:val="24"/>
          <w:szCs w:val="24"/>
        </w:rPr>
        <w:t>stuudie</w:t>
      </w:r>
      <w:proofErr w:type="spellEnd"/>
      <w:r w:rsidR="00AE1F94" w:rsidRPr="006D593F">
        <w:rPr>
          <w:sz w:val="24"/>
          <w:szCs w:val="24"/>
        </w:rPr>
        <w:t xml:space="preserve"> o Janu Milíčovi z Kroměříže navíc řeší i otázku </w:t>
      </w:r>
      <w:proofErr w:type="spellStart"/>
      <w:r w:rsidR="00AE1F94" w:rsidRPr="006D593F">
        <w:rPr>
          <w:sz w:val="24"/>
          <w:szCs w:val="24"/>
        </w:rPr>
        <w:t>exempel</w:t>
      </w:r>
      <w:proofErr w:type="spellEnd"/>
      <w:r w:rsidR="00AE1F94" w:rsidRPr="006D593F">
        <w:rPr>
          <w:sz w:val="24"/>
          <w:szCs w:val="24"/>
        </w:rPr>
        <w:t xml:space="preserve"> řazených do kázání a zmiňuje konkrétně </w:t>
      </w:r>
      <w:r w:rsidR="007D52F5">
        <w:rPr>
          <w:sz w:val="24"/>
          <w:szCs w:val="24"/>
        </w:rPr>
        <w:t xml:space="preserve">i dílo </w:t>
      </w:r>
      <w:proofErr w:type="spellStart"/>
      <w:r w:rsidR="00AE1F94" w:rsidRPr="006D593F">
        <w:rPr>
          <w:sz w:val="24"/>
          <w:szCs w:val="24"/>
        </w:rPr>
        <w:t>Johlína</w:t>
      </w:r>
      <w:proofErr w:type="spellEnd"/>
      <w:r w:rsidR="00AE1F94" w:rsidRPr="006D593F">
        <w:rPr>
          <w:sz w:val="24"/>
          <w:szCs w:val="24"/>
        </w:rPr>
        <w:t xml:space="preserve"> z Vodňan coby příklad literárně výraznějšího konstruktu kázání, který se už začíná odlišovat od </w:t>
      </w:r>
      <w:proofErr w:type="spellStart"/>
      <w:r w:rsidR="00AE1F94" w:rsidRPr="006D593F">
        <w:rPr>
          <w:sz w:val="24"/>
          <w:szCs w:val="24"/>
        </w:rPr>
        <w:t>sermones</w:t>
      </w:r>
      <w:proofErr w:type="spellEnd"/>
      <w:r w:rsidR="00AE1F94" w:rsidRPr="006D593F">
        <w:rPr>
          <w:sz w:val="24"/>
          <w:szCs w:val="24"/>
        </w:rPr>
        <w:t xml:space="preserve">, jež byly dílem dominikána </w:t>
      </w:r>
      <w:proofErr w:type="spellStart"/>
      <w:r w:rsidR="00AE1F94" w:rsidRPr="006D593F">
        <w:rPr>
          <w:sz w:val="24"/>
          <w:szCs w:val="24"/>
        </w:rPr>
        <w:t>Pererina</w:t>
      </w:r>
      <w:proofErr w:type="spellEnd"/>
      <w:r w:rsidR="00AE1F94" w:rsidRPr="006D593F">
        <w:rPr>
          <w:sz w:val="24"/>
          <w:szCs w:val="24"/>
        </w:rPr>
        <w:t xml:space="preserve"> z </w:t>
      </w:r>
      <w:proofErr w:type="spellStart"/>
      <w:r w:rsidR="00AE1F94" w:rsidRPr="006D593F">
        <w:rPr>
          <w:sz w:val="24"/>
          <w:szCs w:val="24"/>
        </w:rPr>
        <w:t>Opole</w:t>
      </w:r>
      <w:proofErr w:type="spellEnd"/>
      <w:r w:rsidR="00AE1F94" w:rsidRPr="006D593F">
        <w:rPr>
          <w:sz w:val="24"/>
          <w:szCs w:val="24"/>
        </w:rPr>
        <w:t xml:space="preserve"> a v podstatě předurčovaly podobu středoevropské kazatelské tradice na několik desítek let.</w:t>
      </w:r>
    </w:p>
    <w:p w14:paraId="6C25A4A4" w14:textId="4EE46AF0" w:rsidR="006D593F" w:rsidRPr="006D593F" w:rsidRDefault="006D593F" w:rsidP="006D593F">
      <w:pPr>
        <w:spacing w:after="0" w:line="276" w:lineRule="auto"/>
        <w:jc w:val="both"/>
        <w:rPr>
          <w:sz w:val="24"/>
          <w:szCs w:val="24"/>
        </w:rPr>
      </w:pPr>
      <w:r w:rsidRPr="006D593F">
        <w:rPr>
          <w:sz w:val="24"/>
          <w:szCs w:val="24"/>
        </w:rPr>
        <w:tab/>
        <w:t>Tyto výtky ale směřují především k úvodním stranám předloženého textu a neubírají na způsobu, jakým se autorka vyrovnala s hlavním cílem své práce</w:t>
      </w:r>
      <w:r w:rsidR="00BC6504">
        <w:rPr>
          <w:sz w:val="24"/>
          <w:szCs w:val="24"/>
        </w:rPr>
        <w:t>,</w:t>
      </w:r>
      <w:r w:rsidRPr="006D593F">
        <w:rPr>
          <w:sz w:val="24"/>
          <w:szCs w:val="24"/>
        </w:rPr>
        <w:t xml:space="preserve"> a to s analýzou </w:t>
      </w:r>
      <w:proofErr w:type="spellStart"/>
      <w:r w:rsidRPr="006D593F">
        <w:rPr>
          <w:sz w:val="24"/>
          <w:szCs w:val="24"/>
        </w:rPr>
        <w:t>Johlinových</w:t>
      </w:r>
      <w:proofErr w:type="spellEnd"/>
      <w:r w:rsidRPr="006D593F">
        <w:rPr>
          <w:sz w:val="24"/>
          <w:szCs w:val="24"/>
        </w:rPr>
        <w:t xml:space="preserve"> kázání. Oceňuji zejména, že se ji dařilo rozlišovat obecné, ustálené obraty přecházející mezi jednotlivými sbírkami kázání a </w:t>
      </w:r>
      <w:proofErr w:type="spellStart"/>
      <w:r w:rsidRPr="006D593F">
        <w:rPr>
          <w:sz w:val="24"/>
          <w:szCs w:val="24"/>
        </w:rPr>
        <w:t>Johlinovy</w:t>
      </w:r>
      <w:proofErr w:type="spellEnd"/>
      <w:r w:rsidRPr="006D593F">
        <w:rPr>
          <w:sz w:val="24"/>
          <w:szCs w:val="24"/>
        </w:rPr>
        <w:t xml:space="preserve"> aktualizace, kterými se snažil o získání pozornosti posluchačů či adresnou kritiku směřovanou ke konkrétní sociální (</w:t>
      </w:r>
      <w:proofErr w:type="spellStart"/>
      <w:r w:rsidRPr="006D593F">
        <w:rPr>
          <w:sz w:val="24"/>
          <w:szCs w:val="24"/>
        </w:rPr>
        <w:t>socioprofesní</w:t>
      </w:r>
      <w:proofErr w:type="spellEnd"/>
      <w:r w:rsidRPr="006D593F">
        <w:rPr>
          <w:sz w:val="24"/>
          <w:szCs w:val="24"/>
        </w:rPr>
        <w:t>) skupině.</w:t>
      </w:r>
    </w:p>
    <w:p w14:paraId="55A2D185" w14:textId="06CB3CB9" w:rsidR="006D593F" w:rsidRPr="006D593F" w:rsidRDefault="006D593F" w:rsidP="006D593F">
      <w:pPr>
        <w:spacing w:after="0" w:line="276" w:lineRule="auto"/>
        <w:jc w:val="both"/>
        <w:rPr>
          <w:sz w:val="24"/>
          <w:szCs w:val="24"/>
        </w:rPr>
      </w:pPr>
      <w:r w:rsidRPr="006D593F">
        <w:rPr>
          <w:sz w:val="24"/>
          <w:szCs w:val="24"/>
        </w:rPr>
        <w:t>Závěrem rád doporučuji práci k obhajobě a navrhuji před finální rozpravou známku B.</w:t>
      </w:r>
    </w:p>
    <w:p w14:paraId="3DE54C77" w14:textId="20B3411B" w:rsidR="006D593F" w:rsidRPr="006D593F" w:rsidRDefault="006D593F" w:rsidP="006D593F">
      <w:pPr>
        <w:spacing w:after="0" w:line="276" w:lineRule="auto"/>
        <w:jc w:val="both"/>
        <w:rPr>
          <w:sz w:val="24"/>
          <w:szCs w:val="24"/>
        </w:rPr>
      </w:pPr>
    </w:p>
    <w:p w14:paraId="17D5746A" w14:textId="77777777" w:rsidR="006D593F" w:rsidRPr="006D593F" w:rsidRDefault="006D593F" w:rsidP="006D593F">
      <w:pPr>
        <w:spacing w:after="0" w:line="276" w:lineRule="auto"/>
        <w:jc w:val="both"/>
        <w:rPr>
          <w:sz w:val="24"/>
          <w:szCs w:val="24"/>
        </w:rPr>
      </w:pPr>
    </w:p>
    <w:p w14:paraId="56812FA2" w14:textId="23BF6B93" w:rsidR="006D593F" w:rsidRDefault="006D593F" w:rsidP="006D593F">
      <w:pPr>
        <w:spacing w:after="0" w:line="276" w:lineRule="auto"/>
        <w:jc w:val="both"/>
        <w:rPr>
          <w:sz w:val="24"/>
          <w:szCs w:val="24"/>
        </w:rPr>
      </w:pPr>
    </w:p>
    <w:p w14:paraId="018EA56C" w14:textId="586CCA7E" w:rsidR="007B5124" w:rsidRDefault="007B5124" w:rsidP="006D593F">
      <w:pPr>
        <w:spacing w:after="0" w:line="276" w:lineRule="auto"/>
        <w:jc w:val="both"/>
        <w:rPr>
          <w:sz w:val="24"/>
          <w:szCs w:val="24"/>
        </w:rPr>
      </w:pPr>
    </w:p>
    <w:p w14:paraId="60A12EB2" w14:textId="22894FB0" w:rsidR="007B5124" w:rsidRDefault="007B5124" w:rsidP="006D593F">
      <w:pPr>
        <w:spacing w:after="0" w:line="276" w:lineRule="auto"/>
        <w:jc w:val="both"/>
        <w:rPr>
          <w:sz w:val="24"/>
          <w:szCs w:val="24"/>
        </w:rPr>
      </w:pPr>
    </w:p>
    <w:p w14:paraId="08C2D16E" w14:textId="34E92F2B" w:rsidR="007B5124" w:rsidRDefault="007B5124" w:rsidP="006D593F">
      <w:pPr>
        <w:spacing w:after="0" w:line="276" w:lineRule="auto"/>
        <w:jc w:val="both"/>
        <w:rPr>
          <w:sz w:val="24"/>
          <w:szCs w:val="24"/>
        </w:rPr>
      </w:pPr>
    </w:p>
    <w:p w14:paraId="70C36606" w14:textId="77777777" w:rsidR="007B5124" w:rsidRPr="006D593F" w:rsidRDefault="007B5124" w:rsidP="006D593F">
      <w:pPr>
        <w:spacing w:after="0" w:line="276" w:lineRule="auto"/>
        <w:jc w:val="both"/>
        <w:rPr>
          <w:sz w:val="24"/>
          <w:szCs w:val="24"/>
        </w:rPr>
      </w:pPr>
    </w:p>
    <w:p w14:paraId="59F47766" w14:textId="25313827" w:rsidR="006D593F" w:rsidRPr="006D593F" w:rsidRDefault="006D593F" w:rsidP="006D593F">
      <w:pPr>
        <w:spacing w:after="0" w:line="276" w:lineRule="auto"/>
        <w:jc w:val="right"/>
        <w:rPr>
          <w:sz w:val="24"/>
          <w:szCs w:val="24"/>
        </w:rPr>
      </w:pPr>
      <w:r w:rsidRPr="006D593F">
        <w:rPr>
          <w:sz w:val="24"/>
          <w:szCs w:val="24"/>
        </w:rPr>
        <w:t>Martin Čapský</w:t>
      </w:r>
    </w:p>
    <w:sectPr w:rsidR="006D593F" w:rsidRPr="006D59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6E69"/>
    <w:rsid w:val="000239A2"/>
    <w:rsid w:val="0008514A"/>
    <w:rsid w:val="001B1C29"/>
    <w:rsid w:val="0042047B"/>
    <w:rsid w:val="004551AD"/>
    <w:rsid w:val="00476D5E"/>
    <w:rsid w:val="00525FAA"/>
    <w:rsid w:val="006D593F"/>
    <w:rsid w:val="0073324F"/>
    <w:rsid w:val="00756C4F"/>
    <w:rsid w:val="00771F68"/>
    <w:rsid w:val="007B5124"/>
    <w:rsid w:val="007D52F5"/>
    <w:rsid w:val="00AE1F94"/>
    <w:rsid w:val="00BC6504"/>
    <w:rsid w:val="00E36E69"/>
    <w:rsid w:val="00F20DDC"/>
    <w:rsid w:val="00F665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561E9F"/>
  <w15:chartTrackingRefBased/>
  <w15:docId w15:val="{8D3782B9-E067-45B0-87AD-41EA2B93D2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756C4F"/>
    <w:rPr>
      <w:color w:val="0563C1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756C4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academia.edu/26717234/Quadragesimale_Mili%C4%8De_z_Krom%C4%9B%C5%99%C3%AD%C5%BEe" TargetMode="External"/><Relationship Id="rId4" Type="http://schemas.openxmlformats.org/officeDocument/2006/relationships/hyperlink" Target="http://digit.nkp.cz/mns/uhlir_kazatelstvi.htm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622</Words>
  <Characters>3670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Capsky Martin</dc:creator>
  <cp:keywords/>
  <dc:description/>
  <cp:lastModifiedBy>Capsky Martin</cp:lastModifiedBy>
  <cp:revision>4</cp:revision>
  <dcterms:created xsi:type="dcterms:W3CDTF">2023-08-13T10:11:00Z</dcterms:created>
  <dcterms:modified xsi:type="dcterms:W3CDTF">2023-08-14T05:04:00Z</dcterms:modified>
</cp:coreProperties>
</file>