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606" w:rsidRPr="00626DF9" w:rsidRDefault="00626DF9" w:rsidP="00626DF9">
      <w:pPr>
        <w:pStyle w:val="Default"/>
        <w:jc w:val="both"/>
      </w:pPr>
      <w:r>
        <w:t>Kristina</w:t>
      </w:r>
      <w:r w:rsidR="00AB3606" w:rsidRPr="00AB3606">
        <w:t xml:space="preserve"> </w:t>
      </w:r>
      <w:r>
        <w:t>Chaloupk</w:t>
      </w:r>
      <w:r w:rsidR="00AB3606" w:rsidRPr="00AB3606">
        <w:t xml:space="preserve">ová, </w:t>
      </w:r>
      <w:r w:rsidRPr="00626DF9">
        <w:rPr>
          <w:bCs/>
        </w:rPr>
        <w:t>Římskokatolický farní úřad Stračov a jeho vztah k patronátu na př</w:t>
      </w:r>
      <w:r>
        <w:rPr>
          <w:bCs/>
        </w:rPr>
        <w:t>elomu 19. a 20. s</w:t>
      </w:r>
      <w:r w:rsidRPr="00626DF9">
        <w:rPr>
          <w:bCs/>
        </w:rPr>
        <w:t>toletí.</w:t>
      </w:r>
    </w:p>
    <w:p w:rsidR="003D799D" w:rsidRDefault="003D799D" w:rsidP="00AB3606">
      <w:pPr>
        <w:spacing w:line="276" w:lineRule="auto"/>
        <w:jc w:val="both"/>
      </w:pPr>
      <w:r>
        <w:t>Úst</w:t>
      </w:r>
      <w:r w:rsidR="006542F5">
        <w:t>av historických věd F</w:t>
      </w:r>
      <w:r w:rsidR="00661D6D">
        <w:t xml:space="preserve">F </w:t>
      </w:r>
      <w:proofErr w:type="spellStart"/>
      <w:r w:rsidR="00661D6D">
        <w:t>Upa</w:t>
      </w:r>
      <w:proofErr w:type="spellEnd"/>
      <w:r w:rsidR="00661D6D">
        <w:t>, Spisová a archivní služba</w:t>
      </w:r>
      <w:r w:rsidR="00AE07E3">
        <w:t xml:space="preserve">, </w:t>
      </w:r>
      <w:r w:rsidR="006542F5">
        <w:t>bakalářsk</w:t>
      </w:r>
      <w:r w:rsidR="00626DF9">
        <w:t>á práce, 2018</w:t>
      </w:r>
      <w:r>
        <w:t>.</w:t>
      </w:r>
    </w:p>
    <w:p w:rsidR="00633BE9" w:rsidRDefault="00EF6B88" w:rsidP="004425C4">
      <w:pPr>
        <w:spacing w:line="360" w:lineRule="auto"/>
        <w:jc w:val="both"/>
      </w:pPr>
      <w:r>
        <w:t>posudek vedoucí práce</w:t>
      </w:r>
    </w:p>
    <w:p w:rsidR="000F32AB" w:rsidRDefault="000F32AB" w:rsidP="003D799D">
      <w:pPr>
        <w:spacing w:line="360" w:lineRule="auto"/>
        <w:jc w:val="both"/>
      </w:pPr>
    </w:p>
    <w:p w:rsidR="00152FF2" w:rsidRDefault="00152FF2" w:rsidP="003D799D">
      <w:pPr>
        <w:spacing w:line="360" w:lineRule="auto"/>
        <w:jc w:val="both"/>
      </w:pPr>
    </w:p>
    <w:p w:rsidR="00A10525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9E54F9">
        <w:t xml:space="preserve"> </w:t>
      </w:r>
      <w:r w:rsidR="00626DF9">
        <w:t>popsat základní mechanismy komunikace římskokatolického farního úřadu</w:t>
      </w:r>
      <w:r w:rsidR="004F4770">
        <w:t xml:space="preserve"> s jeho patronátním úřadem v porovnání reality s obecným právním zadáním. Sledovanou je obec Stračov, jejímž patronem bylo panství a následně velkostatek Sadová-Libčany. První kapitola práce je věnována dějinám obce a vývoji místní farní správy. Ve druhé se autorka pokusila o rámcový přehled dějin římskokatolické církve v průběhu dlouhého 19. století a pak následuje popis vývoje patronátního práva ve všeobecné rovině. Případová studie se týká okolností stavby „v pořadí čtvrtého“ </w:t>
      </w:r>
      <w:proofErr w:type="spellStart"/>
      <w:r w:rsidR="004F4770">
        <w:t>stračovského</w:t>
      </w:r>
      <w:proofErr w:type="spellEnd"/>
      <w:r w:rsidR="004F4770">
        <w:t xml:space="preserve"> kostela na přelomu 19. a 20. století, úředních a správních mechanismů, které tuto akci provázely, a v neposlední řadě popisuje výslednou podobu objektu. Autorka nepřehlédla ani stav zachování archiválií a pokusila se je vyhodnotit z pohledu archivního.</w:t>
      </w:r>
      <w:r w:rsidR="00CD55BE">
        <w:t xml:space="preserve"> </w:t>
      </w:r>
      <w:r w:rsidR="00172EBC">
        <w:t>P</w:t>
      </w:r>
      <w:r w:rsidR="00144760">
        <w:t>ráce je doplněna obrazovými</w:t>
      </w:r>
      <w:r w:rsidR="004E01F1">
        <w:t xml:space="preserve"> </w:t>
      </w:r>
      <w:r w:rsidR="00144760">
        <w:t>přílohami</w:t>
      </w:r>
      <w:r w:rsidR="00A10525">
        <w:t>.</w:t>
      </w:r>
    </w:p>
    <w:p w:rsidR="00CD55BE" w:rsidRDefault="004E01F1" w:rsidP="00CD55BE">
      <w:pPr>
        <w:spacing w:line="360" w:lineRule="auto"/>
        <w:contextualSpacing/>
        <w:jc w:val="both"/>
      </w:pPr>
      <w:r>
        <w:t xml:space="preserve">     Autor</w:t>
      </w:r>
      <w:r w:rsidR="00B62723">
        <w:t>ka</w:t>
      </w:r>
      <w:r>
        <w:t xml:space="preserve"> vycházel</w:t>
      </w:r>
      <w:r w:rsidR="00B62723">
        <w:t>a</w:t>
      </w:r>
      <w:r>
        <w:t xml:space="preserve"> při tvorbě své práce z existující literatury</w:t>
      </w:r>
      <w:r w:rsidR="00CD55BE">
        <w:t xml:space="preserve"> jak všeobecného, tak regionálního typu a z dochovaných archiválií. Z předloženého textu je zřejmé, že autorka je silnější v podchycení detailu, než v obecných přehledech a všeobecných pasážích. V druhém jmenovaném je schopná ztratit souvislost a vytrhnout z kontextu i poměrně běžnou informaci a na jinou naopak zapomenout. </w:t>
      </w:r>
      <w:r w:rsidR="00152FF2">
        <w:t xml:space="preserve">Jinak řečeno: pasáže týkající se obecně dějin římskokatolické církve mají rezervy. </w:t>
      </w:r>
      <w:r w:rsidR="00CD55BE">
        <w:t xml:space="preserve">Naopak při zkoumání konkrétních situací </w:t>
      </w:r>
      <w:r w:rsidR="00152FF2">
        <w:t xml:space="preserve">vztahu duchovní správy a patronátu </w:t>
      </w:r>
      <w:r w:rsidR="00CD55BE">
        <w:t>se nebojí i drobnějších detailů.</w:t>
      </w:r>
      <w:r w:rsidR="00CD55BE" w:rsidRPr="00CD55BE">
        <w:t xml:space="preserve"> </w:t>
      </w:r>
      <w:r w:rsidR="00CD55BE">
        <w:t>V tomto kontextu asi není protimluvem, ale</w:t>
      </w:r>
      <w:r w:rsidR="00CD55BE">
        <w:t xml:space="preserve"> </w:t>
      </w:r>
      <w:r w:rsidR="00CD55BE">
        <w:t>důsledkem</w:t>
      </w:r>
      <w:r w:rsidR="00CD55BE">
        <w:t xml:space="preserve"> malé zkušenosti fakt, že autorka píše o velkém množství archiválií a přitom z nich dokázala vydolovat </w:t>
      </w:r>
      <w:r w:rsidR="00152FF2">
        <w:t xml:space="preserve">jen </w:t>
      </w:r>
      <w:r w:rsidR="00CD55BE">
        <w:t>právě potřebných 50 stran te</w:t>
      </w:r>
      <w:r w:rsidR="00152FF2">
        <w:t>xtu.</w:t>
      </w:r>
      <w:bookmarkStart w:id="0" w:name="_GoBack"/>
      <w:bookmarkEnd w:id="0"/>
    </w:p>
    <w:p w:rsidR="00E41E13" w:rsidRDefault="004E01F1" w:rsidP="003747A1">
      <w:pPr>
        <w:spacing w:line="360" w:lineRule="auto"/>
        <w:contextualSpacing/>
        <w:jc w:val="both"/>
      </w:pPr>
      <w:r>
        <w:t xml:space="preserve"> </w:t>
      </w:r>
      <w:r w:rsidR="00C808AC">
        <w:t xml:space="preserve">    </w:t>
      </w:r>
      <w:r w:rsidR="00740CD5">
        <w:t>Po technické stránce je</w:t>
      </w:r>
      <w:r w:rsidR="0096376C">
        <w:t xml:space="preserve"> práce </w:t>
      </w:r>
      <w:r w:rsidR="00152FF2">
        <w:t>bez výraz</w:t>
      </w:r>
      <w:r w:rsidR="007B424D">
        <w:t>něj</w:t>
      </w:r>
      <w:r w:rsidR="00E41E13">
        <w:t>ších problémů</w:t>
      </w:r>
      <w:r w:rsidR="00152FF2">
        <w:t>.</w:t>
      </w:r>
      <w:r w:rsidR="004F4770">
        <w:t xml:space="preserve">  </w:t>
      </w:r>
      <w:r w:rsidR="00C808AC">
        <w:t>Gramatiku lze v zásadě označit za zvládnutou, stylist</w:t>
      </w:r>
      <w:r w:rsidR="007F64EE">
        <w:t>ika nese</w:t>
      </w:r>
      <w:r w:rsidR="00C808AC">
        <w:t xml:space="preserve"> stopy autorčiny nejistoty. </w:t>
      </w:r>
      <w:r w:rsidR="00152FF2">
        <w:t>Je otázkou, proč v závěru autorka píše o velkostatku Sadová – Stěžery</w:t>
      </w:r>
      <w:r w:rsidR="00152FF2">
        <w:t xml:space="preserve"> (který v oficiální evidenci archivních fondů neexistuje)</w:t>
      </w:r>
      <w:r w:rsidR="00152FF2">
        <w:t>, když v celé práci, včetně speciálních pasáží hodnotících přímo archivní fond, se píše o velkostatku Sadová – Libčany.</w:t>
      </w:r>
    </w:p>
    <w:p w:rsidR="00E41E13" w:rsidRDefault="00E41E13" w:rsidP="003747A1">
      <w:pPr>
        <w:spacing w:line="360" w:lineRule="auto"/>
        <w:contextualSpacing/>
        <w:jc w:val="both"/>
      </w:pPr>
    </w:p>
    <w:p w:rsidR="00152FF2" w:rsidRDefault="00152FF2" w:rsidP="003747A1">
      <w:pPr>
        <w:spacing w:line="360" w:lineRule="auto"/>
        <w:contextualSpacing/>
        <w:jc w:val="both"/>
      </w:pPr>
    </w:p>
    <w:p w:rsidR="00152FF2" w:rsidRDefault="00152FF2" w:rsidP="003747A1">
      <w:pPr>
        <w:spacing w:line="360" w:lineRule="auto"/>
        <w:contextualSpacing/>
        <w:jc w:val="both"/>
      </w:pPr>
    </w:p>
    <w:p w:rsidR="00152FF2" w:rsidRDefault="00152FF2" w:rsidP="003747A1">
      <w:pPr>
        <w:spacing w:line="360" w:lineRule="auto"/>
        <w:contextualSpacing/>
        <w:jc w:val="both"/>
      </w:pPr>
    </w:p>
    <w:p w:rsidR="00E41E13" w:rsidRDefault="00740CD5" w:rsidP="003747A1">
      <w:pPr>
        <w:spacing w:line="360" w:lineRule="auto"/>
        <w:contextualSpacing/>
        <w:jc w:val="both"/>
      </w:pPr>
      <w:r>
        <w:lastRenderedPageBreak/>
        <w:t xml:space="preserve">     Navzdory uvedenému autor</w:t>
      </w:r>
      <w:r w:rsidR="0026351A">
        <w:t>ka</w:t>
      </w:r>
      <w:r>
        <w:t xml:space="preserve"> prokázal</w:t>
      </w:r>
      <w:r w:rsidR="0026351A">
        <w:t>a</w:t>
      </w:r>
      <w:r w:rsidR="00E41E13">
        <w:t xml:space="preserve"> schopnost pracovat s literaturou i prameny a následně získané informace </w:t>
      </w:r>
      <w:r w:rsidR="0026351A">
        <w:t>soustředit do textu</w:t>
      </w:r>
      <w:r>
        <w:t xml:space="preserve"> přiměřené</w:t>
      </w:r>
      <w:r w:rsidR="00E41E13">
        <w:t xml:space="preserve"> úrovně. Předložená práce splňuje podmínky kladené na bakalářskou práci, a proto ji doporučuji k obhajobě a navr</w:t>
      </w:r>
      <w:r w:rsidR="0026351A">
        <w:t xml:space="preserve">huji hodnotit </w:t>
      </w:r>
      <w:r w:rsidR="00152FF2">
        <w:t>C (</w:t>
      </w:r>
      <w:r>
        <w:t>velmi dobře</w:t>
      </w:r>
      <w:r w:rsidR="00152FF2">
        <w:t>)</w:t>
      </w:r>
      <w:r w:rsidR="00E41E13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26351A" w:rsidP="00C30C3C">
      <w:pPr>
        <w:spacing w:line="360" w:lineRule="auto"/>
        <w:contextualSpacing/>
        <w:jc w:val="both"/>
      </w:pPr>
      <w:r>
        <w:t>Ústí nad Orli</w:t>
      </w:r>
      <w:r w:rsidR="000160DB">
        <w:t>cí, 30</w:t>
      </w:r>
      <w:r w:rsidR="00C30C3C">
        <w:t xml:space="preserve">. </w:t>
      </w:r>
      <w:r w:rsidR="000160DB">
        <w:t>dub</w:t>
      </w:r>
      <w:r w:rsidR="008D5B63">
        <w:t>na</w:t>
      </w:r>
      <w:r w:rsidR="00C30C3C">
        <w:t xml:space="preserve"> 201</w:t>
      </w:r>
      <w:r w:rsidR="000160DB">
        <w:t>8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160DB"/>
    <w:rsid w:val="00031414"/>
    <w:rsid w:val="00057759"/>
    <w:rsid w:val="00060D36"/>
    <w:rsid w:val="000C3CA5"/>
    <w:rsid w:val="000F32AB"/>
    <w:rsid w:val="000F3EE7"/>
    <w:rsid w:val="00144760"/>
    <w:rsid w:val="00152FF2"/>
    <w:rsid w:val="00172EBC"/>
    <w:rsid w:val="00181540"/>
    <w:rsid w:val="001B6249"/>
    <w:rsid w:val="00225976"/>
    <w:rsid w:val="00227E4D"/>
    <w:rsid w:val="0026351A"/>
    <w:rsid w:val="0028095D"/>
    <w:rsid w:val="00287206"/>
    <w:rsid w:val="002D6720"/>
    <w:rsid w:val="002E0100"/>
    <w:rsid w:val="002E1519"/>
    <w:rsid w:val="002E19FA"/>
    <w:rsid w:val="002E51D3"/>
    <w:rsid w:val="00356404"/>
    <w:rsid w:val="003747A1"/>
    <w:rsid w:val="0039354D"/>
    <w:rsid w:val="00395368"/>
    <w:rsid w:val="003A76D9"/>
    <w:rsid w:val="003C57FB"/>
    <w:rsid w:val="003D799D"/>
    <w:rsid w:val="004425C4"/>
    <w:rsid w:val="00460E2D"/>
    <w:rsid w:val="00465670"/>
    <w:rsid w:val="00494881"/>
    <w:rsid w:val="004A1FC2"/>
    <w:rsid w:val="004B053F"/>
    <w:rsid w:val="004D7DAA"/>
    <w:rsid w:val="004E01F1"/>
    <w:rsid w:val="004E567F"/>
    <w:rsid w:val="004F4770"/>
    <w:rsid w:val="00562F1A"/>
    <w:rsid w:val="00577506"/>
    <w:rsid w:val="005B060A"/>
    <w:rsid w:val="005E719F"/>
    <w:rsid w:val="005F377E"/>
    <w:rsid w:val="00626DF9"/>
    <w:rsid w:val="00633BE9"/>
    <w:rsid w:val="006542F5"/>
    <w:rsid w:val="00661D6D"/>
    <w:rsid w:val="006952FA"/>
    <w:rsid w:val="00730D92"/>
    <w:rsid w:val="00740CD5"/>
    <w:rsid w:val="00750ABB"/>
    <w:rsid w:val="007B424D"/>
    <w:rsid w:val="007F64EE"/>
    <w:rsid w:val="00813D2A"/>
    <w:rsid w:val="00832637"/>
    <w:rsid w:val="008A35B0"/>
    <w:rsid w:val="008D5B63"/>
    <w:rsid w:val="00904B65"/>
    <w:rsid w:val="00952695"/>
    <w:rsid w:val="0095567A"/>
    <w:rsid w:val="0096376C"/>
    <w:rsid w:val="00984FB3"/>
    <w:rsid w:val="009C0C56"/>
    <w:rsid w:val="009E54F9"/>
    <w:rsid w:val="00A002A1"/>
    <w:rsid w:val="00A10525"/>
    <w:rsid w:val="00A354CE"/>
    <w:rsid w:val="00A35B48"/>
    <w:rsid w:val="00A370A2"/>
    <w:rsid w:val="00AA6AA6"/>
    <w:rsid w:val="00AB3606"/>
    <w:rsid w:val="00AE07E3"/>
    <w:rsid w:val="00B569F4"/>
    <w:rsid w:val="00B62723"/>
    <w:rsid w:val="00B663E3"/>
    <w:rsid w:val="00BA5384"/>
    <w:rsid w:val="00BC0533"/>
    <w:rsid w:val="00BE02E3"/>
    <w:rsid w:val="00C30C3C"/>
    <w:rsid w:val="00C4601D"/>
    <w:rsid w:val="00C50724"/>
    <w:rsid w:val="00C72C89"/>
    <w:rsid w:val="00C808AC"/>
    <w:rsid w:val="00C811CE"/>
    <w:rsid w:val="00C82384"/>
    <w:rsid w:val="00CB28AF"/>
    <w:rsid w:val="00CD3592"/>
    <w:rsid w:val="00CD55BE"/>
    <w:rsid w:val="00CE6DC4"/>
    <w:rsid w:val="00D43211"/>
    <w:rsid w:val="00D63513"/>
    <w:rsid w:val="00E009EE"/>
    <w:rsid w:val="00E305F4"/>
    <w:rsid w:val="00E41E13"/>
    <w:rsid w:val="00E667F5"/>
    <w:rsid w:val="00E80001"/>
    <w:rsid w:val="00EE2633"/>
    <w:rsid w:val="00EF6B88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384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7</cp:revision>
  <dcterms:created xsi:type="dcterms:W3CDTF">2018-04-23T07:41:00Z</dcterms:created>
  <dcterms:modified xsi:type="dcterms:W3CDTF">2018-05-04T12:22:00Z</dcterms:modified>
</cp:coreProperties>
</file>