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111B" w:rsidRPr="00241E4B" w:rsidRDefault="00CB7DD6" w:rsidP="008D3B0D">
      <w:pPr>
        <w:spacing w:before="120"/>
        <w:ind w:firstLine="0"/>
        <w:jc w:val="both"/>
        <w:rPr>
          <w:b/>
        </w:rPr>
      </w:pPr>
      <w:r>
        <w:rPr>
          <w:b/>
        </w:rPr>
        <w:t>Bc</w:t>
      </w:r>
      <w:r w:rsidR="00D57D26" w:rsidRPr="00241E4B">
        <w:rPr>
          <w:b/>
        </w:rPr>
        <w:t xml:space="preserve">. </w:t>
      </w:r>
      <w:r>
        <w:rPr>
          <w:b/>
        </w:rPr>
        <w:t>Štěpán Klásek</w:t>
      </w:r>
      <w:r w:rsidR="00D57D26" w:rsidRPr="00241E4B">
        <w:rPr>
          <w:b/>
        </w:rPr>
        <w:t xml:space="preserve">: </w:t>
      </w:r>
      <w:r>
        <w:rPr>
          <w:b/>
          <w:i/>
        </w:rPr>
        <w:t>Časopros</w:t>
      </w:r>
      <w:bookmarkStart w:id="0" w:name="_GoBack"/>
      <w:bookmarkEnd w:id="0"/>
      <w:r>
        <w:rPr>
          <w:b/>
          <w:i/>
        </w:rPr>
        <w:t>tor železničního nádraží v české próze dvacátého a počátku jednadvacátého století</w:t>
      </w:r>
      <w:r w:rsidR="00D57D26" w:rsidRPr="00241E4B">
        <w:rPr>
          <w:b/>
          <w:i/>
        </w:rPr>
        <w:t xml:space="preserve">. </w:t>
      </w:r>
      <w:r w:rsidR="00D57D26" w:rsidRPr="00241E4B">
        <w:rPr>
          <w:b/>
        </w:rPr>
        <w:t>Diplomová práce. Fakulta filosofická University Pardubice. Pardubice 201</w:t>
      </w:r>
      <w:r>
        <w:rPr>
          <w:b/>
        </w:rPr>
        <w:t>6</w:t>
      </w:r>
      <w:r w:rsidR="00D57D26" w:rsidRPr="00241E4B">
        <w:rPr>
          <w:b/>
        </w:rPr>
        <w:t>. 1</w:t>
      </w:r>
      <w:r>
        <w:rPr>
          <w:b/>
        </w:rPr>
        <w:t>0</w:t>
      </w:r>
      <w:r w:rsidR="00D57D26" w:rsidRPr="00241E4B">
        <w:rPr>
          <w:b/>
        </w:rPr>
        <w:t>3</w:t>
      </w:r>
      <w:r>
        <w:rPr>
          <w:b/>
        </w:rPr>
        <w:t xml:space="preserve"> </w:t>
      </w:r>
      <w:r w:rsidR="00D57D26" w:rsidRPr="00241E4B">
        <w:rPr>
          <w:b/>
        </w:rPr>
        <w:t>s.</w:t>
      </w:r>
    </w:p>
    <w:p w:rsidR="00D57D26" w:rsidRDefault="00D57D26" w:rsidP="008D3B0D">
      <w:pPr>
        <w:spacing w:before="120"/>
        <w:ind w:firstLine="0"/>
        <w:jc w:val="both"/>
      </w:pPr>
      <w:r>
        <w:t>Posudek oponentky magisterské práce</w:t>
      </w:r>
    </w:p>
    <w:p w:rsidR="004D1937" w:rsidRDefault="00AB5E95" w:rsidP="008D3B0D">
      <w:pPr>
        <w:spacing w:before="120"/>
        <w:ind w:firstLine="0"/>
        <w:jc w:val="both"/>
      </w:pPr>
      <w:r>
        <w:t xml:space="preserve">Podle zadání diplomové práce </w:t>
      </w:r>
      <w:r w:rsidR="002F513E">
        <w:t>měl</w:t>
      </w:r>
      <w:r>
        <w:t xml:space="preserve"> </w:t>
      </w:r>
      <w:r w:rsidR="00CB7DD6">
        <w:t>Bc</w:t>
      </w:r>
      <w:r w:rsidR="00D57D26">
        <w:t xml:space="preserve">. </w:t>
      </w:r>
      <w:r w:rsidR="00CB7DD6">
        <w:t xml:space="preserve">Štěpán Klásek </w:t>
      </w:r>
      <w:r>
        <w:t xml:space="preserve">v úmyslu představit </w:t>
      </w:r>
      <w:proofErr w:type="spellStart"/>
      <w:r>
        <w:t>topos</w:t>
      </w:r>
      <w:proofErr w:type="spellEnd"/>
      <w:r>
        <w:t xml:space="preserve"> železničního nádraží v dílech moderní české literatury</w:t>
      </w:r>
      <w:r w:rsidR="00D57D26">
        <w:t xml:space="preserve">. </w:t>
      </w:r>
      <w:r w:rsidR="00F1729D">
        <w:t>Teoretickým zakotvením práce je přehledně uspořádaná úvodní část věnovaná možnostem vyjádření prostoru a času v literatuře obecně</w:t>
      </w:r>
      <w:r w:rsidR="00C21E0F">
        <w:t xml:space="preserve">, odborná literatura, na niž autor navazuje, výrazně přesahuje korpus českých prací o železnici v umění. </w:t>
      </w:r>
      <w:r w:rsidR="00F1729D">
        <w:t xml:space="preserve">Klásek </w:t>
      </w:r>
      <w:r w:rsidR="004D1937">
        <w:t xml:space="preserve">využívá četných studií věnovaných metaforice místa a daří se mu přesvědčivě vybudovat prostor pro vlastní </w:t>
      </w:r>
      <w:r w:rsidR="00CE0D65">
        <w:t>interpretaci</w:t>
      </w:r>
      <w:r w:rsidR="004D1937">
        <w:t>.</w:t>
      </w:r>
      <w:r w:rsidR="00CE0D65" w:rsidRPr="00CE0D65">
        <w:t xml:space="preserve"> </w:t>
      </w:r>
    </w:p>
    <w:p w:rsidR="00CE0D65" w:rsidRDefault="00F1729D" w:rsidP="008D3B0D">
      <w:pPr>
        <w:spacing w:before="120"/>
        <w:ind w:firstLine="0"/>
        <w:jc w:val="both"/>
      </w:pPr>
      <w:r>
        <w:t>U</w:t>
      </w:r>
      <w:r w:rsidR="00F050ED">
        <w:t>přesněný cíl práce je pak realizován ve vlastním, interpretační</w:t>
      </w:r>
      <w:r w:rsidR="00F65ADE">
        <w:t>m</w:t>
      </w:r>
      <w:r w:rsidR="00F050ED">
        <w:t xml:space="preserve"> těle textu. V rozporu se zadáním práce autor </w:t>
      </w:r>
      <w:r w:rsidR="006444E6">
        <w:t xml:space="preserve">nakonec </w:t>
      </w:r>
      <w:r w:rsidR="00F050ED">
        <w:t>nestaví na úhelných dílech české moderní prózy</w:t>
      </w:r>
      <w:r w:rsidR="002F513E">
        <w:t xml:space="preserve"> a </w:t>
      </w:r>
      <w:r w:rsidR="006444E6">
        <w:t xml:space="preserve">jistě i veden snahou uvést do kontextu i díla z hlediska stávajících kanonů někdy </w:t>
      </w:r>
      <w:proofErr w:type="spellStart"/>
      <w:r w:rsidR="006444E6">
        <w:t>marginalizovaná</w:t>
      </w:r>
      <w:proofErr w:type="spellEnd"/>
      <w:r w:rsidR="006444E6">
        <w:t>, v</w:t>
      </w:r>
      <w:r w:rsidR="002F513E">
        <w:t>ybírá si práce ze svého hlediska signifikantní</w:t>
      </w:r>
      <w:r w:rsidR="00F45A14">
        <w:t xml:space="preserve">. </w:t>
      </w:r>
      <w:r w:rsidR="002F513E">
        <w:t xml:space="preserve">K tomuto výběru mám přesto výhrady. </w:t>
      </w:r>
      <w:r w:rsidR="00F93D9D">
        <w:t xml:space="preserve">Jakkoliv </w:t>
      </w:r>
      <w:r w:rsidR="00A20186">
        <w:t xml:space="preserve">(a </w:t>
      </w:r>
      <w:r w:rsidR="00F93D9D">
        <w:t>autor to v práci deklaruje) ne</w:t>
      </w:r>
      <w:r w:rsidR="002F513E">
        <w:t>ní účelné analyticky zpracovat</w:t>
      </w:r>
      <w:r w:rsidR="00F93D9D">
        <w:t xml:space="preserve"> všechny české prózy s touto tematikou, pokud autor uvádí Gustava Pflegera Moravského, neměl by opomenout železničářské prózy Irmy </w:t>
      </w:r>
      <w:proofErr w:type="spellStart"/>
      <w:r w:rsidR="00F93D9D">
        <w:t>Geisslové</w:t>
      </w:r>
      <w:proofErr w:type="spellEnd"/>
      <w:r w:rsidR="00F93D9D">
        <w:t xml:space="preserve">. </w:t>
      </w:r>
      <w:r w:rsidR="00F45A14">
        <w:t>V</w:t>
      </w:r>
      <w:r w:rsidR="00F050ED">
        <w:t> </w:t>
      </w:r>
      <w:r w:rsidR="00F93D9D">
        <w:t>práci ale především</w:t>
      </w:r>
      <w:r w:rsidR="00F050ED">
        <w:t xml:space="preserve"> marně hledám interpretac</w:t>
      </w:r>
      <w:r w:rsidR="00607034">
        <w:t>i</w:t>
      </w:r>
      <w:r w:rsidR="00F050ED">
        <w:t xml:space="preserve"> časopro</w:t>
      </w:r>
      <w:r w:rsidR="00F45A14">
        <w:t>s</w:t>
      </w:r>
      <w:r w:rsidR="00F050ED">
        <w:t xml:space="preserve">toru nádraží v Čapkově </w:t>
      </w:r>
      <w:r w:rsidR="00F050ED" w:rsidRPr="00F45A14">
        <w:rPr>
          <w:i/>
        </w:rPr>
        <w:t>Obyčejném životě</w:t>
      </w:r>
      <w:r w:rsidR="00F050ED">
        <w:t xml:space="preserve"> nebo Hrabalově novele </w:t>
      </w:r>
      <w:r w:rsidR="00F050ED" w:rsidRPr="00F45A14">
        <w:rPr>
          <w:i/>
        </w:rPr>
        <w:t>Ostře sledované vlaky</w:t>
      </w:r>
      <w:r w:rsidR="00F45A14">
        <w:t>.</w:t>
      </w:r>
      <w:r w:rsidR="00F050ED">
        <w:t xml:space="preserve"> </w:t>
      </w:r>
      <w:r w:rsidR="00F65ADE">
        <w:t>V</w:t>
      </w:r>
      <w:r w:rsidR="00F050ED">
        <w:t xml:space="preserve">zhledem k dobrému teoretickému usazení práce je to škoda. </w:t>
      </w:r>
      <w:r w:rsidR="001201E7">
        <w:t>T</w:t>
      </w:r>
      <w:r w:rsidR="00607034">
        <w:t>ext</w:t>
      </w:r>
      <w:r w:rsidR="00F050ED">
        <w:t>, k n</w:t>
      </w:r>
      <w:r w:rsidR="00CE0D65">
        <w:t>ěmuž</w:t>
      </w:r>
      <w:r w:rsidR="00F050ED">
        <w:t xml:space="preserve"> </w:t>
      </w:r>
      <w:r w:rsidR="00A20186">
        <w:t xml:space="preserve">pak </w:t>
      </w:r>
      <w:r w:rsidR="00F050ED">
        <w:t xml:space="preserve">práce </w:t>
      </w:r>
      <w:r w:rsidR="001201E7">
        <w:t xml:space="preserve">interpretačně </w:t>
      </w:r>
      <w:r w:rsidR="00F050ED">
        <w:t>směřuje</w:t>
      </w:r>
      <w:r w:rsidR="00177C96">
        <w:t xml:space="preserve"> (věnována je mu rozsahově pětina celé práce)</w:t>
      </w:r>
      <w:r w:rsidR="00F050ED">
        <w:t xml:space="preserve">, komiks </w:t>
      </w:r>
      <w:r w:rsidR="00F050ED" w:rsidRPr="00F93D9D">
        <w:rPr>
          <w:i/>
        </w:rPr>
        <w:t xml:space="preserve">Alois </w:t>
      </w:r>
      <w:proofErr w:type="spellStart"/>
      <w:r w:rsidR="00F050ED" w:rsidRPr="00F93D9D">
        <w:rPr>
          <w:i/>
        </w:rPr>
        <w:t>Nebel</w:t>
      </w:r>
      <w:proofErr w:type="spellEnd"/>
      <w:r w:rsidR="00F050ED">
        <w:t xml:space="preserve"> Jaroslava </w:t>
      </w:r>
      <w:proofErr w:type="spellStart"/>
      <w:r w:rsidR="00F050ED">
        <w:t>Rudiše</w:t>
      </w:r>
      <w:proofErr w:type="spellEnd"/>
      <w:r w:rsidR="00F050ED">
        <w:t xml:space="preserve"> a Jaromíra 99 tak totiž přichází o významnou konotační rovinu. Rovněž postrádám hlubší </w:t>
      </w:r>
      <w:r w:rsidR="00CE0D65">
        <w:t>zasazení</w:t>
      </w:r>
      <w:r w:rsidR="00F050ED">
        <w:t xml:space="preserve"> </w:t>
      </w:r>
      <w:r w:rsidR="00F93D9D">
        <w:t>z</w:t>
      </w:r>
      <w:r w:rsidR="00607034">
        <w:t>míněného</w:t>
      </w:r>
      <w:r w:rsidR="00F93D9D">
        <w:t xml:space="preserve"> </w:t>
      </w:r>
      <w:r w:rsidR="00F050ED">
        <w:t xml:space="preserve">díla </w:t>
      </w:r>
      <w:r w:rsidR="00CE0D65">
        <w:t>do</w:t>
      </w:r>
      <w:r w:rsidR="00F050ED">
        <w:t xml:space="preserve"> kontextu Rudišovy tvorby, zejména prózy </w:t>
      </w:r>
      <w:r w:rsidR="00F050ED" w:rsidRPr="00607034">
        <w:rPr>
          <w:i/>
        </w:rPr>
        <w:t>Nebe pod Berlínem</w:t>
      </w:r>
      <w:r w:rsidR="00F050ED">
        <w:t>, kde autor již s kont</w:t>
      </w:r>
      <w:r w:rsidR="00F93D9D">
        <w:t>r</w:t>
      </w:r>
      <w:r w:rsidR="00F050ED">
        <w:t xml:space="preserve">astem </w:t>
      </w:r>
      <w:r w:rsidR="00607034">
        <w:t>uzavřené</w:t>
      </w:r>
      <w:r w:rsidR="00F050ED">
        <w:t xml:space="preserve"> komunity a </w:t>
      </w:r>
      <w:r w:rsidR="00607034">
        <w:t xml:space="preserve">otevřeného </w:t>
      </w:r>
      <w:r w:rsidR="001201E7">
        <w:t>časo</w:t>
      </w:r>
      <w:r w:rsidR="00F050ED">
        <w:t xml:space="preserve">prostoru </w:t>
      </w:r>
      <w:r w:rsidR="00607034">
        <w:t xml:space="preserve">tvořeného </w:t>
      </w:r>
      <w:r w:rsidR="00F050ED">
        <w:t>kolej</w:t>
      </w:r>
      <w:r w:rsidR="00607034">
        <w:t>emi</w:t>
      </w:r>
      <w:r w:rsidR="00F050ED">
        <w:t xml:space="preserve"> (</w:t>
      </w:r>
      <w:r w:rsidR="00CE0D65">
        <w:t xml:space="preserve">metra) pracuje. </w:t>
      </w:r>
      <w:r w:rsidR="00607034">
        <w:t xml:space="preserve">Oceňuji naopak </w:t>
      </w:r>
      <w:r w:rsidR="006444E6">
        <w:t xml:space="preserve">objevné </w:t>
      </w:r>
      <w:r w:rsidR="00607034">
        <w:t>otevření textu vůči úvahám dob</w:t>
      </w:r>
      <w:r w:rsidR="00A20186">
        <w:t>o</w:t>
      </w:r>
      <w:r w:rsidR="00607034">
        <w:t xml:space="preserve">vých esejistů Aleše </w:t>
      </w:r>
      <w:proofErr w:type="spellStart"/>
      <w:r w:rsidR="00607034">
        <w:t>Debeljaka</w:t>
      </w:r>
      <w:proofErr w:type="spellEnd"/>
      <w:r w:rsidR="00607034">
        <w:t xml:space="preserve"> a </w:t>
      </w:r>
      <w:proofErr w:type="spellStart"/>
      <w:r w:rsidR="00607034">
        <w:t>Agnes</w:t>
      </w:r>
      <w:proofErr w:type="spellEnd"/>
      <w:r w:rsidR="00607034">
        <w:t xml:space="preserve"> Hellerové. </w:t>
      </w:r>
      <w:r w:rsidR="00F93D9D">
        <w:t xml:space="preserve">Autorovi se </w:t>
      </w:r>
      <w:r w:rsidR="00A20186">
        <w:t xml:space="preserve">navíc </w:t>
      </w:r>
      <w:r w:rsidR="00F93D9D">
        <w:t>podařilo s</w:t>
      </w:r>
      <w:r w:rsidR="00607034">
        <w:t>p</w:t>
      </w:r>
      <w:r w:rsidR="00F93D9D">
        <w:t xml:space="preserve">ojit do srozumitelných souvislostí </w:t>
      </w:r>
      <w:r w:rsidR="00A20186">
        <w:t xml:space="preserve">nejen </w:t>
      </w:r>
      <w:r w:rsidR="00F93D9D">
        <w:t>různorod</w:t>
      </w:r>
      <w:r w:rsidR="00A20186">
        <w:t xml:space="preserve">é diskursy nacionální, ale i </w:t>
      </w:r>
      <w:r w:rsidR="00CE0D65">
        <w:t xml:space="preserve">druhově </w:t>
      </w:r>
      <w:r w:rsidR="00A20186">
        <w:t>různorodá</w:t>
      </w:r>
      <w:r w:rsidR="002F513E">
        <w:t xml:space="preserve"> (</w:t>
      </w:r>
      <w:r w:rsidR="00177C96">
        <w:t xml:space="preserve">architektura, </w:t>
      </w:r>
      <w:r w:rsidR="002F513E">
        <w:t xml:space="preserve">malířství, literatura, </w:t>
      </w:r>
      <w:r w:rsidR="00177C96">
        <w:t xml:space="preserve">komiks, </w:t>
      </w:r>
      <w:r w:rsidR="002F513E">
        <w:t>film)</w:t>
      </w:r>
      <w:r w:rsidR="00F93D9D">
        <w:t xml:space="preserve"> umělecká vyjádření</w:t>
      </w:r>
      <w:r w:rsidR="00A20186">
        <w:t xml:space="preserve">. </w:t>
      </w:r>
    </w:p>
    <w:p w:rsidR="00F93D9D" w:rsidRDefault="00647030" w:rsidP="008D3B0D">
      <w:pPr>
        <w:spacing w:before="120"/>
        <w:ind w:firstLine="0"/>
        <w:jc w:val="both"/>
      </w:pPr>
      <w:r>
        <w:t>M</w:t>
      </w:r>
      <w:r w:rsidR="00F93D9D">
        <w:t xml:space="preserve">ožná právě snaha po vyjádření dosud nevysloveného se poněkud projevila </w:t>
      </w:r>
      <w:r w:rsidR="006444E6">
        <w:t>na</w:t>
      </w:r>
      <w:r w:rsidR="00F93D9D">
        <w:t xml:space="preserve"> kvalitě formální úpravy práce, četná vychýlení z vazeb </w:t>
      </w:r>
      <w:r w:rsidR="00CE0D65">
        <w:t xml:space="preserve">a nejistota v interpunkci </w:t>
      </w:r>
      <w:r w:rsidR="00F93D9D">
        <w:t xml:space="preserve">svědčí o </w:t>
      </w:r>
      <w:r w:rsidR="00F65ADE">
        <w:t>opětném</w:t>
      </w:r>
      <w:r w:rsidR="00F93D9D">
        <w:t xml:space="preserve"> </w:t>
      </w:r>
      <w:proofErr w:type="spellStart"/>
      <w:r w:rsidR="00F93D9D">
        <w:t>přeformulovávání</w:t>
      </w:r>
      <w:proofErr w:type="spellEnd"/>
      <w:r w:rsidR="00F93D9D">
        <w:t xml:space="preserve"> textu.  </w:t>
      </w:r>
      <w:r w:rsidR="00607034">
        <w:t xml:space="preserve">Z hlediska celkové sdělnosti textu se to ovšem děje v přijatelné míře. </w:t>
      </w:r>
      <w:r w:rsidR="00F93D9D">
        <w:t xml:space="preserve"> </w:t>
      </w:r>
    </w:p>
    <w:p w:rsidR="00536731" w:rsidRDefault="002F513E" w:rsidP="008D3B0D">
      <w:pPr>
        <w:spacing w:before="120"/>
        <w:ind w:firstLine="0"/>
        <w:jc w:val="both"/>
        <w:rPr>
          <w:b/>
        </w:rPr>
      </w:pPr>
      <w:r>
        <w:t>Na p</w:t>
      </w:r>
      <w:r w:rsidR="00536731">
        <w:t xml:space="preserve">ráci </w:t>
      </w:r>
      <w:r>
        <w:t>oceňuji koncep</w:t>
      </w:r>
      <w:r w:rsidR="006444E6">
        <w:t>čnost i jedinečnost v realizaci</w:t>
      </w:r>
      <w:r>
        <w:t xml:space="preserve">, </w:t>
      </w:r>
      <w:r w:rsidR="00536731">
        <w:t xml:space="preserve">doporučuji </w:t>
      </w:r>
      <w:r>
        <w:t xml:space="preserve">ji </w:t>
      </w:r>
      <w:r w:rsidR="00536731">
        <w:t xml:space="preserve">k obhajobě a hodnotím známkou </w:t>
      </w:r>
      <w:r w:rsidR="00536731">
        <w:rPr>
          <w:b/>
        </w:rPr>
        <w:t>výborně.</w:t>
      </w:r>
    </w:p>
    <w:p w:rsidR="00CE0D65" w:rsidRDefault="00536731" w:rsidP="008D3B0D">
      <w:pPr>
        <w:spacing w:before="120"/>
        <w:ind w:firstLine="0"/>
        <w:jc w:val="both"/>
      </w:pPr>
      <w:r>
        <w:lastRenderedPageBreak/>
        <w:t xml:space="preserve">V Hradci Králové, </w:t>
      </w:r>
      <w:r w:rsidR="002F513E">
        <w:t>20</w:t>
      </w:r>
      <w:r>
        <w:t xml:space="preserve">. </w:t>
      </w:r>
      <w:r w:rsidR="00607034">
        <w:t>července</w:t>
      </w:r>
      <w:r>
        <w:t xml:space="preserve"> 201</w:t>
      </w:r>
      <w:r w:rsidR="00607034">
        <w:t>6</w:t>
      </w:r>
      <w:r>
        <w:t>.</w:t>
      </w:r>
    </w:p>
    <w:p w:rsidR="00536731" w:rsidRPr="00CE0D65" w:rsidRDefault="00607034" w:rsidP="008D3B0D">
      <w:pPr>
        <w:spacing w:before="120"/>
        <w:ind w:firstLine="0"/>
        <w:jc w:val="both"/>
      </w:pPr>
      <w:r>
        <w:t xml:space="preserve">Mgr. </w:t>
      </w:r>
      <w:r w:rsidR="00536731">
        <w:t>M</w:t>
      </w:r>
      <w:r>
        <w:t>arta Pató, Ph.D.</w:t>
      </w:r>
    </w:p>
    <w:sectPr w:rsidR="00536731" w:rsidRPr="00CE0D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D26"/>
    <w:rsid w:val="0007045B"/>
    <w:rsid w:val="000B247F"/>
    <w:rsid w:val="001201E7"/>
    <w:rsid w:val="00163DF4"/>
    <w:rsid w:val="00177C96"/>
    <w:rsid w:val="001C053F"/>
    <w:rsid w:val="00203E0C"/>
    <w:rsid w:val="00222627"/>
    <w:rsid w:val="00241E4B"/>
    <w:rsid w:val="002471F4"/>
    <w:rsid w:val="00282179"/>
    <w:rsid w:val="002F513E"/>
    <w:rsid w:val="004D1937"/>
    <w:rsid w:val="004E3669"/>
    <w:rsid w:val="004F518F"/>
    <w:rsid w:val="00522621"/>
    <w:rsid w:val="00536731"/>
    <w:rsid w:val="00607034"/>
    <w:rsid w:val="006444E6"/>
    <w:rsid w:val="00647030"/>
    <w:rsid w:val="007369C9"/>
    <w:rsid w:val="008D3B0D"/>
    <w:rsid w:val="009155E7"/>
    <w:rsid w:val="00974B7B"/>
    <w:rsid w:val="009A36FF"/>
    <w:rsid w:val="009F3EBC"/>
    <w:rsid w:val="00A20186"/>
    <w:rsid w:val="00A27B95"/>
    <w:rsid w:val="00AB5E95"/>
    <w:rsid w:val="00C21E0F"/>
    <w:rsid w:val="00C7111B"/>
    <w:rsid w:val="00CB7DD6"/>
    <w:rsid w:val="00CE0D65"/>
    <w:rsid w:val="00D02EF8"/>
    <w:rsid w:val="00D57D26"/>
    <w:rsid w:val="00F03481"/>
    <w:rsid w:val="00F050ED"/>
    <w:rsid w:val="00F1729D"/>
    <w:rsid w:val="00F45A14"/>
    <w:rsid w:val="00F65ADE"/>
    <w:rsid w:val="00F93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DC9D31-AAFB-4D7C-B86F-9D6DA759C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2</Pages>
  <Words>382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Marta Pató</cp:lastModifiedBy>
  <cp:revision>11</cp:revision>
  <dcterms:created xsi:type="dcterms:W3CDTF">2016-07-19T11:12:00Z</dcterms:created>
  <dcterms:modified xsi:type="dcterms:W3CDTF">2016-07-27T16:22:00Z</dcterms:modified>
</cp:coreProperties>
</file>