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5AE2" w:rsidRDefault="00B15AE2" w:rsidP="00B15AE2">
      <w:pPr>
        <w:pStyle w:val="Nadpis1"/>
        <w:rPr>
          <w:b w:val="0"/>
        </w:rPr>
      </w:pPr>
      <w:r>
        <w:t>Bc. Lenka Krupičková:</w:t>
      </w:r>
      <w:r>
        <w:br/>
      </w:r>
      <w:r w:rsidRPr="00B15AE2">
        <w:rPr>
          <w:i/>
        </w:rPr>
        <w:t>Poetika míst v díle Miloše Urbana na pozadí dějin české literární kultury</w:t>
      </w:r>
      <w:r>
        <w:br/>
      </w:r>
    </w:p>
    <w:p w:rsidR="00B15AE2" w:rsidRDefault="00B15AE2" w:rsidP="00B15AE2">
      <w:pPr>
        <w:rPr>
          <w:b/>
          <w:sz w:val="24"/>
        </w:rPr>
      </w:pPr>
      <w:r>
        <w:rPr>
          <w:b/>
          <w:sz w:val="24"/>
        </w:rPr>
        <w:t>Diplomová práce. Ústav historických věd. Univerzita Pardubice. Fakulta filozofická. Pardubice 2020, 106 s.</w:t>
      </w:r>
    </w:p>
    <w:p w:rsidR="00B15AE2" w:rsidRDefault="00B15AE2" w:rsidP="00B15AE2">
      <w:pPr>
        <w:rPr>
          <w:b/>
          <w:sz w:val="24"/>
        </w:rPr>
      </w:pPr>
      <w:r>
        <w:rPr>
          <w:b/>
          <w:sz w:val="24"/>
        </w:rPr>
        <w:t>Studijní obor: Kulturní dějiny – Dějiny literární kultury</w:t>
      </w:r>
    </w:p>
    <w:p w:rsidR="00B15AE2" w:rsidRDefault="00B15AE2" w:rsidP="00B15AE2">
      <w:pPr>
        <w:rPr>
          <w:b/>
          <w:sz w:val="24"/>
        </w:rPr>
      </w:pPr>
      <w:r>
        <w:rPr>
          <w:b/>
          <w:sz w:val="24"/>
        </w:rPr>
        <w:t>Vedoucí práce: PhDr. Ivo Říha, Ph.D.</w:t>
      </w:r>
    </w:p>
    <w:p w:rsidR="00B15AE2" w:rsidRDefault="00B15AE2" w:rsidP="00B15AE2">
      <w:pPr>
        <w:rPr>
          <w:b/>
          <w:sz w:val="24"/>
        </w:rPr>
      </w:pPr>
      <w:r>
        <w:rPr>
          <w:b/>
          <w:sz w:val="24"/>
        </w:rPr>
        <w:t xml:space="preserve">Oponentka práce: Mgr. Marta </w:t>
      </w:r>
      <w:proofErr w:type="spellStart"/>
      <w:r>
        <w:rPr>
          <w:b/>
          <w:sz w:val="24"/>
        </w:rPr>
        <w:t>Pató</w:t>
      </w:r>
      <w:proofErr w:type="spellEnd"/>
      <w:r>
        <w:rPr>
          <w:b/>
          <w:sz w:val="24"/>
        </w:rPr>
        <w:t>, Ph.D.</w:t>
      </w:r>
    </w:p>
    <w:p w:rsidR="00B15AE2" w:rsidRDefault="00B15AE2" w:rsidP="00B15AE2">
      <w:pPr>
        <w:rPr>
          <w:b/>
          <w:sz w:val="24"/>
        </w:rPr>
      </w:pPr>
    </w:p>
    <w:p w:rsidR="00B15AE2" w:rsidRDefault="00B15AE2" w:rsidP="00B15AE2">
      <w:pPr>
        <w:rPr>
          <w:b/>
          <w:sz w:val="24"/>
        </w:rPr>
      </w:pPr>
    </w:p>
    <w:p w:rsidR="00B15AE2" w:rsidRDefault="00B15AE2" w:rsidP="00B15AE2">
      <w:pPr>
        <w:rPr>
          <w:b/>
          <w:sz w:val="24"/>
        </w:rPr>
      </w:pPr>
      <w:r>
        <w:rPr>
          <w:b/>
          <w:sz w:val="24"/>
        </w:rPr>
        <w:br/>
        <w:t xml:space="preserve">Posudek </w:t>
      </w:r>
      <w:r>
        <w:rPr>
          <w:b/>
          <w:sz w:val="24"/>
          <w:u w:val="single"/>
        </w:rPr>
        <w:t>vedoucího</w:t>
      </w:r>
      <w:r>
        <w:rPr>
          <w:b/>
          <w:sz w:val="24"/>
        </w:rPr>
        <w:t xml:space="preserve"> diplomové práce:</w:t>
      </w:r>
      <w:r>
        <w:rPr>
          <w:b/>
          <w:sz w:val="24"/>
        </w:rPr>
        <w:br/>
      </w:r>
    </w:p>
    <w:p w:rsidR="00B15AE2" w:rsidRDefault="00764696" w:rsidP="00B15AE2">
      <w:pPr>
        <w:spacing w:line="360" w:lineRule="auto"/>
        <w:rPr>
          <w:sz w:val="24"/>
        </w:rPr>
      </w:pPr>
      <w:r>
        <w:rPr>
          <w:sz w:val="24"/>
        </w:rPr>
        <w:t xml:space="preserve">V Úvodu své diplomové práce Lenka Krupičková upozorňuje na skutečnost, že se tvorbou Miloše Urbana zabývala již v předchozím stupni studia – ve své práci bakalářské (KRUPIČKOVÁ, Lenka. </w:t>
      </w:r>
      <w:r w:rsidRPr="00764696">
        <w:rPr>
          <w:i/>
          <w:sz w:val="24"/>
        </w:rPr>
        <w:t>Vývoj kritické recepce próz Miloše Urbana</w:t>
      </w:r>
      <w:r>
        <w:rPr>
          <w:sz w:val="24"/>
        </w:rPr>
        <w:t xml:space="preserve">. Pardubice: KLKS FF </w:t>
      </w:r>
      <w:proofErr w:type="spellStart"/>
      <w:r>
        <w:rPr>
          <w:sz w:val="24"/>
        </w:rPr>
        <w:t>UPa</w:t>
      </w:r>
      <w:proofErr w:type="spellEnd"/>
      <w:r>
        <w:rPr>
          <w:sz w:val="24"/>
        </w:rPr>
        <w:t>, 2017).</w:t>
      </w:r>
      <w:r w:rsidR="002F0BF3">
        <w:rPr>
          <w:sz w:val="24"/>
        </w:rPr>
        <w:t xml:space="preserve"> Tentokrát sice zvolila výrazně odlišnou perspektivu a metodologicky mnohem náročnější přístup, ovšem už od prvních kapitol je zjevné, že s pramennou základnou je v daném případě dokonale obeznámena.</w:t>
      </w:r>
      <w:r w:rsidR="00D5270A">
        <w:rPr>
          <w:sz w:val="24"/>
        </w:rPr>
        <w:t xml:space="preserve"> Tím nechci říci, že výsledek působí dojmem „hry na jistotu“. Naopak: už v průběhu příprav metodologického uchopení se ze sestavování relevantních </w:t>
      </w:r>
      <w:proofErr w:type="spellStart"/>
      <w:r w:rsidR="00D5270A">
        <w:rPr>
          <w:sz w:val="24"/>
        </w:rPr>
        <w:t>literárněteoretických</w:t>
      </w:r>
      <w:proofErr w:type="spellEnd"/>
      <w:r w:rsidR="00D5270A">
        <w:rPr>
          <w:sz w:val="24"/>
        </w:rPr>
        <w:t xml:space="preserve"> nástrojů stalo svébytné téma, které se postupně tlačilo do popředí </w:t>
      </w:r>
      <w:r w:rsidR="00CE11F1">
        <w:rPr>
          <w:sz w:val="24"/>
        </w:rPr>
        <w:t xml:space="preserve">autorčina </w:t>
      </w:r>
      <w:r w:rsidR="00CE11F1">
        <w:rPr>
          <w:sz w:val="24"/>
        </w:rPr>
        <w:t>zájmu</w:t>
      </w:r>
      <w:r w:rsidR="00D5270A">
        <w:rPr>
          <w:sz w:val="24"/>
        </w:rPr>
        <w:t xml:space="preserve">. </w:t>
      </w:r>
      <w:r w:rsidR="00CE11F1">
        <w:rPr>
          <w:sz w:val="24"/>
        </w:rPr>
        <w:t xml:space="preserve">Její uvažování o tom, jak se </w:t>
      </w:r>
      <w:proofErr w:type="spellStart"/>
      <w:r w:rsidR="00CE11F1">
        <w:rPr>
          <w:sz w:val="24"/>
        </w:rPr>
        <w:t>Bachtin</w:t>
      </w:r>
      <w:proofErr w:type="spellEnd"/>
      <w:r w:rsidR="00CE11F1">
        <w:rPr>
          <w:sz w:val="24"/>
        </w:rPr>
        <w:t xml:space="preserve">, Bachelard, </w:t>
      </w:r>
      <w:proofErr w:type="spellStart"/>
      <w:r w:rsidR="00CE11F1">
        <w:rPr>
          <w:sz w:val="24"/>
        </w:rPr>
        <w:t>Lotman</w:t>
      </w:r>
      <w:proofErr w:type="spellEnd"/>
      <w:r w:rsidR="00CE11F1">
        <w:rPr>
          <w:sz w:val="24"/>
        </w:rPr>
        <w:t xml:space="preserve"> a další „scházejí“ u Daniely Hodrové (která se </w:t>
      </w:r>
      <w:r w:rsidR="006F30E8">
        <w:rPr>
          <w:sz w:val="24"/>
        </w:rPr>
        <w:t xml:space="preserve">zde posléze </w:t>
      </w:r>
      <w:r w:rsidR="00CE11F1">
        <w:rPr>
          <w:sz w:val="24"/>
        </w:rPr>
        <w:t>ocitá v roli h</w:t>
      </w:r>
      <w:r w:rsidR="006F30E8">
        <w:rPr>
          <w:sz w:val="24"/>
        </w:rPr>
        <w:t>lavního klíče, jehož pomocí diplomantka otevírá</w:t>
      </w:r>
      <w:r w:rsidR="00CE11F1">
        <w:rPr>
          <w:sz w:val="24"/>
        </w:rPr>
        <w:t xml:space="preserve"> poetiku prostoru Urbanových próz), lze bez nadsázky vnímat </w:t>
      </w:r>
      <w:r w:rsidR="000B5FD8">
        <w:rPr>
          <w:sz w:val="24"/>
        </w:rPr>
        <w:t>jako samostatnou devi</w:t>
      </w:r>
      <w:r w:rsidR="00CE11F1">
        <w:rPr>
          <w:sz w:val="24"/>
        </w:rPr>
        <w:t>zu předkládané práce. V tomto „ohledávání terénu“ je kolegyně Krupičková nesmírně pečlivá, pozorná a přesná. Nejde přitom o žádné plané teoretizování</w:t>
      </w:r>
      <w:r w:rsidR="000B5FD8">
        <w:rPr>
          <w:sz w:val="24"/>
        </w:rPr>
        <w:t xml:space="preserve">, nýbrž o </w:t>
      </w:r>
      <w:r w:rsidR="00B4799D">
        <w:rPr>
          <w:sz w:val="24"/>
        </w:rPr>
        <w:t>účelnou přípravu cest k postižení podstaty osobitosti Urbanova uměleckého rukopisu.</w:t>
      </w:r>
    </w:p>
    <w:p w:rsidR="00493DF1" w:rsidRDefault="009D7525" w:rsidP="00493DF1">
      <w:pPr>
        <w:spacing w:line="360" w:lineRule="auto"/>
        <w:ind w:firstLine="567"/>
        <w:rPr>
          <w:sz w:val="24"/>
        </w:rPr>
      </w:pPr>
      <w:r>
        <w:rPr>
          <w:sz w:val="24"/>
        </w:rPr>
        <w:t>Na takto precizně připravených cestách je pak putování Urbanovou Prahou – obrazně řečeno – v podání Lenky Krupičkové</w:t>
      </w:r>
      <w:r w:rsidR="00DD73F0">
        <w:rPr>
          <w:sz w:val="24"/>
        </w:rPr>
        <w:t xml:space="preserve"> velice poutavé, přesvědčivé, plné pozoruhodných postřehů. Jistě, nejedná se o žádné převratné objevy; </w:t>
      </w:r>
      <w:r w:rsidR="0044575F">
        <w:rPr>
          <w:sz w:val="24"/>
        </w:rPr>
        <w:t xml:space="preserve">o Urbanově </w:t>
      </w:r>
      <w:r w:rsidR="00DD73F0">
        <w:rPr>
          <w:sz w:val="24"/>
        </w:rPr>
        <w:t xml:space="preserve">pojetí městského prostoru již bylo napsáno </w:t>
      </w:r>
      <w:r w:rsidR="00A23165">
        <w:rPr>
          <w:sz w:val="24"/>
        </w:rPr>
        <w:t xml:space="preserve">a publikováno </w:t>
      </w:r>
      <w:r w:rsidR="00DD73F0">
        <w:rPr>
          <w:sz w:val="24"/>
        </w:rPr>
        <w:t xml:space="preserve">mnohé. Práce Lenky Krupičkové je ovšem cenná (a troufám si říci, že v rámci dosavadního kritického diskurzu vedeného nad autorovým dílem svým způsobem ojedinělá) </w:t>
      </w:r>
      <w:r w:rsidR="00A23165">
        <w:rPr>
          <w:sz w:val="24"/>
        </w:rPr>
        <w:t>právě svou ostře vymezenou odbornou perspektivou a výslednou hloubkou</w:t>
      </w:r>
      <w:r w:rsidR="00545DF9">
        <w:rPr>
          <w:sz w:val="24"/>
        </w:rPr>
        <w:t>.</w:t>
      </w:r>
    </w:p>
    <w:p w:rsidR="00970BB6" w:rsidRDefault="00545DF9" w:rsidP="00493DF1">
      <w:pPr>
        <w:spacing w:line="360" w:lineRule="auto"/>
        <w:ind w:firstLine="567"/>
        <w:rPr>
          <w:sz w:val="24"/>
        </w:rPr>
      </w:pPr>
      <w:r>
        <w:rPr>
          <w:sz w:val="24"/>
        </w:rPr>
        <w:t>Jednotlivé kapitoly 5. oddílu – např. „Praha jako žena“ (s. 47–53) nebo „</w:t>
      </w:r>
      <w:proofErr w:type="spellStart"/>
      <w:r>
        <w:rPr>
          <w:sz w:val="24"/>
        </w:rPr>
        <w:t>Topos</w:t>
      </w:r>
      <w:proofErr w:type="spellEnd"/>
      <w:r>
        <w:rPr>
          <w:sz w:val="24"/>
        </w:rPr>
        <w:t xml:space="preserve"> sakrálních staveb“ (s. 70–92) je radost číst. Je to nejen chytré, formulačně přesné a nápadité; je to i krásně a čtivě napsáno (jako vedoucí práce jsem s potěšením sledoval, jakých pokroků v této oblasti kolegyně Krupičková </w:t>
      </w:r>
      <w:r w:rsidR="00970BB6">
        <w:rPr>
          <w:sz w:val="24"/>
        </w:rPr>
        <w:t>postupně dosahovala).</w:t>
      </w:r>
    </w:p>
    <w:p w:rsidR="00545DF9" w:rsidRDefault="00545DF9" w:rsidP="00493DF1">
      <w:pPr>
        <w:spacing w:line="360" w:lineRule="auto"/>
        <w:ind w:firstLine="567"/>
        <w:rPr>
          <w:sz w:val="24"/>
        </w:rPr>
      </w:pPr>
      <w:r>
        <w:rPr>
          <w:sz w:val="24"/>
        </w:rPr>
        <w:lastRenderedPageBreak/>
        <w:t>Výsledkům diplomantčina dlouhodobého snažení je vskutku obtížné cokoli zásadního vytknout</w:t>
      </w:r>
      <w:r w:rsidR="00ED1397">
        <w:rPr>
          <w:sz w:val="24"/>
        </w:rPr>
        <w:t xml:space="preserve">. </w:t>
      </w:r>
      <w:r>
        <w:rPr>
          <w:sz w:val="24"/>
        </w:rPr>
        <w:t>Jde o velký kus poctivé</w:t>
      </w:r>
      <w:r w:rsidR="00ED1397">
        <w:rPr>
          <w:sz w:val="24"/>
        </w:rPr>
        <w:t xml:space="preserve"> práce, kterou lze vnímat jako nesporné obohacení poznání díla jednoho z nejvýraznějších současných českých prozaiků.</w:t>
      </w:r>
    </w:p>
    <w:p w:rsidR="00764696" w:rsidRDefault="00764696" w:rsidP="00B15AE2">
      <w:pPr>
        <w:spacing w:line="360" w:lineRule="auto"/>
        <w:rPr>
          <w:sz w:val="24"/>
        </w:rPr>
      </w:pPr>
    </w:p>
    <w:p w:rsidR="00B15AE2" w:rsidRDefault="00B15AE2" w:rsidP="00B15AE2">
      <w:pPr>
        <w:spacing w:line="360" w:lineRule="auto"/>
        <w:ind w:firstLine="851"/>
        <w:rPr>
          <w:sz w:val="24"/>
        </w:rPr>
      </w:pPr>
      <w:r>
        <w:rPr>
          <w:sz w:val="24"/>
        </w:rPr>
        <w:t xml:space="preserve">Spis Bc. Lenky Krupičkové splňuje požadavky kladené na diplomovou práci, </w:t>
      </w:r>
      <w:r>
        <w:rPr>
          <w:b/>
          <w:sz w:val="24"/>
        </w:rPr>
        <w:t>doporučuji jej k obhajobě</w:t>
      </w:r>
      <w:r>
        <w:rPr>
          <w:sz w:val="24"/>
        </w:rPr>
        <w:t xml:space="preserve"> a navrhuji hodnocení stupněm </w:t>
      </w:r>
      <w:r>
        <w:rPr>
          <w:b/>
          <w:sz w:val="24"/>
        </w:rPr>
        <w:t>„A“ (výborně)</w:t>
      </w:r>
      <w:r>
        <w:rPr>
          <w:sz w:val="24"/>
        </w:rPr>
        <w:t>.</w:t>
      </w:r>
    </w:p>
    <w:p w:rsidR="00B15AE2" w:rsidRDefault="00B15AE2" w:rsidP="00B15AE2">
      <w:pPr>
        <w:spacing w:line="360" w:lineRule="auto"/>
        <w:ind w:firstLine="851"/>
        <w:rPr>
          <w:sz w:val="24"/>
        </w:rPr>
      </w:pPr>
      <w:r>
        <w:rPr>
          <w:sz w:val="24"/>
        </w:rPr>
        <w:br/>
      </w:r>
    </w:p>
    <w:p w:rsidR="00B15AE2" w:rsidRDefault="00B15AE2" w:rsidP="00B15AE2">
      <w:pPr>
        <w:spacing w:line="360" w:lineRule="auto"/>
        <w:ind w:firstLine="851"/>
        <w:rPr>
          <w:sz w:val="24"/>
        </w:rPr>
      </w:pPr>
    </w:p>
    <w:p w:rsidR="00B15AE2" w:rsidRDefault="00B15AE2" w:rsidP="00B15AE2">
      <w:pPr>
        <w:spacing w:line="360" w:lineRule="auto"/>
        <w:ind w:firstLine="851"/>
        <w:jc w:val="right"/>
        <w:rPr>
          <w:sz w:val="24"/>
        </w:rPr>
      </w:pPr>
      <w:r>
        <w:rPr>
          <w:sz w:val="24"/>
        </w:rPr>
        <w:t>PhDr. Ivo Říha, Ph.D.</w:t>
      </w:r>
    </w:p>
    <w:p w:rsidR="00B15AE2" w:rsidRDefault="00B15AE2" w:rsidP="00B15AE2">
      <w:pPr>
        <w:spacing w:line="360" w:lineRule="auto"/>
      </w:pPr>
      <w:r>
        <w:rPr>
          <w:sz w:val="24"/>
        </w:rPr>
        <w:t>V Hradci Králové dne 25. 1. 2021</w:t>
      </w:r>
      <w:bookmarkStart w:id="0" w:name="_GoBack"/>
      <w:bookmarkEnd w:id="0"/>
    </w:p>
    <w:p w:rsidR="009F3A53" w:rsidRDefault="009F3A53"/>
    <w:sectPr w:rsidR="009F3A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5AE2"/>
    <w:rsid w:val="000B5FD8"/>
    <w:rsid w:val="001A30FC"/>
    <w:rsid w:val="002F0BF3"/>
    <w:rsid w:val="0044575F"/>
    <w:rsid w:val="00493DF1"/>
    <w:rsid w:val="00545DF9"/>
    <w:rsid w:val="00566CD6"/>
    <w:rsid w:val="006F30E8"/>
    <w:rsid w:val="00764696"/>
    <w:rsid w:val="00970BB6"/>
    <w:rsid w:val="009D7525"/>
    <w:rsid w:val="009F3A53"/>
    <w:rsid w:val="00A23165"/>
    <w:rsid w:val="00B15AE2"/>
    <w:rsid w:val="00B4799D"/>
    <w:rsid w:val="00CE11F1"/>
    <w:rsid w:val="00D5270A"/>
    <w:rsid w:val="00DD73F0"/>
    <w:rsid w:val="00ED1397"/>
    <w:rsid w:val="00F34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AF0A73"/>
  <w15:chartTrackingRefBased/>
  <w15:docId w15:val="{FBBD1759-B1C8-4177-ACD6-E83B7A2EC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B15A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B15AE2"/>
    <w:pPr>
      <w:keepNext/>
      <w:outlineLvl w:val="0"/>
    </w:pPr>
    <w:rPr>
      <w:b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B15AE2"/>
    <w:rPr>
      <w:rFonts w:ascii="Times New Roman" w:eastAsia="Times New Roman" w:hAnsi="Times New Roman" w:cs="Times New Roman"/>
      <w:b/>
      <w:sz w:val="28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585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2</Pages>
  <Words>415</Words>
  <Characters>2453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Riha Ivo</dc:creator>
  <cp:keywords/>
  <dc:description/>
  <cp:lastModifiedBy>Riha Ivo</cp:lastModifiedBy>
  <cp:revision>14</cp:revision>
  <dcterms:created xsi:type="dcterms:W3CDTF">2021-01-25T19:35:00Z</dcterms:created>
  <dcterms:modified xsi:type="dcterms:W3CDTF">2021-01-27T22:32:00Z</dcterms:modified>
</cp:coreProperties>
</file>