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</w:t>
      </w:r>
      <w:r w:rsidR="008152E1">
        <w:rPr>
          <w:b/>
        </w:rPr>
        <w:t xml:space="preserve"> práce:</w:t>
      </w:r>
      <w:r w:rsidR="008152E1">
        <w:rPr>
          <w:b/>
        </w:rPr>
        <w:tab/>
      </w:r>
      <w:r w:rsidR="008152E1">
        <w:rPr>
          <w:b/>
        </w:rPr>
        <w:tab/>
      </w:r>
      <w:r w:rsidR="008152E1">
        <w:rPr>
          <w:b/>
        </w:rPr>
        <w:tab/>
        <w:t>Bc. Tereza PERNIČKOVÁ</w:t>
      </w: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Pr="00C752BF">
        <w:rPr>
          <w:b/>
        </w:rPr>
        <w:tab/>
      </w:r>
      <w:r>
        <w:rPr>
          <w:b/>
        </w:rPr>
        <w:tab/>
      </w:r>
      <w:r w:rsidR="008152E1">
        <w:rPr>
          <w:b/>
        </w:rPr>
        <w:t xml:space="preserve">Možnosti resocializace u osob s Alzheimerovou chorobou  </w:t>
      </w:r>
      <w:r w:rsidRPr="00C752BF">
        <w:rPr>
          <w:b/>
        </w:rPr>
        <w:tab/>
      </w:r>
      <w:r w:rsidR="008F3CB3">
        <w:rPr>
          <w:b/>
        </w:rPr>
        <w:t>n</w:t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="008152E1">
        <w:rPr>
          <w:b/>
        </w:rPr>
        <w:tab/>
        <w:t xml:space="preserve">PaedDr. Zdenka </w:t>
      </w:r>
      <w:proofErr w:type="spellStart"/>
      <w:r w:rsidR="008152E1">
        <w:rPr>
          <w:b/>
        </w:rPr>
        <w:t>Šándorová</w:t>
      </w:r>
      <w:proofErr w:type="spellEnd"/>
      <w:r w:rsidR="008152E1">
        <w:rPr>
          <w:b/>
        </w:rPr>
        <w:t>, Ph.D.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152E1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013BD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77211F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8152E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9A5603" w:rsidRDefault="000D5697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Autorka se v diplomové práci zamýšlí nad možnostmi resocializace osob s </w:t>
      </w:r>
      <w:r w:rsidR="009A5603">
        <w:rPr>
          <w:sz w:val="22"/>
          <w:szCs w:val="22"/>
        </w:rPr>
        <w:t>Al</w:t>
      </w:r>
      <w:r>
        <w:rPr>
          <w:sz w:val="22"/>
          <w:szCs w:val="22"/>
        </w:rPr>
        <w:t xml:space="preserve">zheimerovou chorobou (dále </w:t>
      </w:r>
      <w:proofErr w:type="spellStart"/>
      <w:r>
        <w:rPr>
          <w:sz w:val="22"/>
          <w:szCs w:val="22"/>
        </w:rPr>
        <w:t>ACh</w:t>
      </w:r>
      <w:proofErr w:type="spellEnd"/>
      <w:r>
        <w:rPr>
          <w:sz w:val="22"/>
          <w:szCs w:val="22"/>
        </w:rPr>
        <w:t>). Téma považuji za aktuální ze dvou důvodů. Vzhledem k tomu, že počet osob s touto chorobou neustále narůst</w:t>
      </w:r>
      <w:r w:rsidR="009A5603">
        <w:rPr>
          <w:sz w:val="22"/>
          <w:szCs w:val="22"/>
        </w:rPr>
        <w:t>á</w:t>
      </w:r>
      <w:r>
        <w:rPr>
          <w:sz w:val="22"/>
          <w:szCs w:val="22"/>
        </w:rPr>
        <w:t xml:space="preserve">, je nutné zabývat se nejenom dalšími způsoby léčby, což je úkolem medicíny, ale i možnostmi </w:t>
      </w:r>
      <w:r w:rsidR="0007186E">
        <w:rPr>
          <w:sz w:val="22"/>
          <w:szCs w:val="22"/>
        </w:rPr>
        <w:t xml:space="preserve">pomoci </w:t>
      </w:r>
      <w:r w:rsidR="009A5603">
        <w:rPr>
          <w:sz w:val="22"/>
          <w:szCs w:val="22"/>
        </w:rPr>
        <w:t>(</w:t>
      </w:r>
      <w:r w:rsidR="0007186E">
        <w:rPr>
          <w:sz w:val="22"/>
          <w:szCs w:val="22"/>
        </w:rPr>
        <w:t xml:space="preserve">a </w:t>
      </w:r>
      <w:r>
        <w:rPr>
          <w:sz w:val="22"/>
          <w:szCs w:val="22"/>
        </w:rPr>
        <w:t>péče</w:t>
      </w:r>
      <w:r w:rsidR="009A5603">
        <w:rPr>
          <w:sz w:val="22"/>
          <w:szCs w:val="22"/>
        </w:rPr>
        <w:t>)</w:t>
      </w:r>
      <w:r>
        <w:rPr>
          <w:sz w:val="22"/>
          <w:szCs w:val="22"/>
        </w:rPr>
        <w:t xml:space="preserve"> nemocn</w:t>
      </w:r>
      <w:r w:rsidR="0007186E">
        <w:rPr>
          <w:sz w:val="22"/>
          <w:szCs w:val="22"/>
        </w:rPr>
        <w:t>ým</w:t>
      </w:r>
      <w:r>
        <w:rPr>
          <w:sz w:val="22"/>
          <w:szCs w:val="22"/>
        </w:rPr>
        <w:t xml:space="preserve"> a </w:t>
      </w:r>
      <w:r w:rsidR="0007186E">
        <w:rPr>
          <w:sz w:val="22"/>
          <w:szCs w:val="22"/>
        </w:rPr>
        <w:t xml:space="preserve">současně dlouhodobou </w:t>
      </w:r>
      <w:r>
        <w:rPr>
          <w:sz w:val="22"/>
          <w:szCs w:val="22"/>
        </w:rPr>
        <w:t>podporou jejich okolí,</w:t>
      </w:r>
      <w:r w:rsidR="0007186E">
        <w:rPr>
          <w:sz w:val="22"/>
          <w:szCs w:val="22"/>
        </w:rPr>
        <w:t xml:space="preserve"> v tomto případě mluvíme o udržování </w:t>
      </w:r>
      <w:r>
        <w:rPr>
          <w:sz w:val="22"/>
          <w:szCs w:val="22"/>
        </w:rPr>
        <w:t>kvalit</w:t>
      </w:r>
      <w:r w:rsidR="0007186E">
        <w:rPr>
          <w:sz w:val="22"/>
          <w:szCs w:val="22"/>
        </w:rPr>
        <w:t>y</w:t>
      </w:r>
      <w:r>
        <w:rPr>
          <w:sz w:val="22"/>
          <w:szCs w:val="22"/>
        </w:rPr>
        <w:t xml:space="preserve"> života.</w:t>
      </w:r>
      <w:r w:rsidR="0007186E">
        <w:rPr>
          <w:sz w:val="22"/>
          <w:szCs w:val="22"/>
        </w:rPr>
        <w:t xml:space="preserve"> </w:t>
      </w:r>
    </w:p>
    <w:p w:rsidR="0007186E" w:rsidRDefault="009A5603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Diplomová práce je rozdělena do sedmi kapitol + úvod a závěr. Předloženo je zpracování původního kvalitativního výzkumu. </w:t>
      </w:r>
      <w:r w:rsidR="0007186E">
        <w:rPr>
          <w:sz w:val="22"/>
          <w:szCs w:val="22"/>
        </w:rPr>
        <w:t xml:space="preserve">Formální požadavky na závěrečné práce jsou </w:t>
      </w:r>
      <w:r>
        <w:rPr>
          <w:sz w:val="22"/>
          <w:szCs w:val="22"/>
        </w:rPr>
        <w:t xml:space="preserve">v textu </w:t>
      </w:r>
      <w:r w:rsidR="0007186E">
        <w:rPr>
          <w:sz w:val="22"/>
          <w:szCs w:val="22"/>
        </w:rPr>
        <w:t xml:space="preserve">splněny. </w:t>
      </w:r>
      <w:r>
        <w:rPr>
          <w:sz w:val="22"/>
          <w:szCs w:val="22"/>
        </w:rPr>
        <w:t xml:space="preserve">Autorka vychází z adekvátního množství odborných zdrojů. </w:t>
      </w:r>
      <w:r w:rsidR="0007186E">
        <w:rPr>
          <w:sz w:val="22"/>
          <w:szCs w:val="22"/>
        </w:rPr>
        <w:t>K</w:t>
      </w:r>
      <w:r>
        <w:rPr>
          <w:sz w:val="22"/>
          <w:szCs w:val="22"/>
        </w:rPr>
        <w:t xml:space="preserve"> obsahu práce </w:t>
      </w:r>
      <w:r w:rsidR="0007186E">
        <w:rPr>
          <w:sz w:val="22"/>
          <w:szCs w:val="22"/>
        </w:rPr>
        <w:t xml:space="preserve">mám několik připomínek. </w:t>
      </w:r>
    </w:p>
    <w:p w:rsidR="0007186E" w:rsidRDefault="0007186E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- V úvodu není jasně stanoven cíl práce.</w:t>
      </w:r>
      <w:r w:rsidR="00576EDA">
        <w:rPr>
          <w:sz w:val="22"/>
          <w:szCs w:val="22"/>
        </w:rPr>
        <w:t xml:space="preserve"> Čtenáři tudíž není od počátku jasné, k čemu práce směřuje. Jasný cíl je uveden až na začátku výzkumné části.</w:t>
      </w:r>
    </w:p>
    <w:p w:rsidR="0007186E" w:rsidRDefault="0007186E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Autorka se vhodně zabývá nejprve socializací, kterou propojuje s problematikou života lidí s Alzheimerovou chorobou. V kapitole o resocializaci k tomu však nedochází, </w:t>
      </w:r>
      <w:r w:rsidR="00576EDA">
        <w:rPr>
          <w:sz w:val="22"/>
          <w:szCs w:val="22"/>
        </w:rPr>
        <w:t>je uveden převážně výčet definicí resocializace, které nejsou zakotveny v tématu. Proč autorka nepoužila například definice z </w:t>
      </w:r>
      <w:proofErr w:type="spellStart"/>
      <w:r w:rsidR="00576EDA">
        <w:rPr>
          <w:sz w:val="22"/>
          <w:szCs w:val="22"/>
        </w:rPr>
        <w:t>Andragogického</w:t>
      </w:r>
      <w:proofErr w:type="spellEnd"/>
      <w:r w:rsidR="00576EDA">
        <w:rPr>
          <w:sz w:val="22"/>
          <w:szCs w:val="22"/>
        </w:rPr>
        <w:t xml:space="preserve"> slovníku, která možná nejlépe odpovídá potřebám dané problematiky? </w:t>
      </w:r>
    </w:p>
    <w:p w:rsidR="00576EDA" w:rsidRDefault="00576EDA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- Hlavní téma práce</w:t>
      </w:r>
      <w:r w:rsidR="00084EE0">
        <w:rPr>
          <w:sz w:val="22"/>
          <w:szCs w:val="22"/>
        </w:rPr>
        <w:t xml:space="preserve"> – resocializace</w:t>
      </w:r>
      <w:r w:rsidR="009A5603">
        <w:rPr>
          <w:sz w:val="22"/>
          <w:szCs w:val="22"/>
        </w:rPr>
        <w:t xml:space="preserve"> </w:t>
      </w:r>
      <w:r w:rsidR="00084EE0">
        <w:rPr>
          <w:sz w:val="22"/>
          <w:szCs w:val="22"/>
        </w:rPr>
        <w:t xml:space="preserve">- </w:t>
      </w:r>
      <w:r>
        <w:rPr>
          <w:sz w:val="22"/>
          <w:szCs w:val="22"/>
        </w:rPr>
        <w:t xml:space="preserve"> je zpracováno na pouhých 7 stranách teoretické části, mnohem více se autorka zabývá např. sociální prací s cílovou skupinou. Po důkladném přečtení jsem přesvědčena, že kapitola Konverzace s pacientem (zde se nabízí otázka, proč byl využit uvedený termín pacient, nikoli termín klient?) patří právě do kapitoly o resocializac</w:t>
      </w:r>
      <w:r w:rsidR="009A5603">
        <w:rPr>
          <w:sz w:val="22"/>
          <w:szCs w:val="22"/>
        </w:rPr>
        <w:t>i</w:t>
      </w:r>
      <w:r>
        <w:rPr>
          <w:sz w:val="22"/>
          <w:szCs w:val="22"/>
        </w:rPr>
        <w:t>, neboť rozvíjí velmi vhodně uvedené metody resocializační pedagogiky.</w:t>
      </w:r>
    </w:p>
    <w:p w:rsidR="00084EE0" w:rsidRDefault="00084EE0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885C50">
        <w:rPr>
          <w:sz w:val="22"/>
          <w:szCs w:val="22"/>
        </w:rPr>
        <w:t xml:space="preserve">V </w:t>
      </w:r>
      <w:r w:rsidR="00576EDA">
        <w:rPr>
          <w:sz w:val="22"/>
          <w:szCs w:val="22"/>
        </w:rPr>
        <w:t xml:space="preserve">teoretické </w:t>
      </w:r>
      <w:r>
        <w:rPr>
          <w:sz w:val="22"/>
          <w:szCs w:val="22"/>
        </w:rPr>
        <w:t xml:space="preserve">části </w:t>
      </w:r>
      <w:r w:rsidR="00885C50">
        <w:rPr>
          <w:sz w:val="22"/>
          <w:szCs w:val="22"/>
        </w:rPr>
        <w:t xml:space="preserve">se </w:t>
      </w:r>
      <w:r>
        <w:rPr>
          <w:sz w:val="22"/>
          <w:szCs w:val="22"/>
        </w:rPr>
        <w:t>autorka nevěnuje více blízkému okolí osob s </w:t>
      </w:r>
      <w:proofErr w:type="spellStart"/>
      <w:r>
        <w:rPr>
          <w:sz w:val="22"/>
          <w:szCs w:val="22"/>
        </w:rPr>
        <w:t>ACh</w:t>
      </w:r>
      <w:proofErr w:type="spellEnd"/>
      <w:r>
        <w:rPr>
          <w:sz w:val="22"/>
          <w:szCs w:val="22"/>
        </w:rPr>
        <w:t xml:space="preserve">, pouze </w:t>
      </w:r>
      <w:proofErr w:type="spellStart"/>
      <w:r>
        <w:rPr>
          <w:sz w:val="22"/>
          <w:szCs w:val="22"/>
        </w:rPr>
        <w:t>respitní</w:t>
      </w:r>
      <w:proofErr w:type="spellEnd"/>
      <w:r>
        <w:rPr>
          <w:sz w:val="22"/>
          <w:szCs w:val="22"/>
        </w:rPr>
        <w:t xml:space="preserve"> péčí.</w:t>
      </w:r>
    </w:p>
    <w:p w:rsidR="00140007" w:rsidRDefault="00084EE0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Ve výzkumné části je dosažení cíle </w:t>
      </w:r>
      <w:r w:rsidRPr="00885C50">
        <w:rPr>
          <w:i/>
          <w:sz w:val="22"/>
          <w:szCs w:val="22"/>
        </w:rPr>
        <w:t>zjistit možnosti resocializace osob s </w:t>
      </w:r>
      <w:proofErr w:type="spellStart"/>
      <w:r w:rsidRPr="00885C50">
        <w:rPr>
          <w:i/>
          <w:sz w:val="22"/>
          <w:szCs w:val="22"/>
        </w:rPr>
        <w:t>ACh</w:t>
      </w:r>
      <w:proofErr w:type="spellEnd"/>
      <w:r>
        <w:rPr>
          <w:sz w:val="22"/>
          <w:szCs w:val="22"/>
        </w:rPr>
        <w:t xml:space="preserve"> vzhledem k nejasnému vymezení resocializace nesnadný úkol, ačkoli došlo ke snaze vytvořit poctivé případové studie a odpovědět si na </w:t>
      </w:r>
      <w:r w:rsidR="00885C50">
        <w:rPr>
          <w:sz w:val="22"/>
          <w:szCs w:val="22"/>
        </w:rPr>
        <w:t xml:space="preserve">dobře </w:t>
      </w:r>
      <w:r>
        <w:rPr>
          <w:sz w:val="22"/>
          <w:szCs w:val="22"/>
        </w:rPr>
        <w:t>zvolené výzkumné otázky. Užití zakotvené teorie při zpracování dat, jak předkládá autorka v úvodu výzkumu, bylo jen dílčí, autorka nepoužila všechny stupně kódování z dané teorie. Proč k tomu nedošlo, v textu nevysvětluje.</w:t>
      </w:r>
    </w:p>
    <w:p w:rsidR="00140007" w:rsidRDefault="00140007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Přes uvedené nedostatky hodnotím práci pozitivně. </w:t>
      </w:r>
      <w:r w:rsidRPr="00140007">
        <w:rPr>
          <w:sz w:val="22"/>
          <w:szCs w:val="22"/>
        </w:rPr>
        <w:t xml:space="preserve">Diplomová práce je psána svěžím jazykem, má </w:t>
      </w:r>
      <w:r>
        <w:rPr>
          <w:sz w:val="22"/>
          <w:szCs w:val="22"/>
        </w:rPr>
        <w:t xml:space="preserve">převážně </w:t>
      </w:r>
      <w:r w:rsidRPr="00140007">
        <w:rPr>
          <w:sz w:val="22"/>
          <w:szCs w:val="22"/>
        </w:rPr>
        <w:t>logickou strukturu, z textu je zřejmé, že téma autorku zajímá a rozumí mu.</w:t>
      </w:r>
    </w:p>
    <w:p w:rsidR="00140007" w:rsidRDefault="00140007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Diplomovou práci hodnotím známkou „C“.</w:t>
      </w:r>
    </w:p>
    <w:p w:rsidR="0082081A" w:rsidRPr="00140007" w:rsidRDefault="00632F19" w:rsidP="00140007">
      <w:pPr>
        <w:spacing w:line="360" w:lineRule="auto"/>
        <w:jc w:val="both"/>
        <w:rPr>
          <w:bCs/>
        </w:rPr>
      </w:pPr>
      <w:r w:rsidRPr="00C76199">
        <w:rPr>
          <w:sz w:val="22"/>
          <w:szCs w:val="22"/>
        </w:rPr>
        <w:t xml:space="preserve"> </w:t>
      </w:r>
      <w:r w:rsidR="0082081A" w:rsidRPr="00BD54FF">
        <w:rPr>
          <w:b/>
          <w:bCs/>
        </w:rPr>
        <w:t>Otázky pro diskusi:</w:t>
      </w:r>
      <w:r w:rsidR="00140007">
        <w:rPr>
          <w:b/>
          <w:bCs/>
        </w:rPr>
        <w:t xml:space="preserve"> </w:t>
      </w:r>
      <w:r w:rsidR="00140007" w:rsidRPr="00140007">
        <w:rPr>
          <w:bCs/>
        </w:rPr>
        <w:t>jsou uvedeny již v </w:t>
      </w:r>
      <w:r w:rsidR="00140007">
        <w:rPr>
          <w:bCs/>
        </w:rPr>
        <w:t>t</w:t>
      </w:r>
      <w:r w:rsidR="00140007" w:rsidRPr="00140007">
        <w:rPr>
          <w:bCs/>
        </w:rPr>
        <w:t>extu posudku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14000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885C50" w:rsidRDefault="00885C50" w:rsidP="00080D7A">
      <w:pPr>
        <w:jc w:val="both"/>
      </w:pPr>
    </w:p>
    <w:p w:rsidR="00885C50" w:rsidRDefault="00213E13" w:rsidP="00080D7A">
      <w:pPr>
        <w:jc w:val="both"/>
      </w:pPr>
      <w:r>
        <w:t>Dne:</w:t>
      </w:r>
      <w:r w:rsidR="007F4E5C">
        <w:t xml:space="preserve"> </w:t>
      </w:r>
      <w:r w:rsidR="00885C50">
        <w:t>9.5.2019</w:t>
      </w:r>
      <w:bookmarkStart w:id="0" w:name="_GoBack"/>
      <w:bookmarkEnd w:id="0"/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080D7A" w:rsidRPr="00BD54FF" w:rsidRDefault="00080D7A" w:rsidP="00885C50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21D0" w:rsidRDefault="005A21D0">
      <w:r>
        <w:separator/>
      </w:r>
    </w:p>
  </w:endnote>
  <w:endnote w:type="continuationSeparator" w:id="0">
    <w:p w:rsidR="005A21D0" w:rsidRDefault="005A2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21D0" w:rsidRDefault="005A21D0">
      <w:r>
        <w:separator/>
      </w:r>
    </w:p>
  </w:footnote>
  <w:footnote w:type="continuationSeparator" w:id="0">
    <w:p w:rsidR="005A21D0" w:rsidRDefault="005A21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3BD1"/>
    <w:rsid w:val="00021267"/>
    <w:rsid w:val="00066FB1"/>
    <w:rsid w:val="0007186E"/>
    <w:rsid w:val="00080D7A"/>
    <w:rsid w:val="00084EE0"/>
    <w:rsid w:val="000B26AE"/>
    <w:rsid w:val="000B660C"/>
    <w:rsid w:val="000D5697"/>
    <w:rsid w:val="000F53CF"/>
    <w:rsid w:val="00101049"/>
    <w:rsid w:val="001319D1"/>
    <w:rsid w:val="00140007"/>
    <w:rsid w:val="001573F1"/>
    <w:rsid w:val="00166C75"/>
    <w:rsid w:val="00176B2B"/>
    <w:rsid w:val="001B5444"/>
    <w:rsid w:val="001D33C4"/>
    <w:rsid w:val="0020506D"/>
    <w:rsid w:val="00205A5E"/>
    <w:rsid w:val="00213E13"/>
    <w:rsid w:val="00217BBE"/>
    <w:rsid w:val="002A635B"/>
    <w:rsid w:val="002B1E8E"/>
    <w:rsid w:val="002E47E2"/>
    <w:rsid w:val="0031107A"/>
    <w:rsid w:val="003239D3"/>
    <w:rsid w:val="003306C4"/>
    <w:rsid w:val="00334FB8"/>
    <w:rsid w:val="0036745B"/>
    <w:rsid w:val="00375283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76EDA"/>
    <w:rsid w:val="005A21D0"/>
    <w:rsid w:val="005D226D"/>
    <w:rsid w:val="00632F19"/>
    <w:rsid w:val="006A21AF"/>
    <w:rsid w:val="006A2345"/>
    <w:rsid w:val="006D436B"/>
    <w:rsid w:val="006D65B2"/>
    <w:rsid w:val="006E2F33"/>
    <w:rsid w:val="00712468"/>
    <w:rsid w:val="0077211F"/>
    <w:rsid w:val="00780BC9"/>
    <w:rsid w:val="007D20BC"/>
    <w:rsid w:val="007F4E5C"/>
    <w:rsid w:val="008045B6"/>
    <w:rsid w:val="008152E1"/>
    <w:rsid w:val="0082081A"/>
    <w:rsid w:val="00885C50"/>
    <w:rsid w:val="008D6C87"/>
    <w:rsid w:val="008F3CB3"/>
    <w:rsid w:val="00903453"/>
    <w:rsid w:val="00911D0E"/>
    <w:rsid w:val="00963A2D"/>
    <w:rsid w:val="009A5603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D163B6"/>
    <w:rsid w:val="00D1785D"/>
    <w:rsid w:val="00D274B5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2019-05-12T17:43:00Z</dcterms:created>
  <dcterms:modified xsi:type="dcterms:W3CDTF">2019-05-12T17:43:00Z</dcterms:modified>
</cp:coreProperties>
</file>