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73C30D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000EBF24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50C76D77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0DBF6093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01E8AF90" w14:textId="77777777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EB1C4B">
        <w:rPr>
          <w:b/>
          <w:sz w:val="32"/>
          <w:szCs w:val="32"/>
        </w:rPr>
        <w:t>vedoucí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14:paraId="56A3D7B7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66976E5B" w14:textId="77777777" w:rsidR="0098138A" w:rsidRDefault="0098138A" w:rsidP="00250F8F">
      <w:pPr>
        <w:spacing w:before="60"/>
        <w:jc w:val="both"/>
        <w:rPr>
          <w:b/>
        </w:rPr>
      </w:pPr>
    </w:p>
    <w:p w14:paraId="5A7198F6" w14:textId="4652509F"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9C5336">
        <w:rPr>
          <w:b/>
        </w:rPr>
        <w:t>Martin Leška</w:t>
      </w:r>
    </w:p>
    <w:p w14:paraId="5305F187" w14:textId="1CBF2092" w:rsidR="001B46C9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515BA" w:rsidRPr="004515BA">
        <w:t>AJ</w:t>
      </w:r>
      <w:r w:rsidR="006C28E2">
        <w:t>O</w:t>
      </w:r>
      <w:r w:rsidR="004515BA" w:rsidRPr="004515BA">
        <w:t>P</w:t>
      </w:r>
      <w:r w:rsidR="002745EE">
        <w:t xml:space="preserve"> </w:t>
      </w:r>
    </w:p>
    <w:p w14:paraId="260FB1EB" w14:textId="39F56F8D" w:rsidR="00250F8F" w:rsidRPr="00966D0E" w:rsidRDefault="00250F8F" w:rsidP="00C656A6">
      <w:pPr>
        <w:spacing w:before="60"/>
        <w:jc w:val="both"/>
        <w:rPr>
          <w:b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9C5336">
        <w:rPr>
          <w:b/>
          <w:bCs/>
          <w:i/>
        </w:rPr>
        <w:t>Photorealism and Hyperrealism in American Arts</w:t>
      </w:r>
    </w:p>
    <w:p w14:paraId="43295119" w14:textId="7956E8CE" w:rsidR="00250F8F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745EE">
        <w:t>20</w:t>
      </w:r>
      <w:r w:rsidR="00EB1C4B">
        <w:t>2</w:t>
      </w:r>
      <w:r w:rsidR="009C5336">
        <w:t>2</w:t>
      </w:r>
      <w:r w:rsidR="00211778">
        <w:t>/</w:t>
      </w:r>
      <w:r w:rsidR="00EB1C4B">
        <w:t>2</w:t>
      </w:r>
      <w:r w:rsidR="009C5336">
        <w:t>3</w:t>
      </w:r>
    </w:p>
    <w:p w14:paraId="231905EC" w14:textId="77777777"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515BA" w:rsidRPr="004515BA">
        <w:t>doc. Mgr. Šárka Bubíková, Ph.D.</w:t>
      </w:r>
    </w:p>
    <w:p w14:paraId="12050069" w14:textId="56EA75D5"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D004F7" w:rsidRPr="00D004F7">
        <w:t xml:space="preserve">Mgr. </w:t>
      </w:r>
      <w:r w:rsidR="009C5336">
        <w:t>Michal Kleprlík, Ph.D.</w:t>
      </w:r>
    </w:p>
    <w:p w14:paraId="64ED6F2B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207"/>
        <w:gridCol w:w="1634"/>
      </w:tblGrid>
      <w:tr w:rsidR="009F6951" w14:paraId="11B05C4C" w14:textId="77777777" w:rsidTr="00211778">
        <w:tc>
          <w:tcPr>
            <w:tcW w:w="936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03CEB937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CA4185F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2E47C07E" w14:textId="77777777" w:rsidR="009F6951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A-B-C-D-E-F</w:t>
            </w:r>
          </w:p>
        </w:tc>
      </w:tr>
      <w:tr w:rsidR="00251D2F" w14:paraId="0342728A" w14:textId="77777777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35D17DC4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40D29DD9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6AFE58E8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3AA5BCA2" w14:textId="58787989" w:rsidR="00251D2F" w:rsidRDefault="00663467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125E5949" w14:textId="77777777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2730C9E3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15BDD453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2E8729E1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DFFB852" w14:textId="77777777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4893F001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6E6B2FD3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2116AD36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BB30FF7" w14:textId="77777777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64F1B79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33DDCA33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EA2C6D0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25B213EC" w14:textId="0DDF3D19" w:rsidR="00251D2F" w:rsidRDefault="008F05AC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46395CC1" w14:textId="77777777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F78384B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2146C9D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049794F0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AD4FC4B" w14:textId="77777777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21A84057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EB9167B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2DA05476" w14:textId="6A67D5F9" w:rsidR="00251D2F" w:rsidRDefault="00AC646A" w:rsidP="006E010E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4C2EAD8C" w14:textId="77777777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7DFC9BF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F4B9202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512D2699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A49A4AF" w14:textId="77777777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5C4B844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6DDCB77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15D36801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0CEE865" w14:textId="77777777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263FC1DD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6FD1186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5964481" w14:textId="76CABFBD" w:rsidR="00251D2F" w:rsidRDefault="00D72279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5EB1BFB1" w14:textId="77777777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2CB65B3C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AD6DFE4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50581886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7977044" w14:textId="77777777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413E288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9E6778F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985A854" w14:textId="3F6AFBF2" w:rsidR="00251D2F" w:rsidRDefault="00CB5E66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59723202" w14:textId="77777777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7BA9AB2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CCD8F22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04F8D78F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FB28E64" w14:textId="77777777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CF56540" w14:textId="77777777" w:rsidR="00251D2F" w:rsidRDefault="00251D2F" w:rsidP="00FA23BB"/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D39F8A7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7405058B" w14:textId="77777777" w:rsidR="00251D2F" w:rsidRDefault="00251D2F" w:rsidP="00FA23BB"/>
        </w:tc>
      </w:tr>
      <w:tr w:rsidR="00251D2F" w14:paraId="7A996E9A" w14:textId="77777777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00D9DEC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570297F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5AF4C0E8" w14:textId="0B20D3A8" w:rsidR="00251D2F" w:rsidRDefault="00EE2645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369167EA" w14:textId="77777777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B35007B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B60564F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69DBF6A1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EB64B08" w14:textId="77777777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34C454B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00AF416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5F42BF6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18B2D7D" w14:textId="77777777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2693F9B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ABA0503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D5F068D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535CB4DA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269301FD" w14:textId="0C69F2E9" w:rsidR="001B46C9" w:rsidRDefault="00EB1C4B" w:rsidP="00494091">
      <w:pPr>
        <w:jc w:val="both"/>
      </w:pPr>
      <w:r>
        <w:t>V pře</w:t>
      </w:r>
      <w:r w:rsidR="006C28E2">
        <w:t>dložené</w:t>
      </w:r>
      <w:r>
        <w:t xml:space="preserve"> bakalářské práci </w:t>
      </w:r>
      <w:r w:rsidR="0014500D">
        <w:t xml:space="preserve">z amerických kulturních studií </w:t>
      </w:r>
      <w:r w:rsidR="006C28E2">
        <w:t xml:space="preserve">se student věnuje </w:t>
      </w:r>
      <w:r w:rsidR="0014500D">
        <w:t>dvěma uměleckým směrům</w:t>
      </w:r>
      <w:r w:rsidR="00FB6E17">
        <w:t xml:space="preserve"> – fotorealismu a hyperrealismu</w:t>
      </w:r>
      <w:r w:rsidR="007A783C">
        <w:t xml:space="preserve">, které nahlíží jednak v dobovém </w:t>
      </w:r>
      <w:r w:rsidR="001B4992">
        <w:t xml:space="preserve">historickém kontextu (např. vliv rostoucího </w:t>
      </w:r>
      <w:r w:rsidR="00102643">
        <w:t>konzumerismu</w:t>
      </w:r>
      <w:r w:rsidR="001B4992">
        <w:t>,</w:t>
      </w:r>
      <w:r w:rsidR="00586934">
        <w:t xml:space="preserve"> vizuální smog městského prostředí</w:t>
      </w:r>
      <w:r w:rsidR="00A37BBC">
        <w:t>)</w:t>
      </w:r>
      <w:r w:rsidR="001A0D2C">
        <w:t>, jednak</w:t>
      </w:r>
      <w:r w:rsidR="00A37BBC">
        <w:t xml:space="preserve"> v kontextu amerického výtvarného umění (</w:t>
      </w:r>
      <w:r w:rsidR="00D06669">
        <w:t xml:space="preserve">odklon od abstraktního expresionismu, vliv Pop artu, apod.). </w:t>
      </w:r>
      <w:r w:rsidR="00B03385">
        <w:t>V závěru pak zajímavě poukazuje na ohlas hyperrealismu v českém umění</w:t>
      </w:r>
      <w:r w:rsidR="00FB036C">
        <w:t xml:space="preserve">, i možné důvody jeho </w:t>
      </w:r>
      <w:r w:rsidR="00DC6281">
        <w:t>malého vlivu u nás</w:t>
      </w:r>
      <w:r w:rsidR="00B03385">
        <w:t xml:space="preserve">. </w:t>
      </w:r>
      <w:r w:rsidR="009B63E5">
        <w:t xml:space="preserve">K pozitivům práce patří bezesporu zajímavé a v kontextu české </w:t>
      </w:r>
      <w:r w:rsidR="00433250">
        <w:t xml:space="preserve">amerikanistiky neotřelé </w:t>
      </w:r>
      <w:r w:rsidR="009B63E5">
        <w:t>téma</w:t>
      </w:r>
      <w:r w:rsidR="00433250">
        <w:t xml:space="preserve">, </w:t>
      </w:r>
      <w:r w:rsidR="009B63E5">
        <w:t>studentov</w:t>
      </w:r>
      <w:r w:rsidR="00433250">
        <w:t xml:space="preserve">a </w:t>
      </w:r>
      <w:r w:rsidR="00144EF9">
        <w:t>obecná orientace ve výtvarné</w:t>
      </w:r>
      <w:r w:rsidR="008D3B81">
        <w:t>m</w:t>
      </w:r>
      <w:r w:rsidR="00144EF9">
        <w:t xml:space="preserve"> umění</w:t>
      </w:r>
      <w:r w:rsidR="008D3B81">
        <w:t xml:space="preserve"> a</w:t>
      </w:r>
      <w:r w:rsidR="009B63E5">
        <w:t xml:space="preserve"> zjevné zaujetí problematik</w:t>
      </w:r>
      <w:r w:rsidR="008D3B81">
        <w:t>ou</w:t>
      </w:r>
      <w:r w:rsidR="009B63E5">
        <w:t xml:space="preserve">. </w:t>
      </w:r>
      <w:r w:rsidR="00352D58">
        <w:t xml:space="preserve">Přínosný je i </w:t>
      </w:r>
      <w:r w:rsidR="00DC6281">
        <w:t xml:space="preserve">jasně formulovaný </w:t>
      </w:r>
      <w:r w:rsidR="00352D58">
        <w:t xml:space="preserve">závěr práce, v němž student přesvědčivě </w:t>
      </w:r>
      <w:r w:rsidR="00CA617B">
        <w:t xml:space="preserve">rozlišuje oba zvolené směry, které bývají mnohdy </w:t>
      </w:r>
      <w:r w:rsidR="009D7877">
        <w:t>pokládány za</w:t>
      </w:r>
      <w:r w:rsidR="00CA617B">
        <w:t xml:space="preserve"> synonymick</w:t>
      </w:r>
      <w:r w:rsidR="009D7877">
        <w:t>é</w:t>
      </w:r>
      <w:r w:rsidR="00CA617B">
        <w:t xml:space="preserve">, a </w:t>
      </w:r>
      <w:r w:rsidR="009D7877">
        <w:t xml:space="preserve">ukazuje, proč zvolení </w:t>
      </w:r>
      <w:r w:rsidR="000452C8">
        <w:t xml:space="preserve">autoři patří spíše do jednoho či druhého. </w:t>
      </w:r>
    </w:p>
    <w:p w14:paraId="5A3E7368" w14:textId="5AADB3FF" w:rsidR="00330E9E" w:rsidRDefault="00330E9E" w:rsidP="00494091">
      <w:pPr>
        <w:jc w:val="both"/>
      </w:pPr>
      <w:r>
        <w:tab/>
      </w:r>
      <w:r w:rsidR="00D03BF9">
        <w:t xml:space="preserve">Drobné nedostatky </w:t>
      </w:r>
      <w:r w:rsidR="004C3636">
        <w:t xml:space="preserve">se vyskytují </w:t>
      </w:r>
      <w:r w:rsidR="00D03BF9">
        <w:t>v práci se zdroji</w:t>
      </w:r>
      <w:r w:rsidR="004C3636">
        <w:t xml:space="preserve">, kde </w:t>
      </w:r>
      <w:r w:rsidR="00D03BF9">
        <w:t xml:space="preserve">občas </w:t>
      </w:r>
      <w:r w:rsidR="004C3636">
        <w:t>nejsou</w:t>
      </w:r>
      <w:r w:rsidR="00D03BF9">
        <w:t xml:space="preserve"> </w:t>
      </w:r>
      <w:r w:rsidR="006C2412">
        <w:t>zjevn</w:t>
      </w:r>
      <w:r w:rsidR="004C3636">
        <w:t>é</w:t>
      </w:r>
      <w:r w:rsidR="006C2412">
        <w:t xml:space="preserve"> počátk</w:t>
      </w:r>
      <w:r w:rsidR="004C3636">
        <w:t>y</w:t>
      </w:r>
      <w:r w:rsidR="006C2412">
        <w:t xml:space="preserve"> parafráz</w:t>
      </w:r>
      <w:r w:rsidR="004C3636">
        <w:t>í</w:t>
      </w:r>
      <w:r w:rsidR="006B1AE6">
        <w:t xml:space="preserve">. K drobným </w:t>
      </w:r>
      <w:r w:rsidR="006A7B05">
        <w:t xml:space="preserve">formálním </w:t>
      </w:r>
      <w:r w:rsidR="006B1AE6">
        <w:t xml:space="preserve">nedostatkům </w:t>
      </w:r>
      <w:r w:rsidR="006A7B05">
        <w:t xml:space="preserve">patří </w:t>
      </w:r>
      <w:r w:rsidR="00BF1C14">
        <w:t>vložení Podkladu pro zadání místo Zadání práce do finální verze práce.</w:t>
      </w:r>
      <w:r w:rsidR="00481D5A">
        <w:t xml:space="preserve"> </w:t>
      </w:r>
      <w:r w:rsidR="00BF1C14">
        <w:t xml:space="preserve">Práce je psána adekvátní odbornou angličtinou, jen místy se vyskytují lexikální či stylistické neobratnosti (např. </w:t>
      </w:r>
      <w:r w:rsidR="001D25C9">
        <w:t>užití</w:t>
      </w:r>
      <w:r w:rsidR="00BF1C14">
        <w:t xml:space="preserve"> </w:t>
      </w:r>
      <w:r w:rsidR="00082680">
        <w:t xml:space="preserve">„slightly“ </w:t>
      </w:r>
      <w:r w:rsidR="00282ACC">
        <w:t xml:space="preserve">nebo </w:t>
      </w:r>
      <w:r w:rsidR="00BF1C14">
        <w:t>hodnot</w:t>
      </w:r>
      <w:r w:rsidR="002767C3">
        <w:t>i</w:t>
      </w:r>
      <w:r w:rsidR="00BF1C14">
        <w:t xml:space="preserve">cích „amazing“ </w:t>
      </w:r>
      <w:r w:rsidR="00273DCA">
        <w:t xml:space="preserve">či </w:t>
      </w:r>
      <w:r w:rsidR="001D25C9">
        <w:t>„</w:t>
      </w:r>
      <w:r w:rsidR="001D25C9" w:rsidRPr="001D25C9">
        <w:rPr>
          <w:lang w:val="en-US"/>
        </w:rPr>
        <w:t>awesome</w:t>
      </w:r>
      <w:r w:rsidR="001D25C9">
        <w:t>“ v odborném textu)</w:t>
      </w:r>
      <w:r w:rsidR="00481D5A">
        <w:t xml:space="preserve"> a v úvodní části </w:t>
      </w:r>
      <w:r w:rsidR="008F05AC">
        <w:t>zbytečně povrchní povšechná tvrzení („the human wanted to represent the reality from the earliest of times“). Z</w:t>
      </w:r>
      <w:r w:rsidR="00A70FFB">
        <w:t xml:space="preserve">ásadnější jazykové chyby se objevují v českém resumé, které by </w:t>
      </w:r>
      <w:r w:rsidR="00C577E7">
        <w:t>potřebovalo</w:t>
      </w:r>
      <w:r w:rsidR="00A70FFB">
        <w:t xml:space="preserve"> důkladnou korekturu. </w:t>
      </w:r>
    </w:p>
    <w:p w14:paraId="79FA24D9" w14:textId="77829E31" w:rsidR="00330E9E" w:rsidRDefault="00330E9E" w:rsidP="00494091">
      <w:pPr>
        <w:jc w:val="both"/>
      </w:pPr>
      <w:r>
        <w:tab/>
        <w:t xml:space="preserve"> </w:t>
      </w:r>
    </w:p>
    <w:p w14:paraId="70C01056" w14:textId="77777777" w:rsidR="009B6022" w:rsidRDefault="006421ED" w:rsidP="00FA23BB">
      <w:pPr>
        <w:jc w:val="both"/>
      </w:pPr>
      <w:r>
        <w:t xml:space="preserve">  </w:t>
      </w:r>
    </w:p>
    <w:p w14:paraId="133FB3BF" w14:textId="77777777" w:rsidR="009A308C" w:rsidRDefault="009A308C" w:rsidP="00FA23BB">
      <w:pPr>
        <w:jc w:val="both"/>
      </w:pPr>
    </w:p>
    <w:p w14:paraId="0DDF6DA6" w14:textId="77777777" w:rsidR="006C3808" w:rsidRDefault="006C3808" w:rsidP="00FA23BB">
      <w:pPr>
        <w:jc w:val="both"/>
      </w:pPr>
    </w:p>
    <w:p w14:paraId="4F7E22D0" w14:textId="77777777"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14:paraId="350A7788" w14:textId="77777777" w:rsidR="00EB1C4B" w:rsidRDefault="00EB1C4B" w:rsidP="00FA23BB">
      <w:pPr>
        <w:jc w:val="both"/>
      </w:pPr>
    </w:p>
    <w:p w14:paraId="6D985A72" w14:textId="77777777" w:rsidR="00EB1C4B" w:rsidRDefault="00EB1C4B" w:rsidP="00FA23BB">
      <w:pPr>
        <w:jc w:val="both"/>
      </w:pPr>
      <w:r>
        <w:t>---</w:t>
      </w:r>
    </w:p>
    <w:p w14:paraId="08D2B08B" w14:textId="77777777" w:rsidR="00EB1C4B" w:rsidRDefault="00EB1C4B" w:rsidP="00FA23BB">
      <w:pPr>
        <w:jc w:val="both"/>
      </w:pPr>
    </w:p>
    <w:p w14:paraId="15CB71FB" w14:textId="77777777" w:rsidR="00EB1C4B" w:rsidRDefault="00EB1C4B" w:rsidP="00FA23BB">
      <w:pPr>
        <w:jc w:val="both"/>
      </w:pPr>
    </w:p>
    <w:p w14:paraId="38E0677A" w14:textId="77777777" w:rsidR="006C3808" w:rsidRDefault="006C3808" w:rsidP="00FA23BB">
      <w:pPr>
        <w:jc w:val="both"/>
      </w:pPr>
    </w:p>
    <w:p w14:paraId="13EE7D21" w14:textId="77777777" w:rsidR="000A201F" w:rsidRDefault="000A201F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680D0334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F430B3E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0A132278" w14:textId="77777777" w:rsidR="00FA23BB" w:rsidRDefault="00FA23BB" w:rsidP="00211778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211778">
              <w:t>–</w:t>
            </w:r>
            <w:r w:rsidRPr="002173C8">
              <w:t xml:space="preserve"> </w:t>
            </w:r>
            <w:r w:rsidR="00211778">
              <w:t>A,B,C,D,E,F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B1DFA03" w14:textId="7F7B17B1" w:rsidR="00FA23BB" w:rsidRPr="009B6022" w:rsidRDefault="00EE2645" w:rsidP="004A2798">
            <w:pPr>
              <w:spacing w:line="360" w:lineRule="auto"/>
              <w:jc w:val="center"/>
            </w:pPr>
            <w:r>
              <w:t>B</w:t>
            </w:r>
          </w:p>
        </w:tc>
      </w:tr>
    </w:tbl>
    <w:p w14:paraId="5640D1FB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0FC48033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0076DB3B" w14:textId="77777777" w:rsidR="006C3808" w:rsidRDefault="006C3808" w:rsidP="00FA23BB">
      <w:pPr>
        <w:jc w:val="both"/>
        <w:rPr>
          <w:b/>
          <w:sz w:val="28"/>
          <w:szCs w:val="28"/>
        </w:rPr>
      </w:pPr>
    </w:p>
    <w:p w14:paraId="6AC50A79" w14:textId="77777777" w:rsidR="006C3808" w:rsidRDefault="006C3808" w:rsidP="00FA23BB">
      <w:pPr>
        <w:jc w:val="both"/>
        <w:rPr>
          <w:b/>
          <w:sz w:val="28"/>
          <w:szCs w:val="28"/>
        </w:rPr>
      </w:pPr>
    </w:p>
    <w:p w14:paraId="242FABF6" w14:textId="77777777" w:rsidR="00EB1C4B" w:rsidRDefault="00EB1C4B" w:rsidP="00FA23BB">
      <w:pPr>
        <w:jc w:val="both"/>
        <w:rPr>
          <w:b/>
          <w:sz w:val="28"/>
          <w:szCs w:val="28"/>
        </w:rPr>
      </w:pPr>
    </w:p>
    <w:p w14:paraId="53E4BFE0" w14:textId="77777777" w:rsidR="00EB1C4B" w:rsidRDefault="00EB1C4B" w:rsidP="00FA23BB">
      <w:pPr>
        <w:jc w:val="both"/>
        <w:rPr>
          <w:b/>
          <w:sz w:val="28"/>
          <w:szCs w:val="28"/>
        </w:rPr>
      </w:pPr>
    </w:p>
    <w:p w14:paraId="09A1E778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23399A12" w14:textId="77777777" w:rsidR="00FA23BB" w:rsidRDefault="00FA23BB" w:rsidP="00FA23BB">
      <w:pPr>
        <w:jc w:val="both"/>
      </w:pPr>
    </w:p>
    <w:p w14:paraId="73D87635" w14:textId="2DE2717E" w:rsidR="00A54838" w:rsidRDefault="00FA23BB" w:rsidP="00A54838">
      <w:pPr>
        <w:jc w:val="both"/>
      </w:pPr>
      <w:r>
        <w:t>Dne:</w:t>
      </w:r>
      <w:r>
        <w:tab/>
      </w:r>
      <w:r w:rsidR="00282ACC">
        <w:t>9</w:t>
      </w:r>
      <w:r w:rsidR="009A308C">
        <w:t>.</w:t>
      </w:r>
      <w:r w:rsidR="006F70DE">
        <w:t xml:space="preserve"> </w:t>
      </w:r>
      <w:r w:rsidR="00EB1C4B">
        <w:t>5</w:t>
      </w:r>
      <w:r w:rsidR="006C3808">
        <w:t>. 20</w:t>
      </w:r>
      <w:r w:rsidR="00EB1C4B">
        <w:t>2</w:t>
      </w:r>
      <w:r w:rsidR="00282ACC">
        <w:t>3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14:paraId="523BCF02" w14:textId="77777777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C77A3B">
        <w:t>vedoucí</w:t>
      </w:r>
      <w:r>
        <w:t xml:space="preserve"> práce</w:t>
      </w:r>
    </w:p>
    <w:p w14:paraId="5B814E06" w14:textId="77777777" w:rsidR="00A54838" w:rsidRDefault="00A54838" w:rsidP="00A54838">
      <w:pPr>
        <w:pStyle w:val="Nadpis4"/>
        <w:spacing w:before="60"/>
        <w:jc w:val="center"/>
      </w:pPr>
    </w:p>
    <w:p w14:paraId="0A9B3544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7F57398E" w14:textId="77777777" w:rsidR="00211778" w:rsidRDefault="00211778" w:rsidP="00FA23BB">
      <w:pPr>
        <w:rPr>
          <w:sz w:val="32"/>
          <w:szCs w:val="32"/>
          <w:vertAlign w:val="superscript"/>
        </w:rPr>
      </w:pPr>
    </w:p>
    <w:p w14:paraId="50480435" w14:textId="77777777" w:rsidR="00EB1C4B" w:rsidRDefault="00EB1C4B" w:rsidP="00FA23BB">
      <w:pPr>
        <w:rPr>
          <w:sz w:val="32"/>
          <w:szCs w:val="32"/>
          <w:vertAlign w:val="superscript"/>
        </w:rPr>
      </w:pPr>
    </w:p>
    <w:p w14:paraId="75D63666" w14:textId="77777777" w:rsidR="00EB1C4B" w:rsidRDefault="00EB1C4B" w:rsidP="00FA23BB">
      <w:pPr>
        <w:rPr>
          <w:sz w:val="32"/>
          <w:szCs w:val="32"/>
          <w:vertAlign w:val="superscript"/>
        </w:rPr>
      </w:pPr>
    </w:p>
    <w:p w14:paraId="35F1DC65" w14:textId="77777777" w:rsidR="00EB1C4B" w:rsidRDefault="00EB1C4B" w:rsidP="00FA23BB">
      <w:pPr>
        <w:rPr>
          <w:sz w:val="32"/>
          <w:szCs w:val="32"/>
          <w:vertAlign w:val="superscript"/>
        </w:rPr>
      </w:pPr>
    </w:p>
    <w:p w14:paraId="1270F23A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8466298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166BA"/>
    <w:rsid w:val="000251B5"/>
    <w:rsid w:val="00026A8A"/>
    <w:rsid w:val="00037FA5"/>
    <w:rsid w:val="000452C8"/>
    <w:rsid w:val="000474EA"/>
    <w:rsid w:val="00057C14"/>
    <w:rsid w:val="00082680"/>
    <w:rsid w:val="00085464"/>
    <w:rsid w:val="000A087F"/>
    <w:rsid w:val="000A0C25"/>
    <w:rsid w:val="000A201F"/>
    <w:rsid w:val="000B2F38"/>
    <w:rsid w:val="000B5A26"/>
    <w:rsid w:val="000C6CF6"/>
    <w:rsid w:val="000D3669"/>
    <w:rsid w:val="000D7944"/>
    <w:rsid w:val="000F2FE5"/>
    <w:rsid w:val="001000DC"/>
    <w:rsid w:val="00102643"/>
    <w:rsid w:val="00102656"/>
    <w:rsid w:val="00103DD2"/>
    <w:rsid w:val="001131E2"/>
    <w:rsid w:val="0012239C"/>
    <w:rsid w:val="0013409C"/>
    <w:rsid w:val="00144EF9"/>
    <w:rsid w:val="0014500D"/>
    <w:rsid w:val="00147E58"/>
    <w:rsid w:val="00154BE4"/>
    <w:rsid w:val="001622DE"/>
    <w:rsid w:val="001707D8"/>
    <w:rsid w:val="001805BC"/>
    <w:rsid w:val="001933F9"/>
    <w:rsid w:val="001A0D2C"/>
    <w:rsid w:val="001B46C9"/>
    <w:rsid w:val="001B4992"/>
    <w:rsid w:val="001C6D4E"/>
    <w:rsid w:val="001D25C9"/>
    <w:rsid w:val="00206767"/>
    <w:rsid w:val="002071ED"/>
    <w:rsid w:val="00211778"/>
    <w:rsid w:val="002126A4"/>
    <w:rsid w:val="00215EC7"/>
    <w:rsid w:val="0021613B"/>
    <w:rsid w:val="002173C8"/>
    <w:rsid w:val="002217E9"/>
    <w:rsid w:val="00230666"/>
    <w:rsid w:val="0023410E"/>
    <w:rsid w:val="00237544"/>
    <w:rsid w:val="00243C22"/>
    <w:rsid w:val="00250F8F"/>
    <w:rsid w:val="00251D2F"/>
    <w:rsid w:val="00260133"/>
    <w:rsid w:val="00265DEA"/>
    <w:rsid w:val="00273DCA"/>
    <w:rsid w:val="002745EE"/>
    <w:rsid w:val="002767C3"/>
    <w:rsid w:val="00282ACC"/>
    <w:rsid w:val="00297EEB"/>
    <w:rsid w:val="002A441D"/>
    <w:rsid w:val="002A7963"/>
    <w:rsid w:val="002B2382"/>
    <w:rsid w:val="002B3F72"/>
    <w:rsid w:val="002C5344"/>
    <w:rsid w:val="002C7821"/>
    <w:rsid w:val="002E6423"/>
    <w:rsid w:val="002F1CD9"/>
    <w:rsid w:val="00305C53"/>
    <w:rsid w:val="00314626"/>
    <w:rsid w:val="00330E9E"/>
    <w:rsid w:val="00340C85"/>
    <w:rsid w:val="00352364"/>
    <w:rsid w:val="00352D58"/>
    <w:rsid w:val="00360D91"/>
    <w:rsid w:val="0036460F"/>
    <w:rsid w:val="00380793"/>
    <w:rsid w:val="00381DBB"/>
    <w:rsid w:val="00396408"/>
    <w:rsid w:val="003D0434"/>
    <w:rsid w:val="003D25A1"/>
    <w:rsid w:val="003E5A76"/>
    <w:rsid w:val="00422445"/>
    <w:rsid w:val="00433250"/>
    <w:rsid w:val="00444AF4"/>
    <w:rsid w:val="0045101F"/>
    <w:rsid w:val="004515BA"/>
    <w:rsid w:val="0046333F"/>
    <w:rsid w:val="00481D5A"/>
    <w:rsid w:val="004835F5"/>
    <w:rsid w:val="00494091"/>
    <w:rsid w:val="004A0829"/>
    <w:rsid w:val="004A2798"/>
    <w:rsid w:val="004A6660"/>
    <w:rsid w:val="004B26EB"/>
    <w:rsid w:val="004C3636"/>
    <w:rsid w:val="004F234B"/>
    <w:rsid w:val="004F4557"/>
    <w:rsid w:val="004F6322"/>
    <w:rsid w:val="0051466D"/>
    <w:rsid w:val="00516E98"/>
    <w:rsid w:val="00542CD1"/>
    <w:rsid w:val="00544730"/>
    <w:rsid w:val="00557689"/>
    <w:rsid w:val="005746F4"/>
    <w:rsid w:val="0058693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421ED"/>
    <w:rsid w:val="00663467"/>
    <w:rsid w:val="00666239"/>
    <w:rsid w:val="00670B4E"/>
    <w:rsid w:val="00681E3B"/>
    <w:rsid w:val="00693B2A"/>
    <w:rsid w:val="006A5876"/>
    <w:rsid w:val="006A5C98"/>
    <w:rsid w:val="006A7B05"/>
    <w:rsid w:val="006B1AE6"/>
    <w:rsid w:val="006C2412"/>
    <w:rsid w:val="006C28E2"/>
    <w:rsid w:val="006C3808"/>
    <w:rsid w:val="006C42C2"/>
    <w:rsid w:val="006D564B"/>
    <w:rsid w:val="006D6B6A"/>
    <w:rsid w:val="006E010E"/>
    <w:rsid w:val="006F70DE"/>
    <w:rsid w:val="00704B33"/>
    <w:rsid w:val="00714772"/>
    <w:rsid w:val="00721639"/>
    <w:rsid w:val="00726900"/>
    <w:rsid w:val="007401C3"/>
    <w:rsid w:val="00752AC1"/>
    <w:rsid w:val="00764C40"/>
    <w:rsid w:val="007660E2"/>
    <w:rsid w:val="007671EB"/>
    <w:rsid w:val="00771FD6"/>
    <w:rsid w:val="00774878"/>
    <w:rsid w:val="007749B5"/>
    <w:rsid w:val="00794791"/>
    <w:rsid w:val="007A09BB"/>
    <w:rsid w:val="007A783C"/>
    <w:rsid w:val="007B2527"/>
    <w:rsid w:val="007B43AD"/>
    <w:rsid w:val="007D6425"/>
    <w:rsid w:val="00805BBC"/>
    <w:rsid w:val="00854424"/>
    <w:rsid w:val="00866557"/>
    <w:rsid w:val="0088094F"/>
    <w:rsid w:val="00884A2E"/>
    <w:rsid w:val="008869CC"/>
    <w:rsid w:val="008A15CF"/>
    <w:rsid w:val="008A793D"/>
    <w:rsid w:val="008B5243"/>
    <w:rsid w:val="008C14FC"/>
    <w:rsid w:val="008C1D86"/>
    <w:rsid w:val="008D3B81"/>
    <w:rsid w:val="008D5364"/>
    <w:rsid w:val="008F05AC"/>
    <w:rsid w:val="0090311D"/>
    <w:rsid w:val="009031E0"/>
    <w:rsid w:val="009032E2"/>
    <w:rsid w:val="00903F4E"/>
    <w:rsid w:val="00907746"/>
    <w:rsid w:val="0091265B"/>
    <w:rsid w:val="009209AE"/>
    <w:rsid w:val="00966D0E"/>
    <w:rsid w:val="0098138A"/>
    <w:rsid w:val="0099001C"/>
    <w:rsid w:val="009A2C6D"/>
    <w:rsid w:val="009A308C"/>
    <w:rsid w:val="009B0F85"/>
    <w:rsid w:val="009B6022"/>
    <w:rsid w:val="009B63E5"/>
    <w:rsid w:val="009B7438"/>
    <w:rsid w:val="009C1B29"/>
    <w:rsid w:val="009C5336"/>
    <w:rsid w:val="009D7877"/>
    <w:rsid w:val="009E322A"/>
    <w:rsid w:val="009F5166"/>
    <w:rsid w:val="009F6951"/>
    <w:rsid w:val="00A10E01"/>
    <w:rsid w:val="00A17BE9"/>
    <w:rsid w:val="00A259A8"/>
    <w:rsid w:val="00A37BBC"/>
    <w:rsid w:val="00A54838"/>
    <w:rsid w:val="00A65D9C"/>
    <w:rsid w:val="00A70FFB"/>
    <w:rsid w:val="00A86206"/>
    <w:rsid w:val="00A92844"/>
    <w:rsid w:val="00AA20E5"/>
    <w:rsid w:val="00AA7C40"/>
    <w:rsid w:val="00AB5D90"/>
    <w:rsid w:val="00AC646A"/>
    <w:rsid w:val="00AD0DB9"/>
    <w:rsid w:val="00B01680"/>
    <w:rsid w:val="00B03385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B3C08"/>
    <w:rsid w:val="00BC0918"/>
    <w:rsid w:val="00BC2CA4"/>
    <w:rsid w:val="00BE7699"/>
    <w:rsid w:val="00BF1C14"/>
    <w:rsid w:val="00C01A93"/>
    <w:rsid w:val="00C1076B"/>
    <w:rsid w:val="00C14706"/>
    <w:rsid w:val="00C3010D"/>
    <w:rsid w:val="00C45223"/>
    <w:rsid w:val="00C5339D"/>
    <w:rsid w:val="00C56A02"/>
    <w:rsid w:val="00C577E7"/>
    <w:rsid w:val="00C62947"/>
    <w:rsid w:val="00C656A6"/>
    <w:rsid w:val="00C77A3B"/>
    <w:rsid w:val="00C81484"/>
    <w:rsid w:val="00C859B6"/>
    <w:rsid w:val="00C86E26"/>
    <w:rsid w:val="00C92EC4"/>
    <w:rsid w:val="00CA32CC"/>
    <w:rsid w:val="00CA617B"/>
    <w:rsid w:val="00CB1594"/>
    <w:rsid w:val="00CB5E66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004F7"/>
    <w:rsid w:val="00D03BF9"/>
    <w:rsid w:val="00D0415A"/>
    <w:rsid w:val="00D06669"/>
    <w:rsid w:val="00D15E06"/>
    <w:rsid w:val="00D20B91"/>
    <w:rsid w:val="00D2400C"/>
    <w:rsid w:val="00D245D0"/>
    <w:rsid w:val="00D3601F"/>
    <w:rsid w:val="00D4335A"/>
    <w:rsid w:val="00D5031F"/>
    <w:rsid w:val="00D640FB"/>
    <w:rsid w:val="00D710B3"/>
    <w:rsid w:val="00D72279"/>
    <w:rsid w:val="00D76E57"/>
    <w:rsid w:val="00D82884"/>
    <w:rsid w:val="00D83316"/>
    <w:rsid w:val="00D8626B"/>
    <w:rsid w:val="00D94B96"/>
    <w:rsid w:val="00DC2CBF"/>
    <w:rsid w:val="00DC3EE8"/>
    <w:rsid w:val="00DC6281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B1C4B"/>
    <w:rsid w:val="00EE2645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7665E"/>
    <w:rsid w:val="00F8405C"/>
    <w:rsid w:val="00FA05E5"/>
    <w:rsid w:val="00FA23BB"/>
    <w:rsid w:val="00FA6820"/>
    <w:rsid w:val="00FB036C"/>
    <w:rsid w:val="00FB6E17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61E218A"/>
  <w15:docId w15:val="{E660F283-D046-442B-83C2-235F8CEEF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5" ma:contentTypeDescription="Vytvoří nový dokument" ma:contentTypeScope="" ma:versionID="75f721e25b90cea7a00f7dad0dd7da44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3071f5c3848dab45fe2ded3c4249172f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d98bb85-772f-49a8-84f4-5bd8f634c558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A8A3DD5-D397-4594-AEAD-09AC2B4CFED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8EF9457-E6D0-4FCF-9189-88958848FF5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2DB47C3-DACD-445B-BB57-1A1D6DB8180C}">
  <ds:schemaRefs>
    <ds:schemaRef ds:uri="http://schemas.microsoft.com/office/2006/metadata/properties"/>
    <ds:schemaRef ds:uri="http://schemas.microsoft.com/office/infopath/2007/PartnerControls"/>
    <ds:schemaRef ds:uri="fd98bb85-772f-49a8-84f4-5bd8f634c558"/>
  </ds:schemaRefs>
</ds:datastoreItem>
</file>

<file path=customXml/itemProps4.xml><?xml version="1.0" encoding="utf-8"?>
<ds:datastoreItem xmlns:ds="http://schemas.openxmlformats.org/officeDocument/2006/customXml" ds:itemID="{5F1FE613-206B-4F74-9A5F-8C89B90A32A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1</Pages>
  <Words>456</Words>
  <Characters>2691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43</cp:revision>
  <cp:lastPrinted>2017-01-23T19:14:00Z</cp:lastPrinted>
  <dcterms:created xsi:type="dcterms:W3CDTF">2023-05-08T16:56:00Z</dcterms:created>
  <dcterms:modified xsi:type="dcterms:W3CDTF">2023-05-10T08:15:00Z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8873c6be5bc2e724fef8d7a1b884587ff52e0af8d7df97f3e04093493c294614</vt:lpwstr>
  </property>
  <property fmtid="{D5CDD505-2E9C-101B-9397-08002B2CF9AE}" pid="3" name="ContentTypeId">
    <vt:lpwstr>0x01010024915C4165C6B240A97C17AE527A4E50</vt:lpwstr>
  </property>
</Properties>
</file>