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2405" w:rsidRPr="00831982" w:rsidRDefault="00411303" w:rsidP="008F1501">
      <w:pPr>
        <w:pStyle w:val="Nadpis1"/>
        <w:rPr>
          <w:sz w:val="32"/>
          <w:szCs w:val="32"/>
        </w:rPr>
      </w:pPr>
      <w:r w:rsidRPr="00831982">
        <w:rPr>
          <w:sz w:val="32"/>
          <w:szCs w:val="32"/>
        </w:rPr>
        <w:t xml:space="preserve"> </w:t>
      </w:r>
      <w:r w:rsidR="008F1501" w:rsidRPr="00831982">
        <w:rPr>
          <w:sz w:val="32"/>
          <w:szCs w:val="32"/>
        </w:rPr>
        <w:t xml:space="preserve">                          </w:t>
      </w:r>
    </w:p>
    <w:p w:rsidR="008F1501" w:rsidRPr="00E407E1" w:rsidRDefault="00232405" w:rsidP="008F1501">
      <w:pPr>
        <w:pStyle w:val="Nadpis1"/>
        <w:rPr>
          <w:sz w:val="24"/>
        </w:rPr>
      </w:pPr>
      <w:r w:rsidRPr="00831982">
        <w:rPr>
          <w:sz w:val="32"/>
          <w:szCs w:val="32"/>
        </w:rPr>
        <w:t xml:space="preserve">                    </w:t>
      </w:r>
      <w:r w:rsidR="008F1501" w:rsidRPr="00831982">
        <w:rPr>
          <w:sz w:val="32"/>
          <w:szCs w:val="32"/>
        </w:rPr>
        <w:t xml:space="preserve">     </w:t>
      </w:r>
      <w:r w:rsidR="008F1501" w:rsidRPr="00E407E1">
        <w:rPr>
          <w:sz w:val="24"/>
        </w:rPr>
        <w:t>Posudek bakalářské práce</w:t>
      </w:r>
    </w:p>
    <w:p w:rsidR="008F1501" w:rsidRPr="00E407E1" w:rsidRDefault="008F1501" w:rsidP="008F1501">
      <w:pPr>
        <w:pStyle w:val="Nadpis1"/>
        <w:rPr>
          <w:sz w:val="24"/>
        </w:rPr>
      </w:pPr>
    </w:p>
    <w:p w:rsidR="008F1501" w:rsidRPr="00E407E1" w:rsidRDefault="008F1501" w:rsidP="008F1501">
      <w:pPr>
        <w:pStyle w:val="Nadpis1"/>
        <w:rPr>
          <w:sz w:val="24"/>
        </w:rPr>
      </w:pPr>
      <w:r w:rsidRPr="00E407E1">
        <w:rPr>
          <w:sz w:val="24"/>
        </w:rPr>
        <w:t xml:space="preserve">                      Univerzita Pardubice - Fakulta filozofická</w:t>
      </w:r>
    </w:p>
    <w:p w:rsidR="008F1501" w:rsidRPr="00831982" w:rsidRDefault="008F1501" w:rsidP="008F1501">
      <w:pPr>
        <w:rPr>
          <w:sz w:val="28"/>
          <w:szCs w:val="28"/>
        </w:rPr>
      </w:pPr>
    </w:p>
    <w:p w:rsidR="00E407E1" w:rsidRPr="00E407E1" w:rsidRDefault="008F1501" w:rsidP="008F1501">
      <w:pPr>
        <w:rPr>
          <w:b/>
          <w:sz w:val="28"/>
          <w:szCs w:val="28"/>
        </w:rPr>
      </w:pPr>
      <w:r w:rsidRPr="00E407E1">
        <w:rPr>
          <w:b/>
        </w:rPr>
        <w:t>Autor práce:</w:t>
      </w:r>
      <w:r w:rsidRPr="00E407E1">
        <w:rPr>
          <w:b/>
          <w:sz w:val="28"/>
          <w:szCs w:val="28"/>
        </w:rPr>
        <w:t xml:space="preserve"> </w:t>
      </w:r>
      <w:r w:rsidR="00E407E1" w:rsidRPr="00E407E1">
        <w:rPr>
          <w:b/>
        </w:rPr>
        <w:t xml:space="preserve">Monika </w:t>
      </w:r>
      <w:proofErr w:type="spellStart"/>
      <w:r w:rsidR="00E407E1" w:rsidRPr="00E407E1">
        <w:rPr>
          <w:b/>
        </w:rPr>
        <w:t>Jeschkeová</w:t>
      </w:r>
      <w:proofErr w:type="spellEnd"/>
      <w:r w:rsidR="00E407E1" w:rsidRPr="00E407E1">
        <w:rPr>
          <w:b/>
        </w:rPr>
        <w:t xml:space="preserve"> - Sepulkrální architektura na Mladoboleslavsku v letech 1800 - 1948</w:t>
      </w:r>
    </w:p>
    <w:p w:rsidR="008F1501" w:rsidRPr="00E407E1" w:rsidRDefault="008F1501" w:rsidP="008F1501">
      <w:r w:rsidRPr="00E407E1">
        <w:t xml:space="preserve">Vedoucí práce: </w:t>
      </w:r>
      <w:r w:rsidR="00426EA7">
        <w:t xml:space="preserve">doc. </w:t>
      </w:r>
      <w:r w:rsidRPr="00E407E1">
        <w:t>Mgr. Pavel Panoch, PhD.</w:t>
      </w:r>
    </w:p>
    <w:p w:rsidR="00D16BE9" w:rsidRPr="00831982" w:rsidRDefault="00D16BE9" w:rsidP="008F1501">
      <w:pPr>
        <w:rPr>
          <w:sz w:val="28"/>
          <w:szCs w:val="28"/>
        </w:rPr>
      </w:pPr>
    </w:p>
    <w:p w:rsidR="00E407E1" w:rsidRDefault="00ED32E4" w:rsidP="00AB6F53">
      <w:pPr>
        <w:spacing w:line="360" w:lineRule="auto"/>
      </w:pPr>
      <w:r>
        <w:t xml:space="preserve">Sepulkrální památky </w:t>
      </w:r>
      <w:r w:rsidR="00CA602E">
        <w:t xml:space="preserve">druhé poloviny 19. a první poloviny 20. století </w:t>
      </w:r>
      <w:r>
        <w:t xml:space="preserve">představují </w:t>
      </w:r>
      <w:r w:rsidR="004C1D06">
        <w:t xml:space="preserve">důležitou </w:t>
      </w:r>
      <w:r>
        <w:t>oblast kulturního dědictví</w:t>
      </w:r>
      <w:r w:rsidR="00CF303D">
        <w:t xml:space="preserve">, jehož poznání a ochranu </w:t>
      </w:r>
      <w:r w:rsidR="00214B1D">
        <w:t xml:space="preserve">komplikuje absence základní dokumentace, kterou v mnohých regionech </w:t>
      </w:r>
      <w:r w:rsidR="00CF303D">
        <w:t xml:space="preserve">stále ještě </w:t>
      </w:r>
      <w:r w:rsidR="00214B1D">
        <w:t>postrádáme</w:t>
      </w:r>
      <w:r w:rsidR="00CA602E">
        <w:t xml:space="preserve">. </w:t>
      </w:r>
      <w:r w:rsidR="00CF303D">
        <w:t>Poměrně malá část památkového fondu, který zahrnuje architekturu, sochařská a uměleckořemeslná díla, je zapsána ve státním seznamu, což je pro celkovou situaci signifikantní.</w:t>
      </w:r>
      <w:r w:rsidR="00A261E0">
        <w:t xml:space="preserve"> </w:t>
      </w:r>
      <w:r w:rsidR="00CF303D">
        <w:t xml:space="preserve">V daných souvislostech je nutné akcentovat výběr tématu bakalářské práce Moniky </w:t>
      </w:r>
      <w:proofErr w:type="spellStart"/>
      <w:r w:rsidR="00CF303D">
        <w:t>Jeschkeové</w:t>
      </w:r>
      <w:proofErr w:type="spellEnd"/>
      <w:r w:rsidR="00CF303D">
        <w:t>. Autorka</w:t>
      </w:r>
      <w:r w:rsidR="007362B2">
        <w:t xml:space="preserve"> se </w:t>
      </w:r>
      <w:r w:rsidR="004C1D06">
        <w:t xml:space="preserve">zaměřila </w:t>
      </w:r>
      <w:r w:rsidR="007362B2">
        <w:t>na Mladoboleslavsko, na území s bohatým kulturním a uměleckým vývojem</w:t>
      </w:r>
      <w:r w:rsidR="0061093C">
        <w:t xml:space="preserve">, jež </w:t>
      </w:r>
      <w:r w:rsidR="00992DEE">
        <w:t>zůstal</w:t>
      </w:r>
      <w:r w:rsidR="0040729E">
        <w:t>o</w:t>
      </w:r>
      <w:r w:rsidR="0061093C">
        <w:t xml:space="preserve"> v oblasti sepulkrální tvorby</w:t>
      </w:r>
      <w:r w:rsidR="00992DEE">
        <w:t xml:space="preserve"> stranou badatelského zájmu</w:t>
      </w:r>
      <w:r w:rsidR="00E94270">
        <w:t>. Pozornost</w:t>
      </w:r>
      <w:r w:rsidR="004C1D06">
        <w:t xml:space="preserve"> soustředila na </w:t>
      </w:r>
      <w:r w:rsidR="0017717B">
        <w:t>hřbitovy v osmi</w:t>
      </w:r>
      <w:r w:rsidR="004C1D06">
        <w:t xml:space="preserve"> vybraných lokalit</w:t>
      </w:r>
      <w:r w:rsidR="00D827FA">
        <w:t>ách</w:t>
      </w:r>
      <w:r w:rsidR="00A261E0">
        <w:t xml:space="preserve"> (Bělá pod Bezdězem, </w:t>
      </w:r>
      <w:r w:rsidR="0017717B">
        <w:t xml:space="preserve">Benátky nad Jizerou, </w:t>
      </w:r>
      <w:r w:rsidR="00A261E0">
        <w:t>Dolní Bousov, Kněžmost, Kosmonosy, Loukovec, Mladá Boleslav a Mnichovo Hradiště) a na díla, která se vyznačují uměleckou kvalitou.</w:t>
      </w:r>
      <w:r w:rsidR="0040729E">
        <w:t xml:space="preserve"> </w:t>
      </w:r>
      <w:r w:rsidR="00C70061">
        <w:t xml:space="preserve">Na základě průzkumu v terénu vytvořila obsáhlý katalog </w:t>
      </w:r>
      <w:r w:rsidR="008A7834">
        <w:t xml:space="preserve">s popisem jednotlivých objektů, </w:t>
      </w:r>
      <w:r w:rsidR="009C0CAD">
        <w:t>který</w:t>
      </w:r>
      <w:r w:rsidR="008A7834">
        <w:t xml:space="preserve"> dopl</w:t>
      </w:r>
      <w:r w:rsidR="00214B1D">
        <w:t>nila</w:t>
      </w:r>
      <w:r w:rsidR="008A7834">
        <w:t xml:space="preserve"> </w:t>
      </w:r>
      <w:r w:rsidR="00CF2251">
        <w:t xml:space="preserve">početným </w:t>
      </w:r>
      <w:r w:rsidR="00C70061">
        <w:t>soubor</w:t>
      </w:r>
      <w:r w:rsidR="00214B1D">
        <w:t>em</w:t>
      </w:r>
      <w:r w:rsidR="00FA3FEE">
        <w:t xml:space="preserve"> fotografií</w:t>
      </w:r>
      <w:r w:rsidR="004D120B">
        <w:t xml:space="preserve"> (77</w:t>
      </w:r>
      <w:r w:rsidR="00112D00">
        <w:t>)</w:t>
      </w:r>
      <w:r w:rsidR="00FA3FEE">
        <w:t xml:space="preserve">. </w:t>
      </w:r>
      <w:r w:rsidR="0040729E">
        <w:t>Text je racionálně rozčleněn</w:t>
      </w:r>
      <w:r w:rsidR="00E33EF4">
        <w:t xml:space="preserve"> do jednotlivých </w:t>
      </w:r>
      <w:r w:rsidR="0057172B">
        <w:t>částí</w:t>
      </w:r>
      <w:r w:rsidR="00777249">
        <w:t>, kde je položen důraz na historii místa, hřbitova s charakteristikou sepulkrálních památek a popisem jednotlivých vybraných objektů a</w:t>
      </w:r>
      <w:r w:rsidR="00402FFB">
        <w:t xml:space="preserve"> jejich</w:t>
      </w:r>
      <w:r w:rsidR="00777249">
        <w:t xml:space="preserve"> technického stavu. </w:t>
      </w:r>
    </w:p>
    <w:p w:rsidR="0040729E" w:rsidRDefault="00E33EF4" w:rsidP="00AB6F53">
      <w:pPr>
        <w:spacing w:line="360" w:lineRule="auto"/>
      </w:pPr>
      <w:r>
        <w:t>Připomínky.</w:t>
      </w:r>
      <w:r w:rsidR="001E5624">
        <w:t xml:space="preserve"> </w:t>
      </w:r>
      <w:r>
        <w:t>V práci postrádám kapitolu, jež by zhodnotila a shrnula výsledky celého výzkumu</w:t>
      </w:r>
      <w:r w:rsidR="008F5ED5">
        <w:t>, včetně časového a slohového určení</w:t>
      </w:r>
      <w:r w:rsidR="002B0A3D">
        <w:t>, autorských atribucí</w:t>
      </w:r>
      <w:r>
        <w:t xml:space="preserve">. Uvedenou úlohu nemůže plnit závěr v rozsahu tří stran. V zadání </w:t>
      </w:r>
      <w:r w:rsidR="00E8412C">
        <w:t xml:space="preserve">je </w:t>
      </w:r>
      <w:r w:rsidR="009C0CAD">
        <w:t>označena tato část jako</w:t>
      </w:r>
      <w:r w:rsidR="00E8412C">
        <w:t xml:space="preserve"> „ Souhrnné umělec</w:t>
      </w:r>
      <w:r w:rsidR="009C0CAD">
        <w:t>ké zhodnocení“</w:t>
      </w:r>
      <w:r w:rsidR="00EF2600">
        <w:t>, ale v textu se již neobjevila</w:t>
      </w:r>
      <w:r w:rsidR="00777249">
        <w:t>.</w:t>
      </w:r>
      <w:r w:rsidR="008F5ED5">
        <w:t xml:space="preserve"> </w:t>
      </w:r>
      <w:r w:rsidR="00EF2600">
        <w:t xml:space="preserve">Sepulkrální tvorba nevznikala bez souvislostí lokálních nebo regionálních. Monika </w:t>
      </w:r>
      <w:proofErr w:type="spellStart"/>
      <w:r w:rsidR="00EF2600">
        <w:t>Jeschkeová</w:t>
      </w:r>
      <w:proofErr w:type="spellEnd"/>
      <w:r w:rsidR="00EF2600">
        <w:t xml:space="preserve"> neuvedla a nezmínila se </w:t>
      </w:r>
      <w:r w:rsidR="00A76001">
        <w:t>o kamenických a kamenosochařských dílnách, které se této činnosti a tvorbě věnovali</w:t>
      </w:r>
      <w:r w:rsidR="00D827FA">
        <w:t xml:space="preserve"> a nehledala tak spojení k jednotlivým dílům</w:t>
      </w:r>
      <w:r w:rsidR="00A76001">
        <w:t>.</w:t>
      </w:r>
      <w:r w:rsidR="00EF2600">
        <w:t xml:space="preserve"> </w:t>
      </w:r>
      <w:r w:rsidR="00D827FA">
        <w:t xml:space="preserve">Předpokládám, že nám autorka podá adekvátní informaci při obhajobě. </w:t>
      </w:r>
      <w:r w:rsidR="008F5ED5">
        <w:t>Vyskytují se určité menší problémy se stylizací</w:t>
      </w:r>
      <w:bookmarkStart w:id="0" w:name="_GoBack"/>
      <w:bookmarkEnd w:id="0"/>
      <w:r w:rsidR="009C0CAD">
        <w:t xml:space="preserve"> a</w:t>
      </w:r>
      <w:r w:rsidR="008F5ED5">
        <w:t xml:space="preserve"> v použití </w:t>
      </w:r>
      <w:r w:rsidR="009C0CAD">
        <w:t xml:space="preserve">některých </w:t>
      </w:r>
      <w:r w:rsidR="008F5ED5">
        <w:t xml:space="preserve">termínů ( </w:t>
      </w:r>
      <w:proofErr w:type="spellStart"/>
      <w:r w:rsidR="008F5ED5">
        <w:t>terazzo</w:t>
      </w:r>
      <w:proofErr w:type="spellEnd"/>
      <w:r w:rsidR="000A2125">
        <w:t xml:space="preserve"> </w:t>
      </w:r>
      <w:r w:rsidR="008F5ED5">
        <w:t>–</w:t>
      </w:r>
      <w:r w:rsidR="009C0CAD">
        <w:t xml:space="preserve"> </w:t>
      </w:r>
      <w:r w:rsidR="008F5ED5">
        <w:t>teraso)</w:t>
      </w:r>
      <w:r w:rsidR="001A0E57">
        <w:t xml:space="preserve"> </w:t>
      </w:r>
      <w:r w:rsidR="008F5ED5">
        <w:t>aj.</w:t>
      </w:r>
      <w:r w:rsidR="000A2125">
        <w:t xml:space="preserve">  </w:t>
      </w:r>
    </w:p>
    <w:p w:rsidR="0040729E" w:rsidRDefault="008F5ED5" w:rsidP="00AB6F53">
      <w:pPr>
        <w:spacing w:line="360" w:lineRule="auto"/>
      </w:pPr>
      <w:r>
        <w:t>Práci doporučuji k obhajobě a navrhuji hodnocení velmi dobře.</w:t>
      </w:r>
    </w:p>
    <w:p w:rsidR="00112D00" w:rsidRDefault="00A36090" w:rsidP="00A36090">
      <w:pPr>
        <w:spacing w:line="360" w:lineRule="auto"/>
      </w:pPr>
      <w:r w:rsidRPr="00F40706">
        <w:t>Oponentní posudek vypracoval: doc. PhDr. Vladimír Hrub</w:t>
      </w:r>
      <w:r w:rsidR="00D827FA">
        <w:t>ý</w:t>
      </w:r>
    </w:p>
    <w:p w:rsidR="00A36090" w:rsidRPr="00F40706" w:rsidRDefault="00D16BE9" w:rsidP="00A36090">
      <w:pPr>
        <w:spacing w:line="360" w:lineRule="auto"/>
      </w:pPr>
      <w:r w:rsidRPr="00F40706">
        <w:t>Pardubice</w:t>
      </w:r>
      <w:r w:rsidR="008F5ED5">
        <w:t xml:space="preserve"> dne 6. 8. </w:t>
      </w:r>
      <w:r w:rsidRPr="00F40706">
        <w:t>201</w:t>
      </w:r>
      <w:r w:rsidR="008F5ED5">
        <w:t>7</w:t>
      </w:r>
    </w:p>
    <w:p w:rsidR="003D081C" w:rsidRPr="00F40706" w:rsidRDefault="003D081C"/>
    <w:p w:rsidR="003D081C" w:rsidRPr="00F705FE" w:rsidRDefault="003D081C">
      <w:pPr>
        <w:rPr>
          <w:sz w:val="28"/>
          <w:szCs w:val="28"/>
        </w:rPr>
      </w:pPr>
    </w:p>
    <w:p w:rsidR="003D081C" w:rsidRPr="00F705FE" w:rsidRDefault="003D081C">
      <w:pPr>
        <w:rPr>
          <w:sz w:val="28"/>
          <w:szCs w:val="28"/>
        </w:rPr>
      </w:pPr>
    </w:p>
    <w:p w:rsidR="003D081C" w:rsidRPr="00F705FE" w:rsidRDefault="003D081C">
      <w:pPr>
        <w:rPr>
          <w:sz w:val="28"/>
          <w:szCs w:val="28"/>
        </w:rPr>
      </w:pPr>
    </w:p>
    <w:p w:rsidR="003D081C" w:rsidRPr="00F705FE" w:rsidRDefault="003D081C">
      <w:pPr>
        <w:rPr>
          <w:sz w:val="28"/>
          <w:szCs w:val="28"/>
        </w:rPr>
      </w:pPr>
    </w:p>
    <w:p w:rsidR="003D081C" w:rsidRPr="00F705FE" w:rsidRDefault="003D081C">
      <w:pPr>
        <w:rPr>
          <w:sz w:val="28"/>
          <w:szCs w:val="28"/>
        </w:rPr>
      </w:pPr>
    </w:p>
    <w:p w:rsidR="003D081C" w:rsidRPr="00F705FE" w:rsidRDefault="003D081C">
      <w:pPr>
        <w:rPr>
          <w:sz w:val="28"/>
          <w:szCs w:val="28"/>
        </w:rPr>
      </w:pPr>
    </w:p>
    <w:p w:rsidR="003D081C" w:rsidRPr="00F705FE" w:rsidRDefault="003D081C">
      <w:pPr>
        <w:rPr>
          <w:sz w:val="28"/>
          <w:szCs w:val="28"/>
        </w:rPr>
      </w:pPr>
    </w:p>
    <w:p w:rsidR="003D081C" w:rsidRDefault="003D081C"/>
    <w:p w:rsidR="003D081C" w:rsidRDefault="003D081C"/>
    <w:p w:rsidR="003D081C" w:rsidRDefault="003D081C"/>
    <w:p w:rsidR="003D081C" w:rsidRDefault="003D081C"/>
    <w:p w:rsidR="003D081C" w:rsidRDefault="003D081C"/>
    <w:p w:rsidR="003D081C" w:rsidRDefault="003D081C"/>
    <w:p w:rsidR="003D081C" w:rsidRDefault="003D081C"/>
    <w:p w:rsidR="003D081C" w:rsidRDefault="003D081C"/>
    <w:p w:rsidR="003D081C" w:rsidRDefault="003D081C"/>
    <w:p w:rsidR="003D081C" w:rsidRDefault="003D081C"/>
    <w:p w:rsidR="003D081C" w:rsidRDefault="003D081C"/>
    <w:p w:rsidR="003D081C" w:rsidRDefault="003D081C"/>
    <w:sectPr w:rsidR="003D081C" w:rsidSect="00B21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F1501"/>
    <w:rsid w:val="00010497"/>
    <w:rsid w:val="00012E55"/>
    <w:rsid w:val="000376FE"/>
    <w:rsid w:val="000722F0"/>
    <w:rsid w:val="000A2125"/>
    <w:rsid w:val="000C1253"/>
    <w:rsid w:val="000C787A"/>
    <w:rsid w:val="000D0D7F"/>
    <w:rsid w:val="00112305"/>
    <w:rsid w:val="00112D00"/>
    <w:rsid w:val="0017717B"/>
    <w:rsid w:val="00180EE0"/>
    <w:rsid w:val="001A0E57"/>
    <w:rsid w:val="001A1D10"/>
    <w:rsid w:val="001A2A5C"/>
    <w:rsid w:val="001E5624"/>
    <w:rsid w:val="00214B1D"/>
    <w:rsid w:val="00232405"/>
    <w:rsid w:val="002A40E9"/>
    <w:rsid w:val="002B0A3D"/>
    <w:rsid w:val="002B3DEF"/>
    <w:rsid w:val="003545A5"/>
    <w:rsid w:val="00367C78"/>
    <w:rsid w:val="003A6A32"/>
    <w:rsid w:val="003D081C"/>
    <w:rsid w:val="00402FFB"/>
    <w:rsid w:val="0040729E"/>
    <w:rsid w:val="00411303"/>
    <w:rsid w:val="00426EA7"/>
    <w:rsid w:val="0046166B"/>
    <w:rsid w:val="004C1D06"/>
    <w:rsid w:val="004D120B"/>
    <w:rsid w:val="004E01A3"/>
    <w:rsid w:val="004F2AB2"/>
    <w:rsid w:val="00543949"/>
    <w:rsid w:val="00553596"/>
    <w:rsid w:val="0057172B"/>
    <w:rsid w:val="005964B9"/>
    <w:rsid w:val="005B423E"/>
    <w:rsid w:val="0061093C"/>
    <w:rsid w:val="0069490E"/>
    <w:rsid w:val="006C0FB5"/>
    <w:rsid w:val="007362B2"/>
    <w:rsid w:val="007479D7"/>
    <w:rsid w:val="00761DB3"/>
    <w:rsid w:val="00777249"/>
    <w:rsid w:val="007E1728"/>
    <w:rsid w:val="007F0B35"/>
    <w:rsid w:val="007F27D5"/>
    <w:rsid w:val="007F797E"/>
    <w:rsid w:val="00831982"/>
    <w:rsid w:val="00891422"/>
    <w:rsid w:val="008A7834"/>
    <w:rsid w:val="008E2596"/>
    <w:rsid w:val="008F1501"/>
    <w:rsid w:val="008F5ED5"/>
    <w:rsid w:val="00902857"/>
    <w:rsid w:val="0092744D"/>
    <w:rsid w:val="00966796"/>
    <w:rsid w:val="00992DEE"/>
    <w:rsid w:val="009A028B"/>
    <w:rsid w:val="009B7452"/>
    <w:rsid w:val="009C0CAD"/>
    <w:rsid w:val="00A00F14"/>
    <w:rsid w:val="00A12C25"/>
    <w:rsid w:val="00A15638"/>
    <w:rsid w:val="00A261E0"/>
    <w:rsid w:val="00A36090"/>
    <w:rsid w:val="00A42E0C"/>
    <w:rsid w:val="00A45182"/>
    <w:rsid w:val="00A60124"/>
    <w:rsid w:val="00A62082"/>
    <w:rsid w:val="00A76001"/>
    <w:rsid w:val="00AB6F53"/>
    <w:rsid w:val="00AE17E4"/>
    <w:rsid w:val="00B214AE"/>
    <w:rsid w:val="00B56F71"/>
    <w:rsid w:val="00BD1E70"/>
    <w:rsid w:val="00C27DE9"/>
    <w:rsid w:val="00C609E4"/>
    <w:rsid w:val="00C70061"/>
    <w:rsid w:val="00C768EC"/>
    <w:rsid w:val="00CA602E"/>
    <w:rsid w:val="00CC66EF"/>
    <w:rsid w:val="00CF2251"/>
    <w:rsid w:val="00CF303D"/>
    <w:rsid w:val="00D00050"/>
    <w:rsid w:val="00D16BE9"/>
    <w:rsid w:val="00D40686"/>
    <w:rsid w:val="00D827FA"/>
    <w:rsid w:val="00DC5F37"/>
    <w:rsid w:val="00DE7443"/>
    <w:rsid w:val="00E33EF4"/>
    <w:rsid w:val="00E407E1"/>
    <w:rsid w:val="00E8412C"/>
    <w:rsid w:val="00E94270"/>
    <w:rsid w:val="00ED32E4"/>
    <w:rsid w:val="00EF2600"/>
    <w:rsid w:val="00F40706"/>
    <w:rsid w:val="00F705FE"/>
    <w:rsid w:val="00FA3FEE"/>
    <w:rsid w:val="00FA6849"/>
    <w:rsid w:val="00FD1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F1501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8F1501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F1501"/>
    <w:rPr>
      <w:rFonts w:ascii="Times New Roman" w:eastAsia="Times New Roman" w:hAnsi="Times New Roman" w:cs="Arial"/>
      <w:sz w:val="28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973</TotalTime>
  <Pages>2</Pages>
  <Words>350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spravce</cp:lastModifiedBy>
  <cp:revision>39</cp:revision>
  <cp:lastPrinted>2017-08-10T08:05:00Z</cp:lastPrinted>
  <dcterms:created xsi:type="dcterms:W3CDTF">2012-01-19T17:19:00Z</dcterms:created>
  <dcterms:modified xsi:type="dcterms:W3CDTF">2017-08-10T08:08:00Z</dcterms:modified>
</cp:coreProperties>
</file>