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BEDC68" w14:textId="0A66249A" w:rsidR="007418F1" w:rsidRPr="00EC7857" w:rsidRDefault="007418F1" w:rsidP="007418F1">
      <w:pPr>
        <w:pStyle w:val="Bezmezer"/>
        <w:spacing w:line="276" w:lineRule="auto"/>
        <w:jc w:val="both"/>
        <w:rPr>
          <w:b/>
        </w:rPr>
      </w:pPr>
      <w:r>
        <w:rPr>
          <w:b/>
        </w:rPr>
        <w:t>Kristýna KMENTOVÁ</w:t>
      </w:r>
      <w:r w:rsidRPr="00EC7857">
        <w:rPr>
          <w:b/>
        </w:rPr>
        <w:t xml:space="preserve">, </w:t>
      </w:r>
      <w:r w:rsidRPr="007418F1">
        <w:rPr>
          <w:b/>
          <w:i/>
          <w:iCs/>
        </w:rPr>
        <w:t>Trafikanti na panství Králíky 1784-1800 pohledem účtů a revizí</w:t>
      </w:r>
      <w:r>
        <w:rPr>
          <w:b/>
        </w:rPr>
        <w:t xml:space="preserve">, </w:t>
      </w:r>
      <w:r w:rsidRPr="00EC7857">
        <w:rPr>
          <w:b/>
        </w:rPr>
        <w:t>Bakalářská práce, ÚHV FF Univerzit</w:t>
      </w:r>
      <w:r>
        <w:rPr>
          <w:b/>
        </w:rPr>
        <w:t>a</w:t>
      </w:r>
      <w:r w:rsidRPr="00EC7857">
        <w:rPr>
          <w:b/>
        </w:rPr>
        <w:t xml:space="preserve"> Pardubice, Pardubice 20</w:t>
      </w:r>
      <w:r>
        <w:rPr>
          <w:b/>
        </w:rPr>
        <w:t>22.</w:t>
      </w:r>
      <w:r w:rsidRPr="00EC7857">
        <w:rPr>
          <w:b/>
        </w:rPr>
        <w:t xml:space="preserve"> </w:t>
      </w:r>
    </w:p>
    <w:p w14:paraId="5D1A4B6F" w14:textId="77777777" w:rsidR="007418F1" w:rsidRDefault="007418F1" w:rsidP="007418F1">
      <w:pPr>
        <w:pStyle w:val="Bezmezer"/>
        <w:spacing w:line="276" w:lineRule="auto"/>
        <w:jc w:val="both"/>
        <w:rPr>
          <w:b/>
        </w:rPr>
      </w:pPr>
    </w:p>
    <w:p w14:paraId="54CCD05E" w14:textId="77777777" w:rsidR="007418F1" w:rsidRPr="00433ED4" w:rsidRDefault="007418F1" w:rsidP="007418F1">
      <w:pPr>
        <w:pStyle w:val="Bezmezer"/>
        <w:spacing w:line="276" w:lineRule="auto"/>
        <w:jc w:val="both"/>
        <w:rPr>
          <w:bCs/>
        </w:rPr>
      </w:pPr>
      <w:r w:rsidRPr="00433ED4">
        <w:rPr>
          <w:bCs/>
        </w:rPr>
        <w:t>Posudek oponentky</w:t>
      </w:r>
    </w:p>
    <w:p w14:paraId="50628754" w14:textId="77777777" w:rsidR="007418F1" w:rsidRDefault="007418F1" w:rsidP="007418F1">
      <w:pPr>
        <w:pStyle w:val="Bezmezer"/>
        <w:spacing w:line="276" w:lineRule="auto"/>
        <w:jc w:val="both"/>
        <w:rPr>
          <w:b/>
        </w:rPr>
      </w:pPr>
    </w:p>
    <w:p w14:paraId="56B20208" w14:textId="67555F9A" w:rsidR="008D7013" w:rsidRDefault="007418F1" w:rsidP="007418F1">
      <w:pPr>
        <w:pStyle w:val="Bezmezer"/>
        <w:spacing w:line="276" w:lineRule="auto"/>
        <w:jc w:val="both"/>
        <w:rPr>
          <w:bCs/>
        </w:rPr>
      </w:pPr>
      <w:r w:rsidRPr="00433ED4">
        <w:rPr>
          <w:bCs/>
        </w:rPr>
        <w:tab/>
      </w:r>
      <w:r>
        <w:rPr>
          <w:bCs/>
        </w:rPr>
        <w:t>Cílem bakalářské práce Kristýny Kmentové bylo zmapovat prodej tabáku a provozování trafik na panství Králíky v letech 1784-1800 a dále vytvořit katalog pečetí, které používali revidující úředníci</w:t>
      </w:r>
      <w:r w:rsidR="008D7013">
        <w:rPr>
          <w:bCs/>
        </w:rPr>
        <w:t xml:space="preserve"> a </w:t>
      </w:r>
      <w:r>
        <w:rPr>
          <w:bCs/>
        </w:rPr>
        <w:t>trafikanti. Jako pramenná základna studentce posloužily účty a revize trafikantů</w:t>
      </w:r>
      <w:r w:rsidR="008D7013">
        <w:rPr>
          <w:bCs/>
        </w:rPr>
        <w:t xml:space="preserve"> z konce 18. století</w:t>
      </w:r>
      <w:r>
        <w:rPr>
          <w:bCs/>
        </w:rPr>
        <w:t>, které se dochovaly v archivním fondu Velkostatek Králíky, jenž je uložen v SOA Hradec Králové (dříve SOA Zámrsk). Informace získané z těchto pramenů pak doplnila poznatky ze sekundární literatury týkající se především dějin tabáku, kouření a také sfragistiky.</w:t>
      </w:r>
      <w:r w:rsidR="008D7013">
        <w:rPr>
          <w:bCs/>
        </w:rPr>
        <w:t xml:space="preserve"> </w:t>
      </w:r>
    </w:p>
    <w:p w14:paraId="4923B709" w14:textId="24A16379" w:rsidR="007418F1" w:rsidRDefault="008D7013" w:rsidP="008D7013">
      <w:pPr>
        <w:pStyle w:val="Bezmezer"/>
        <w:spacing w:line="276" w:lineRule="auto"/>
        <w:ind w:firstLine="708"/>
        <w:jc w:val="both"/>
        <w:rPr>
          <w:bCs/>
        </w:rPr>
      </w:pPr>
      <w:r>
        <w:rPr>
          <w:bCs/>
        </w:rPr>
        <w:t>Výsledný text byl rozdělen do pěti kapitol, přičemž kapitoly 1-3 se zabývají dějinami tabáku</w:t>
      </w:r>
      <w:r w:rsidR="00315ABF">
        <w:rPr>
          <w:bCs/>
        </w:rPr>
        <w:t xml:space="preserve"> </w:t>
      </w:r>
      <w:r>
        <w:rPr>
          <w:bCs/>
        </w:rPr>
        <w:t xml:space="preserve">a problematikou státního tabákového monopolu v habsburské monarchii a jeho realizací v praxi, konkrétně na panství Králíky. Kapitoly 4-5 věnují pozornost komunální sfragistice, tj. pečetím, které používali úředníci a trafikanti, </w:t>
      </w:r>
      <w:r w:rsidR="00315ABF">
        <w:rPr>
          <w:bCs/>
        </w:rPr>
        <w:t>v této části je také</w:t>
      </w:r>
      <w:r>
        <w:rPr>
          <w:bCs/>
        </w:rPr>
        <w:t xml:space="preserve"> komentovaný katalog vybraných pečetí.</w:t>
      </w:r>
    </w:p>
    <w:p w14:paraId="2445FBDA" w14:textId="6E73E27E" w:rsidR="008D7013" w:rsidRDefault="008D7013" w:rsidP="008D7013">
      <w:pPr>
        <w:pStyle w:val="Bezmezer"/>
        <w:spacing w:line="276" w:lineRule="auto"/>
        <w:ind w:firstLine="708"/>
        <w:jc w:val="both"/>
        <w:rPr>
          <w:bCs/>
        </w:rPr>
      </w:pPr>
      <w:r>
        <w:rPr>
          <w:bCs/>
        </w:rPr>
        <w:t xml:space="preserve">Na práci je třeba ocenit, že studentka zpracovala téma, kterému bylo dosud věnováno jen </w:t>
      </w:r>
      <w:r w:rsidR="008D33E3">
        <w:rPr>
          <w:bCs/>
        </w:rPr>
        <w:t>málo</w:t>
      </w:r>
      <w:r>
        <w:rPr>
          <w:bCs/>
        </w:rPr>
        <w:t xml:space="preserve"> pozornosti. Pokud pomineme obecné studie týkající se dějin tabáku a kouření, existuje pouze několik </w:t>
      </w:r>
      <w:r w:rsidR="00315ABF">
        <w:rPr>
          <w:bCs/>
        </w:rPr>
        <w:t>prací pojednávajících o státním tabákovém monopolu v</w:t>
      </w:r>
      <w:r w:rsidR="008D33E3">
        <w:rPr>
          <w:bCs/>
        </w:rPr>
        <w:t> </w:t>
      </w:r>
      <w:r w:rsidR="00315ABF">
        <w:rPr>
          <w:bCs/>
        </w:rPr>
        <w:t>monarchii</w:t>
      </w:r>
      <w:r w:rsidR="008D33E3">
        <w:rPr>
          <w:bCs/>
        </w:rPr>
        <w:t>, p</w:t>
      </w:r>
      <w:r>
        <w:rPr>
          <w:bCs/>
        </w:rPr>
        <w:t>odobn</w:t>
      </w:r>
      <w:r w:rsidR="008D33E3">
        <w:rPr>
          <w:bCs/>
        </w:rPr>
        <w:t>é</w:t>
      </w:r>
      <w:r>
        <w:rPr>
          <w:bCs/>
        </w:rPr>
        <w:t xml:space="preserve"> je to s </w:t>
      </w:r>
      <w:r w:rsidR="00315ABF">
        <w:rPr>
          <w:bCs/>
        </w:rPr>
        <w:t>problematikou</w:t>
      </w:r>
      <w:r>
        <w:rPr>
          <w:bCs/>
        </w:rPr>
        <w:t xml:space="preserve"> komunální sfragistik</w:t>
      </w:r>
      <w:r w:rsidR="00315ABF">
        <w:rPr>
          <w:bCs/>
        </w:rPr>
        <w:t>y</w:t>
      </w:r>
      <w:r>
        <w:rPr>
          <w:bCs/>
        </w:rPr>
        <w:t xml:space="preserve">, která byla v dosavadním výzkumu </w:t>
      </w:r>
      <w:r w:rsidR="008D33E3">
        <w:rPr>
          <w:bCs/>
        </w:rPr>
        <w:t>reflektována jen minimálně</w:t>
      </w:r>
      <w:r>
        <w:rPr>
          <w:bCs/>
        </w:rPr>
        <w:t xml:space="preserve">. </w:t>
      </w:r>
      <w:r w:rsidR="008F611A">
        <w:rPr>
          <w:bCs/>
        </w:rPr>
        <w:t xml:space="preserve">Kristýna Kmentová se tak musela s tématem vypořádat sama </w:t>
      </w:r>
      <w:r w:rsidR="008D33E3">
        <w:rPr>
          <w:bCs/>
        </w:rPr>
        <w:t xml:space="preserve">a </w:t>
      </w:r>
      <w:r w:rsidR="008F611A">
        <w:rPr>
          <w:bCs/>
        </w:rPr>
        <w:t xml:space="preserve">bez větší inspirace. Navzdory tomu se jí podařilo vytvořit kompaktní text, který srozumitelně nastiňuje fungování prodeje tabáku a provozování trafik v konkrétní lokalitě, přičemž zohledňuje </w:t>
      </w:r>
      <w:r w:rsidR="00315ABF">
        <w:rPr>
          <w:bCs/>
        </w:rPr>
        <w:t xml:space="preserve">její </w:t>
      </w:r>
      <w:r w:rsidR="008F611A">
        <w:rPr>
          <w:bCs/>
        </w:rPr>
        <w:t>geografická i hospodářská specifika. Na základě německojazyčných pramenů vytvořila soupis trafikantů na panství Králíky a zmapovala objem prodeje tabáku. Povedeným dojmem působí také výběrový katalog pečetí, při jehož sestavení s</w:t>
      </w:r>
      <w:r w:rsidR="00335067">
        <w:rPr>
          <w:bCs/>
        </w:rPr>
        <w:t>i</w:t>
      </w:r>
      <w:r w:rsidR="008F611A">
        <w:rPr>
          <w:bCs/>
        </w:rPr>
        <w:t xml:space="preserve"> musela </w:t>
      </w:r>
      <w:r w:rsidR="00335067">
        <w:rPr>
          <w:bCs/>
        </w:rPr>
        <w:t>poradit</w:t>
      </w:r>
      <w:r w:rsidR="008F611A">
        <w:rPr>
          <w:bCs/>
        </w:rPr>
        <w:t xml:space="preserve"> s ne vždy dobře dochovanými exempláři. </w:t>
      </w:r>
      <w:r w:rsidR="00335067">
        <w:rPr>
          <w:bCs/>
        </w:rPr>
        <w:t>Určitá p</w:t>
      </w:r>
      <w:r w:rsidR="008F611A">
        <w:rPr>
          <w:bCs/>
        </w:rPr>
        <w:t xml:space="preserve">opisnost textu, která je </w:t>
      </w:r>
      <w:r w:rsidR="00315ABF">
        <w:rPr>
          <w:bCs/>
        </w:rPr>
        <w:t xml:space="preserve">však </w:t>
      </w:r>
      <w:r w:rsidR="008F611A">
        <w:rPr>
          <w:bCs/>
        </w:rPr>
        <w:t>dána zvoleným témat</w:t>
      </w:r>
      <w:r w:rsidR="00335067">
        <w:rPr>
          <w:bCs/>
        </w:rPr>
        <w:t>em</w:t>
      </w:r>
      <w:r w:rsidR="008F611A">
        <w:rPr>
          <w:bCs/>
        </w:rPr>
        <w:t xml:space="preserve">, byla vyvážena </w:t>
      </w:r>
      <w:r w:rsidR="00315ABF">
        <w:rPr>
          <w:bCs/>
        </w:rPr>
        <w:t>zdařilým</w:t>
      </w:r>
      <w:r w:rsidR="008F611A">
        <w:rPr>
          <w:bCs/>
        </w:rPr>
        <w:t xml:space="preserve"> závěrem, </w:t>
      </w:r>
      <w:r w:rsidR="00315ABF">
        <w:rPr>
          <w:bCs/>
        </w:rPr>
        <w:t>v němž</w:t>
      </w:r>
      <w:r w:rsidR="008F611A">
        <w:rPr>
          <w:bCs/>
        </w:rPr>
        <w:t xml:space="preserve"> studentka </w:t>
      </w:r>
      <w:r w:rsidR="00315ABF">
        <w:rPr>
          <w:bCs/>
        </w:rPr>
        <w:t>srozumitelně</w:t>
      </w:r>
      <w:r w:rsidR="008F611A">
        <w:rPr>
          <w:bCs/>
        </w:rPr>
        <w:t xml:space="preserve"> shrnula výsledky svého výzkumu a </w:t>
      </w:r>
      <w:r w:rsidR="006953A3">
        <w:rPr>
          <w:bCs/>
        </w:rPr>
        <w:t xml:space="preserve">přiblížila aspekty komunální sfragistiky na kralickém panství. Za </w:t>
      </w:r>
      <w:r w:rsidR="00315ABF">
        <w:rPr>
          <w:bCs/>
        </w:rPr>
        <w:t>velmi užitečnou</w:t>
      </w:r>
      <w:r w:rsidR="006953A3">
        <w:rPr>
          <w:bCs/>
        </w:rPr>
        <w:t xml:space="preserve"> považuji příloh</w:t>
      </w:r>
      <w:r w:rsidR="00315ABF">
        <w:rPr>
          <w:bCs/>
        </w:rPr>
        <w:t>u s </w:t>
      </w:r>
      <w:r w:rsidR="006953A3">
        <w:rPr>
          <w:bCs/>
        </w:rPr>
        <w:t>fotografi</w:t>
      </w:r>
      <w:r w:rsidR="00315ABF">
        <w:rPr>
          <w:bCs/>
        </w:rPr>
        <w:t xml:space="preserve">emi </w:t>
      </w:r>
      <w:r w:rsidR="006953A3">
        <w:rPr>
          <w:bCs/>
        </w:rPr>
        <w:t>pečetí</w:t>
      </w:r>
      <w:r w:rsidR="00315ABF">
        <w:rPr>
          <w:bCs/>
        </w:rPr>
        <w:t xml:space="preserve">, díky nimž </w:t>
      </w:r>
      <w:r w:rsidR="006953A3">
        <w:rPr>
          <w:bCs/>
        </w:rPr>
        <w:t xml:space="preserve">čtenář získává jasnější představu o tom, s jakým sfragistickým materiálem studentka pracovala. </w:t>
      </w:r>
    </w:p>
    <w:p w14:paraId="15A362A9" w14:textId="6EC4ED23" w:rsidR="006953A3" w:rsidRDefault="006953A3" w:rsidP="008D7013">
      <w:pPr>
        <w:pStyle w:val="Bezmezer"/>
        <w:spacing w:line="276" w:lineRule="auto"/>
        <w:ind w:firstLine="708"/>
        <w:jc w:val="both"/>
        <w:rPr>
          <w:bCs/>
        </w:rPr>
      </w:pPr>
      <w:r>
        <w:rPr>
          <w:bCs/>
        </w:rPr>
        <w:t>Po formální stránce je práce v pořádku, objevuje se pouze několik překlepů (</w:t>
      </w:r>
      <w:r w:rsidR="008D33E3">
        <w:rPr>
          <w:bCs/>
        </w:rPr>
        <w:t xml:space="preserve">např. </w:t>
      </w:r>
      <w:r>
        <w:rPr>
          <w:bCs/>
        </w:rPr>
        <w:t xml:space="preserve">záměna německého názvu obce Dolní Morava na s. 42). Co se týče jazyka, práce vykazuje velmi dobrou stylistickou úroveň s minimem gramatických chyb. </w:t>
      </w:r>
    </w:p>
    <w:p w14:paraId="0DF3C2D6" w14:textId="77777777" w:rsidR="00335067" w:rsidRDefault="006953A3" w:rsidP="006953A3">
      <w:pPr>
        <w:pStyle w:val="Bezmezer"/>
        <w:spacing w:line="276" w:lineRule="auto"/>
        <w:ind w:firstLine="708"/>
        <w:jc w:val="both"/>
        <w:rPr>
          <w:bCs/>
        </w:rPr>
      </w:pPr>
      <w:r>
        <w:rPr>
          <w:bCs/>
        </w:rPr>
        <w:t>Vzhledem k</w:t>
      </w:r>
      <w:r w:rsidR="00315ABF">
        <w:rPr>
          <w:bCs/>
        </w:rPr>
        <w:t xml:space="preserve"> </w:t>
      </w:r>
      <w:r>
        <w:rPr>
          <w:bCs/>
        </w:rPr>
        <w:t xml:space="preserve">výše uvedeným skutečnostem lze předkládanou bakalářskou práci považovat za velmi </w:t>
      </w:r>
      <w:r w:rsidR="00DC5DBE">
        <w:rPr>
          <w:bCs/>
        </w:rPr>
        <w:t>zdařilý</w:t>
      </w:r>
      <w:r>
        <w:rPr>
          <w:bCs/>
        </w:rPr>
        <w:t xml:space="preserve"> příspěvek </w:t>
      </w:r>
      <w:r w:rsidR="00DC5DBE">
        <w:rPr>
          <w:bCs/>
        </w:rPr>
        <w:t xml:space="preserve">nejen </w:t>
      </w:r>
      <w:r>
        <w:rPr>
          <w:bCs/>
        </w:rPr>
        <w:t>k regionálním dějinám, a</w:t>
      </w:r>
      <w:r w:rsidR="00335067">
        <w:rPr>
          <w:bCs/>
        </w:rPr>
        <w:t>le</w:t>
      </w:r>
      <w:r>
        <w:rPr>
          <w:bCs/>
        </w:rPr>
        <w:t xml:space="preserve"> </w:t>
      </w:r>
      <w:r w:rsidR="00DC5DBE">
        <w:rPr>
          <w:bCs/>
        </w:rPr>
        <w:t xml:space="preserve">především k problematice komunální sfragistiky. </w:t>
      </w:r>
    </w:p>
    <w:p w14:paraId="14DB0293" w14:textId="2D32B919" w:rsidR="006953A3" w:rsidRDefault="00DC5DBE" w:rsidP="006953A3">
      <w:pPr>
        <w:pStyle w:val="Bezmezer"/>
        <w:spacing w:line="276" w:lineRule="auto"/>
        <w:ind w:firstLine="708"/>
        <w:jc w:val="both"/>
        <w:rPr>
          <w:b/>
        </w:rPr>
      </w:pPr>
      <w:r w:rsidRPr="00DC5DBE">
        <w:rPr>
          <w:b/>
          <w:u w:val="single"/>
        </w:rPr>
        <w:t>P</w:t>
      </w:r>
      <w:r w:rsidR="006953A3" w:rsidRPr="00DC5DBE">
        <w:rPr>
          <w:b/>
          <w:u w:val="single"/>
        </w:rPr>
        <w:t>rá</w:t>
      </w:r>
      <w:r w:rsidR="006953A3" w:rsidRPr="00152618">
        <w:rPr>
          <w:b/>
          <w:u w:val="single"/>
        </w:rPr>
        <w:t xml:space="preserve">ci proto doporučuji k obhajobě a hodnotím známkou </w:t>
      </w:r>
      <w:r>
        <w:rPr>
          <w:b/>
          <w:u w:val="single"/>
        </w:rPr>
        <w:t>A</w:t>
      </w:r>
      <w:r w:rsidR="006953A3">
        <w:rPr>
          <w:bCs/>
        </w:rPr>
        <w:t>.</w:t>
      </w:r>
      <w:r w:rsidR="006953A3">
        <w:tab/>
      </w:r>
    </w:p>
    <w:p w14:paraId="3EC7DFA1" w14:textId="77777777" w:rsidR="006953A3" w:rsidRPr="00346852" w:rsidRDefault="006953A3" w:rsidP="008D7013">
      <w:pPr>
        <w:pStyle w:val="Bezmezer"/>
        <w:spacing w:line="276" w:lineRule="auto"/>
        <w:ind w:firstLine="708"/>
        <w:jc w:val="both"/>
      </w:pPr>
    </w:p>
    <w:p w14:paraId="4EBB540A" w14:textId="60153473" w:rsidR="00DC5DBE" w:rsidRPr="00346852" w:rsidRDefault="00DC5DBE" w:rsidP="00DC5DBE">
      <w:pPr>
        <w:pStyle w:val="Bezmezer"/>
        <w:spacing w:line="276" w:lineRule="auto"/>
        <w:jc w:val="both"/>
      </w:pPr>
      <w:r>
        <w:t>V Pardubicích 1. 8. 2022</w:t>
      </w:r>
      <w:r>
        <w:tab/>
      </w:r>
      <w:r>
        <w:tab/>
      </w:r>
      <w:r>
        <w:tab/>
      </w:r>
      <w:r>
        <w:tab/>
      </w:r>
      <w:r>
        <w:tab/>
        <w:t xml:space="preserve">       Mgr. Hana Stoklasová, Ph.D.</w:t>
      </w:r>
    </w:p>
    <w:p w14:paraId="2ABDD457" w14:textId="77777777" w:rsidR="00E6638C" w:rsidRDefault="00E6638C"/>
    <w:sectPr w:rsidR="00E663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2965"/>
    <w:rsid w:val="00315ABF"/>
    <w:rsid w:val="00335067"/>
    <w:rsid w:val="00382BFB"/>
    <w:rsid w:val="006953A3"/>
    <w:rsid w:val="007418F1"/>
    <w:rsid w:val="00872965"/>
    <w:rsid w:val="008D33E3"/>
    <w:rsid w:val="008D7013"/>
    <w:rsid w:val="008F611A"/>
    <w:rsid w:val="00DC5DBE"/>
    <w:rsid w:val="00E639E7"/>
    <w:rsid w:val="00E6638C"/>
    <w:rsid w:val="00FE07BE"/>
    <w:rsid w:val="00FE2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BF5DFF"/>
  <w15:chartTrackingRefBased/>
  <w15:docId w15:val="{95F027F9-8A6F-4871-8F3F-CB0AB2F175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7418F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basedOn w:val="Normln"/>
    <w:link w:val="BezmezerChar"/>
    <w:uiPriority w:val="1"/>
    <w:qFormat/>
    <w:rsid w:val="00FE2A94"/>
    <w:pPr>
      <w:spacing w:after="0" w:line="360" w:lineRule="auto"/>
    </w:pPr>
    <w:rPr>
      <w:rFonts w:ascii="Times New Roman" w:hAnsi="Times New Roman"/>
      <w:sz w:val="24"/>
    </w:rPr>
  </w:style>
  <w:style w:type="character" w:customStyle="1" w:styleId="BezmezerChar">
    <w:name w:val="Bez mezer Char"/>
    <w:basedOn w:val="Standardnpsmoodstavce"/>
    <w:link w:val="Bezmezer"/>
    <w:uiPriority w:val="1"/>
    <w:rsid w:val="00FE2A94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1</Pages>
  <Words>427</Words>
  <Characters>2523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Stoklasova Hana</dc:creator>
  <cp:keywords/>
  <dc:description/>
  <cp:lastModifiedBy>Stoklasova Hana</cp:lastModifiedBy>
  <cp:revision>5</cp:revision>
  <dcterms:created xsi:type="dcterms:W3CDTF">2022-08-01T11:19:00Z</dcterms:created>
  <dcterms:modified xsi:type="dcterms:W3CDTF">2022-08-09T09:49:00Z</dcterms:modified>
</cp:coreProperties>
</file>