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2E49" w:rsidRDefault="00DD2E49" w:rsidP="00DD2E49">
      <w:pPr>
        <w:spacing w:after="360" w:line="360" w:lineRule="atLeast"/>
        <w:jc w:val="center"/>
        <w:rPr>
          <w:rFonts w:ascii="Times New Roman" w:eastAsia="Times New Roman" w:hAnsi="Times New Roman" w:cs="Times New Roman"/>
          <w:b/>
          <w:sz w:val="36"/>
          <w:szCs w:val="36"/>
        </w:rPr>
      </w:pPr>
      <w:bookmarkStart w:id="0" w:name="_GoBack"/>
      <w:bookmarkEnd w:id="0"/>
      <w:r>
        <w:rPr>
          <w:rFonts w:ascii="Times New Roman" w:eastAsia="Times New Roman" w:hAnsi="Times New Roman" w:cs="Times New Roman"/>
          <w:b/>
          <w:sz w:val="36"/>
          <w:szCs w:val="36"/>
        </w:rPr>
        <w:t xml:space="preserve">UTILIZATION OF </w:t>
      </w:r>
      <w:r w:rsidRPr="00A22BD3">
        <w:rPr>
          <w:rFonts w:ascii="Times New Roman" w:eastAsia="Times New Roman" w:hAnsi="Times New Roman" w:cs="Times New Roman"/>
          <w:b/>
          <w:sz w:val="36"/>
          <w:szCs w:val="36"/>
        </w:rPr>
        <w:t xml:space="preserve">ICT </w:t>
      </w:r>
      <w:r>
        <w:rPr>
          <w:rFonts w:ascii="Times New Roman" w:eastAsia="Times New Roman" w:hAnsi="Times New Roman" w:cs="Times New Roman"/>
          <w:b/>
          <w:sz w:val="36"/>
          <w:szCs w:val="36"/>
        </w:rPr>
        <w:t>I</w:t>
      </w:r>
      <w:r w:rsidRPr="00A22BD3">
        <w:rPr>
          <w:rFonts w:ascii="Times New Roman" w:eastAsia="Times New Roman" w:hAnsi="Times New Roman" w:cs="Times New Roman"/>
          <w:b/>
          <w:sz w:val="36"/>
          <w:szCs w:val="36"/>
        </w:rPr>
        <w:t>N HOSPITAL</w:t>
      </w:r>
      <w:r w:rsidRPr="004A7D0B">
        <w:rPr>
          <w:rFonts w:ascii="Times New Roman" w:eastAsia="Times New Roman" w:hAnsi="Times New Roman" w:cs="Times New Roman"/>
          <w:b/>
          <w:sz w:val="36"/>
          <w:szCs w:val="36"/>
        </w:rPr>
        <w:t xml:space="preserve"> </w:t>
      </w:r>
      <w:r>
        <w:rPr>
          <w:rFonts w:ascii="Times New Roman" w:eastAsia="Times New Roman" w:hAnsi="Times New Roman" w:cs="Times New Roman"/>
          <w:b/>
          <w:sz w:val="36"/>
          <w:szCs w:val="36"/>
        </w:rPr>
        <w:t>HUMAN RESOURCES MANAGEMENT</w:t>
      </w:r>
    </w:p>
    <w:p w:rsidR="00B81CD0" w:rsidRDefault="00B81CD0" w:rsidP="00B81CD0">
      <w:pPr>
        <w:tabs>
          <w:tab w:val="left" w:pos="3910"/>
          <w:tab w:val="center" w:pos="4536"/>
        </w:tabs>
        <w:spacing w:after="120" w:line="360" w:lineRule="atLeast"/>
        <w:jc w:val="center"/>
        <w:rPr>
          <w:rFonts w:ascii="Times New Roman" w:hAnsi="Times New Roman" w:cs="Times New Roman"/>
          <w:sz w:val="36"/>
          <w:szCs w:val="36"/>
        </w:rPr>
      </w:pPr>
      <w:r>
        <w:rPr>
          <w:rFonts w:ascii="Times New Roman" w:hAnsi="Times New Roman" w:cs="Times New Roman"/>
          <w:sz w:val="36"/>
          <w:szCs w:val="36"/>
        </w:rPr>
        <w:t>Jana Holá</w:t>
      </w:r>
    </w:p>
    <w:p w:rsidR="00B81CD0" w:rsidRDefault="00B81CD0" w:rsidP="00B81CD0">
      <w:pPr>
        <w:spacing w:after="0" w:line="360" w:lineRule="atLeast"/>
        <w:jc w:val="center"/>
        <w:rPr>
          <w:rFonts w:ascii="Times New Roman" w:hAnsi="Times New Roman" w:cs="Times New Roman"/>
          <w:sz w:val="28"/>
          <w:szCs w:val="28"/>
        </w:rPr>
      </w:pPr>
      <w:r>
        <w:rPr>
          <w:rFonts w:ascii="Times New Roman" w:hAnsi="Times New Roman" w:cs="Times New Roman"/>
          <w:sz w:val="28"/>
          <w:szCs w:val="28"/>
        </w:rPr>
        <w:t>Department of Informatics, Management and Radiology</w:t>
      </w:r>
    </w:p>
    <w:p w:rsidR="00B81CD0" w:rsidRDefault="00B81CD0" w:rsidP="00B81CD0">
      <w:pPr>
        <w:spacing w:after="0" w:line="360" w:lineRule="atLeast"/>
        <w:jc w:val="center"/>
        <w:rPr>
          <w:rFonts w:ascii="Times New Roman" w:hAnsi="Times New Roman" w:cs="Times New Roman"/>
          <w:sz w:val="28"/>
          <w:szCs w:val="28"/>
        </w:rPr>
      </w:pPr>
      <w:r>
        <w:rPr>
          <w:rFonts w:ascii="Times New Roman" w:hAnsi="Times New Roman" w:cs="Times New Roman"/>
          <w:sz w:val="28"/>
          <w:szCs w:val="28"/>
        </w:rPr>
        <w:t>University of Pardubice, Faculty of Health Studies</w:t>
      </w:r>
    </w:p>
    <w:p w:rsidR="00B81CD0" w:rsidRDefault="00B81CD0" w:rsidP="00B81CD0">
      <w:pPr>
        <w:pStyle w:val="03AbstractitleandKeyword"/>
        <w:spacing w:after="0" w:line="360" w:lineRule="atLeast"/>
        <w:jc w:val="center"/>
        <w:rPr>
          <w:b w:val="0"/>
          <w:szCs w:val="28"/>
        </w:rPr>
      </w:pPr>
      <w:r>
        <w:rPr>
          <w:b w:val="0"/>
          <w:szCs w:val="28"/>
        </w:rPr>
        <w:t>jana.hola@upce.cz</w:t>
      </w:r>
    </w:p>
    <w:p w:rsidR="00B81CD0" w:rsidRDefault="00B81CD0" w:rsidP="00B81CD0">
      <w:pPr>
        <w:rPr>
          <w:lang w:eastAsia="de-DE"/>
        </w:rPr>
      </w:pPr>
    </w:p>
    <w:p w:rsidR="00B81CD0" w:rsidRDefault="00B81CD0" w:rsidP="00B81CD0">
      <w:pPr>
        <w:pStyle w:val="01Author"/>
        <w:rPr>
          <w:szCs w:val="36"/>
        </w:rPr>
      </w:pPr>
      <w:r>
        <w:rPr>
          <w:szCs w:val="36"/>
        </w:rPr>
        <w:t>Iva Špačková</w:t>
      </w:r>
    </w:p>
    <w:p w:rsidR="00B81CD0" w:rsidRDefault="00B81CD0" w:rsidP="00B81CD0">
      <w:pPr>
        <w:spacing w:after="0" w:line="360" w:lineRule="atLeast"/>
        <w:jc w:val="center"/>
        <w:rPr>
          <w:rFonts w:ascii="Times New Roman" w:hAnsi="Times New Roman" w:cs="Times New Roman"/>
          <w:sz w:val="28"/>
          <w:szCs w:val="28"/>
        </w:rPr>
      </w:pPr>
      <w:r>
        <w:rPr>
          <w:rFonts w:ascii="Times New Roman" w:hAnsi="Times New Roman" w:cs="Times New Roman"/>
          <w:sz w:val="28"/>
          <w:szCs w:val="28"/>
        </w:rPr>
        <w:t>Department of Informatics, Management and Radiology</w:t>
      </w:r>
    </w:p>
    <w:p w:rsidR="00B81CD0" w:rsidRDefault="00B81CD0" w:rsidP="00B81CD0">
      <w:pPr>
        <w:spacing w:after="0" w:line="360" w:lineRule="atLeast"/>
        <w:jc w:val="center"/>
        <w:rPr>
          <w:rFonts w:ascii="Times New Roman" w:hAnsi="Times New Roman" w:cs="Times New Roman"/>
          <w:sz w:val="28"/>
          <w:szCs w:val="28"/>
        </w:rPr>
      </w:pPr>
      <w:r>
        <w:rPr>
          <w:rFonts w:ascii="Times New Roman" w:hAnsi="Times New Roman" w:cs="Times New Roman"/>
          <w:sz w:val="28"/>
          <w:szCs w:val="28"/>
        </w:rPr>
        <w:t>University of Pardubice, Faculty of Health Studies</w:t>
      </w:r>
    </w:p>
    <w:p w:rsidR="00B81CD0" w:rsidRDefault="00B81CD0" w:rsidP="00B81CD0">
      <w:pPr>
        <w:pStyle w:val="03AbstractitleandKeyword"/>
        <w:spacing w:after="0" w:line="360" w:lineRule="atLeast"/>
        <w:jc w:val="center"/>
        <w:rPr>
          <w:b w:val="0"/>
          <w:szCs w:val="28"/>
        </w:rPr>
      </w:pPr>
      <w:r>
        <w:rPr>
          <w:b w:val="0"/>
          <w:szCs w:val="28"/>
        </w:rPr>
        <w:t>jana.hola@upce.cz</w:t>
      </w:r>
    </w:p>
    <w:p w:rsidR="00B81CD0" w:rsidRDefault="00B81CD0" w:rsidP="00B81CD0">
      <w:pPr>
        <w:pStyle w:val="01Author"/>
        <w:rPr>
          <w:szCs w:val="36"/>
        </w:rPr>
      </w:pPr>
    </w:p>
    <w:p w:rsidR="00B81CD0" w:rsidRDefault="00B81CD0" w:rsidP="00B81CD0">
      <w:pPr>
        <w:pStyle w:val="Normlnweb"/>
        <w:shd w:val="clear" w:color="auto" w:fill="FFFFFF"/>
        <w:spacing w:before="0" w:beforeAutospacing="0" w:after="0" w:line="360" w:lineRule="atLeast"/>
        <w:jc w:val="center"/>
        <w:rPr>
          <w:rFonts w:eastAsiaTheme="majorEastAsia"/>
          <w:sz w:val="28"/>
          <w:szCs w:val="28"/>
          <w:lang w:val="en-GB"/>
        </w:rPr>
      </w:pPr>
    </w:p>
    <w:p w:rsidR="00B81CD0" w:rsidRDefault="00B81CD0" w:rsidP="00B81CD0">
      <w:pPr>
        <w:spacing w:after="0" w:line="360" w:lineRule="atLeast"/>
        <w:jc w:val="center"/>
        <w:rPr>
          <w:rFonts w:ascii="Times New Roman" w:hAnsi="Times New Roman" w:cs="Times New Roman"/>
          <w:sz w:val="36"/>
          <w:szCs w:val="36"/>
        </w:rPr>
      </w:pPr>
      <w:r>
        <w:rPr>
          <w:rFonts w:ascii="Times New Roman" w:hAnsi="Times New Roman" w:cs="Times New Roman"/>
          <w:sz w:val="36"/>
          <w:szCs w:val="36"/>
        </w:rPr>
        <w:t>Markéta Moravcová</w:t>
      </w:r>
    </w:p>
    <w:p w:rsidR="00B81CD0" w:rsidRDefault="00B81CD0" w:rsidP="00B81CD0">
      <w:pPr>
        <w:spacing w:after="0" w:line="360" w:lineRule="atLeast"/>
        <w:jc w:val="center"/>
        <w:rPr>
          <w:rFonts w:ascii="Times New Roman" w:hAnsi="Times New Roman" w:cs="Times New Roman"/>
          <w:sz w:val="28"/>
          <w:szCs w:val="28"/>
        </w:rPr>
      </w:pPr>
      <w:r>
        <w:rPr>
          <w:rFonts w:ascii="Times New Roman" w:hAnsi="Times New Roman" w:cs="Times New Roman"/>
          <w:sz w:val="28"/>
          <w:szCs w:val="28"/>
        </w:rPr>
        <w:t>Department of Midwifery and Health and Social work</w:t>
      </w:r>
    </w:p>
    <w:p w:rsidR="00B81CD0" w:rsidRDefault="00B81CD0" w:rsidP="00B81CD0">
      <w:pPr>
        <w:spacing w:after="0" w:line="360" w:lineRule="atLeast"/>
        <w:jc w:val="center"/>
        <w:rPr>
          <w:rFonts w:ascii="Times New Roman" w:hAnsi="Times New Roman" w:cs="Times New Roman"/>
          <w:sz w:val="28"/>
          <w:szCs w:val="28"/>
        </w:rPr>
      </w:pPr>
      <w:r>
        <w:rPr>
          <w:rFonts w:ascii="Times New Roman" w:hAnsi="Times New Roman" w:cs="Times New Roman"/>
          <w:sz w:val="28"/>
          <w:szCs w:val="28"/>
        </w:rPr>
        <w:t>University of Pardubice, Faculty of Health Studies</w:t>
      </w:r>
    </w:p>
    <w:p w:rsidR="00B81CD0" w:rsidRDefault="00B81CD0" w:rsidP="00B81CD0">
      <w:pPr>
        <w:pStyle w:val="03AbstractitleandKeyword"/>
        <w:spacing w:after="0" w:line="360" w:lineRule="atLeast"/>
        <w:jc w:val="center"/>
        <w:rPr>
          <w:rStyle w:val="Hypertextovodkaz"/>
          <w:b w:val="0"/>
        </w:rPr>
      </w:pPr>
      <w:r>
        <w:rPr>
          <w:b w:val="0"/>
          <w:szCs w:val="28"/>
        </w:rPr>
        <w:t>marketa.moravcova@upce.cz</w:t>
      </w:r>
    </w:p>
    <w:p w:rsidR="008C72BB" w:rsidRPr="008C72BB" w:rsidRDefault="008C72BB" w:rsidP="008C72BB">
      <w:pPr>
        <w:rPr>
          <w:lang w:eastAsia="de-DE"/>
        </w:rPr>
      </w:pPr>
    </w:p>
    <w:p w:rsidR="00FF3F49" w:rsidRPr="00A22BD3" w:rsidRDefault="00FF3F49" w:rsidP="004F6D91">
      <w:pPr>
        <w:autoSpaceDE w:val="0"/>
        <w:autoSpaceDN w:val="0"/>
        <w:adjustRightInd w:val="0"/>
        <w:spacing w:after="240" w:line="240" w:lineRule="auto"/>
        <w:rPr>
          <w:rFonts w:ascii="Times New Roman" w:hAnsi="Times New Roman" w:cs="Times New Roman"/>
          <w:b/>
          <w:sz w:val="24"/>
          <w:szCs w:val="24"/>
        </w:rPr>
      </w:pPr>
      <w:r w:rsidRPr="00A22BD3">
        <w:rPr>
          <w:rFonts w:ascii="Times New Roman" w:hAnsi="Times New Roman" w:cs="Times New Roman"/>
          <w:b/>
          <w:sz w:val="28"/>
          <w:szCs w:val="28"/>
        </w:rPr>
        <w:t>Keywords</w:t>
      </w:r>
    </w:p>
    <w:p w:rsidR="00FF3F49" w:rsidRPr="00A22BD3" w:rsidRDefault="00FF3F49" w:rsidP="00491D40">
      <w:pPr>
        <w:spacing w:after="240"/>
        <w:jc w:val="both"/>
        <w:rPr>
          <w:rFonts w:ascii="Times New Roman" w:hAnsi="Times New Roman" w:cs="Times New Roman"/>
          <w:sz w:val="24"/>
          <w:szCs w:val="24"/>
        </w:rPr>
      </w:pPr>
      <w:r w:rsidRPr="00A22BD3">
        <w:rPr>
          <w:rFonts w:ascii="Times New Roman" w:hAnsi="Times New Roman" w:cs="Times New Roman"/>
          <w:i/>
          <w:sz w:val="24"/>
          <w:szCs w:val="24"/>
        </w:rPr>
        <w:t>ICT, health care</w:t>
      </w:r>
      <w:r w:rsidR="00942358" w:rsidRPr="00A22BD3">
        <w:rPr>
          <w:rFonts w:ascii="Times New Roman" w:hAnsi="Times New Roman" w:cs="Times New Roman"/>
          <w:i/>
          <w:sz w:val="24"/>
          <w:szCs w:val="24"/>
        </w:rPr>
        <w:t xml:space="preserve">, </w:t>
      </w:r>
      <w:r w:rsidR="00942358">
        <w:rPr>
          <w:rFonts w:ascii="Times New Roman" w:hAnsi="Times New Roman" w:cs="Times New Roman"/>
          <w:i/>
          <w:sz w:val="24"/>
          <w:szCs w:val="24"/>
        </w:rPr>
        <w:t>human resources management</w:t>
      </w:r>
      <w:r w:rsidR="00942358" w:rsidRPr="00A22BD3">
        <w:rPr>
          <w:rFonts w:ascii="Times New Roman" w:hAnsi="Times New Roman" w:cs="Times New Roman"/>
          <w:i/>
          <w:sz w:val="24"/>
          <w:szCs w:val="24"/>
        </w:rPr>
        <w:t xml:space="preserve">, </w:t>
      </w:r>
      <w:r w:rsidR="00942358">
        <w:rPr>
          <w:rFonts w:ascii="Times New Roman" w:hAnsi="Times New Roman" w:cs="Times New Roman"/>
          <w:i/>
          <w:sz w:val="24"/>
          <w:szCs w:val="24"/>
        </w:rPr>
        <w:t>employee</w:t>
      </w:r>
      <w:r w:rsidRPr="00A22BD3">
        <w:rPr>
          <w:rFonts w:ascii="Times New Roman" w:hAnsi="Times New Roman" w:cs="Times New Roman"/>
          <w:i/>
          <w:sz w:val="24"/>
          <w:szCs w:val="24"/>
        </w:rPr>
        <w:t xml:space="preserve"> satisfaction</w:t>
      </w:r>
    </w:p>
    <w:p w:rsidR="00971728" w:rsidRDefault="00482E68" w:rsidP="00A841E9">
      <w:pPr>
        <w:autoSpaceDE w:val="0"/>
        <w:autoSpaceDN w:val="0"/>
        <w:adjustRightInd w:val="0"/>
        <w:spacing w:after="240" w:line="240" w:lineRule="auto"/>
        <w:jc w:val="both"/>
        <w:rPr>
          <w:rFonts w:ascii="Times New Roman" w:hAnsi="Times New Roman" w:cs="Times New Roman"/>
          <w:b/>
          <w:sz w:val="28"/>
          <w:szCs w:val="28"/>
        </w:rPr>
      </w:pPr>
      <w:r w:rsidRPr="00A22BD3">
        <w:rPr>
          <w:rFonts w:ascii="Times New Roman" w:hAnsi="Times New Roman" w:cs="Times New Roman"/>
          <w:b/>
          <w:sz w:val="28"/>
          <w:szCs w:val="28"/>
        </w:rPr>
        <w:t>Abstrac</w:t>
      </w:r>
      <w:r w:rsidR="00971728" w:rsidRPr="00A22BD3">
        <w:rPr>
          <w:rFonts w:ascii="Times New Roman" w:hAnsi="Times New Roman" w:cs="Times New Roman"/>
          <w:b/>
          <w:sz w:val="28"/>
          <w:szCs w:val="28"/>
        </w:rPr>
        <w:t>t</w:t>
      </w:r>
    </w:p>
    <w:p w:rsidR="00971728" w:rsidRPr="00E930A4" w:rsidRDefault="004C3672" w:rsidP="00E930A4">
      <w:pPr>
        <w:autoSpaceDE w:val="0"/>
        <w:autoSpaceDN w:val="0"/>
        <w:adjustRightInd w:val="0"/>
        <w:spacing w:after="240" w:line="240" w:lineRule="auto"/>
        <w:jc w:val="both"/>
        <w:rPr>
          <w:rFonts w:ascii="Times New Roman" w:hAnsi="Times New Roman" w:cs="Times New Roman"/>
          <w:i/>
          <w:sz w:val="24"/>
          <w:szCs w:val="24"/>
        </w:rPr>
      </w:pPr>
      <w:r>
        <w:rPr>
          <w:rFonts w:ascii="Times New Roman" w:hAnsi="Times New Roman" w:cs="Times New Roman"/>
          <w:i/>
          <w:sz w:val="24"/>
          <w:szCs w:val="24"/>
        </w:rPr>
        <w:t xml:space="preserve">The Faculty of Health Studies cooperates on a long-term basis with 5 hospitals in the Pardubice region, which are joined into one joint-stock company. One of the topics of the </w:t>
      </w:r>
      <w:r w:rsidR="00B630C8">
        <w:rPr>
          <w:rFonts w:ascii="Times New Roman" w:hAnsi="Times New Roman" w:cs="Times New Roman"/>
          <w:i/>
          <w:sz w:val="24"/>
          <w:szCs w:val="24"/>
        </w:rPr>
        <w:t xml:space="preserve">mutual projects is evaluation of </w:t>
      </w:r>
      <w:r w:rsidR="00F57502">
        <w:rPr>
          <w:rFonts w:ascii="Times New Roman" w:hAnsi="Times New Roman" w:cs="Times New Roman"/>
          <w:i/>
          <w:sz w:val="24"/>
          <w:szCs w:val="24"/>
        </w:rPr>
        <w:t>employee</w:t>
      </w:r>
      <w:r w:rsidR="00B630C8">
        <w:rPr>
          <w:rFonts w:ascii="Times New Roman" w:hAnsi="Times New Roman" w:cs="Times New Roman"/>
          <w:i/>
          <w:sz w:val="24"/>
          <w:szCs w:val="24"/>
        </w:rPr>
        <w:t xml:space="preserve"> satisfaction. </w:t>
      </w:r>
      <w:r w:rsidR="00865165">
        <w:rPr>
          <w:rFonts w:ascii="Times New Roman" w:hAnsi="Times New Roman" w:cs="Times New Roman"/>
          <w:i/>
          <w:sz w:val="24"/>
          <w:szCs w:val="24"/>
        </w:rPr>
        <w:t>H</w:t>
      </w:r>
      <w:r w:rsidR="00865165" w:rsidRPr="00865165">
        <w:rPr>
          <w:rFonts w:ascii="Times New Roman" w:hAnsi="Times New Roman" w:cs="Times New Roman"/>
          <w:i/>
          <w:sz w:val="24"/>
          <w:szCs w:val="24"/>
        </w:rPr>
        <w:t xml:space="preserve">ospital is required to evaluate </w:t>
      </w:r>
      <w:r w:rsidR="00F57502">
        <w:rPr>
          <w:rFonts w:ascii="Times New Roman" w:hAnsi="Times New Roman" w:cs="Times New Roman"/>
          <w:i/>
          <w:sz w:val="24"/>
          <w:szCs w:val="24"/>
        </w:rPr>
        <w:t>employee</w:t>
      </w:r>
      <w:r w:rsidR="00865165" w:rsidRPr="00865165">
        <w:rPr>
          <w:rFonts w:ascii="Times New Roman" w:hAnsi="Times New Roman" w:cs="Times New Roman"/>
          <w:i/>
          <w:sz w:val="24"/>
          <w:szCs w:val="24"/>
        </w:rPr>
        <w:t xml:space="preserve"> satisfaction as one of the quality management standards in the legislation.</w:t>
      </w:r>
      <w:r w:rsidR="00865165">
        <w:rPr>
          <w:rFonts w:ascii="Times New Roman" w:hAnsi="Times New Roman" w:cs="Times New Roman"/>
          <w:i/>
          <w:sz w:val="24"/>
          <w:szCs w:val="24"/>
        </w:rPr>
        <w:t xml:space="preserve"> </w:t>
      </w:r>
      <w:r w:rsidR="00E930A4" w:rsidRPr="00E930A4">
        <w:rPr>
          <w:rFonts w:ascii="Times New Roman" w:hAnsi="Times New Roman" w:cs="Times New Roman"/>
          <w:i/>
          <w:sz w:val="24"/>
          <w:szCs w:val="24"/>
        </w:rPr>
        <w:t>The aim of the project was to find a system for employee satisfaction assessment including an effective ICT setting. This article introduces how this system can be set up.</w:t>
      </w:r>
    </w:p>
    <w:p w:rsidR="00B62D73" w:rsidRPr="00B62D73" w:rsidRDefault="00B62D73" w:rsidP="00B62D73">
      <w:pPr>
        <w:pStyle w:val="Textprispevku"/>
        <w:spacing w:after="120" w:line="240" w:lineRule="auto"/>
        <w:rPr>
          <w:rFonts w:eastAsiaTheme="minorEastAsia" w:cs="Times New Roman"/>
          <w:szCs w:val="24"/>
          <w:lang w:eastAsia="cs-CZ"/>
        </w:rPr>
      </w:pPr>
      <w:r w:rsidRPr="00B62D73">
        <w:rPr>
          <w:rFonts w:eastAsiaTheme="minorEastAsia" w:cs="Times New Roman"/>
          <w:szCs w:val="24"/>
          <w:lang w:eastAsia="cs-CZ"/>
        </w:rPr>
        <w:t>ICT forms an information spine of a successful medical care, belong</w:t>
      </w:r>
      <w:r w:rsidR="00D20925">
        <w:rPr>
          <w:rFonts w:eastAsiaTheme="minorEastAsia" w:cs="Times New Roman"/>
          <w:szCs w:val="24"/>
          <w:lang w:eastAsia="cs-CZ"/>
        </w:rPr>
        <w:t>s</w:t>
      </w:r>
      <w:r w:rsidRPr="00B62D73">
        <w:rPr>
          <w:rFonts w:eastAsiaTheme="minorEastAsia" w:cs="Times New Roman"/>
          <w:szCs w:val="24"/>
          <w:lang w:eastAsia="cs-CZ"/>
        </w:rPr>
        <w:t xml:space="preserve"> among standard means assisting in life-saving actions, primarily thanks to their versatile utilisation, </w:t>
      </w:r>
      <w:r w:rsidR="00D20925">
        <w:rPr>
          <w:rFonts w:eastAsiaTheme="minorEastAsia" w:cs="Times New Roman"/>
          <w:szCs w:val="24"/>
          <w:lang w:eastAsia="cs-CZ"/>
        </w:rPr>
        <w:t xml:space="preserve">provides </w:t>
      </w:r>
      <w:r w:rsidRPr="00B62D73">
        <w:rPr>
          <w:rFonts w:eastAsiaTheme="minorEastAsia" w:cs="Times New Roman"/>
          <w:szCs w:val="24"/>
          <w:lang w:eastAsia="cs-CZ"/>
        </w:rPr>
        <w:t>continuous access to important information and improving efficiency of single medical and administrative processes. Health monitoring and IS/ICT facilities surveyed by European Union show that there is a certain potential for im</w:t>
      </w:r>
      <w:r>
        <w:rPr>
          <w:rFonts w:eastAsiaTheme="minorEastAsia" w:cs="Times New Roman"/>
          <w:szCs w:val="24"/>
          <w:lang w:eastAsia="cs-CZ"/>
        </w:rPr>
        <w:t xml:space="preserve">provement in the Czech Republic </w:t>
      </w:r>
      <w:r w:rsidRPr="00B62D73">
        <w:rPr>
          <w:rFonts w:eastAsiaTheme="minorEastAsia" w:cs="Times New Roman"/>
          <w:szCs w:val="24"/>
          <w:lang w:eastAsia="cs-CZ"/>
        </w:rPr>
        <w:t xml:space="preserve">(Potančok et all., 2015). However, in the </w:t>
      </w:r>
      <w:r w:rsidRPr="00B62D73">
        <w:rPr>
          <w:rFonts w:eastAsiaTheme="minorEastAsia" w:cs="Times New Roman"/>
          <w:szCs w:val="24"/>
          <w:lang w:eastAsia="cs-CZ"/>
        </w:rPr>
        <w:lastRenderedPageBreak/>
        <w:t>Czech hospitals there are certain barriers to successful ICT development predominantly related to financial and human recourses (Antlová, 2013).</w:t>
      </w:r>
      <w:r w:rsidR="00A22D9A">
        <w:rPr>
          <w:rFonts w:eastAsiaTheme="minorEastAsia" w:cs="Times New Roman"/>
          <w:szCs w:val="24"/>
          <w:lang w:eastAsia="cs-CZ"/>
        </w:rPr>
        <w:t xml:space="preserve"> </w:t>
      </w:r>
      <w:r w:rsidR="00D20925">
        <w:rPr>
          <w:rFonts w:eastAsiaTheme="minorEastAsia" w:cs="Times New Roman"/>
          <w:szCs w:val="24"/>
          <w:lang w:eastAsia="cs-CZ"/>
        </w:rPr>
        <w:t>The c</w:t>
      </w:r>
      <w:r w:rsidR="00A22D9A" w:rsidRPr="00A22D9A">
        <w:rPr>
          <w:rFonts w:eastAsiaTheme="minorEastAsia" w:cs="Times New Roman"/>
          <w:szCs w:val="24"/>
          <w:lang w:eastAsia="cs-CZ"/>
        </w:rPr>
        <w:t>ollaboration with the faculty can overcome these barriers.</w:t>
      </w:r>
    </w:p>
    <w:p w:rsidR="00B70AFA" w:rsidRPr="00F23CB6" w:rsidRDefault="001B0FD7" w:rsidP="00B70AFA">
      <w:pPr>
        <w:pStyle w:val="Textprispevku"/>
        <w:spacing w:after="120" w:line="240" w:lineRule="auto"/>
        <w:rPr>
          <w:rFonts w:eastAsiaTheme="minorEastAsia" w:cs="Times New Roman"/>
          <w:szCs w:val="24"/>
          <w:lang w:eastAsia="cs-CZ"/>
        </w:rPr>
      </w:pPr>
      <w:r>
        <w:rPr>
          <w:rFonts w:eastAsiaTheme="minorEastAsia" w:cs="Times New Roman"/>
          <w:szCs w:val="24"/>
          <w:lang w:eastAsia="cs-CZ"/>
        </w:rPr>
        <w:t>One of the standards increasing the quality in the inpatient ward care is the s</w:t>
      </w:r>
      <w:r w:rsidR="00D9374E">
        <w:rPr>
          <w:rFonts w:eastAsiaTheme="minorEastAsia" w:cs="Times New Roman"/>
          <w:szCs w:val="24"/>
          <w:lang w:eastAsia="cs-CZ"/>
        </w:rPr>
        <w:t>tandard evaluating the employee</w:t>
      </w:r>
      <w:r>
        <w:rPr>
          <w:rFonts w:eastAsiaTheme="minorEastAsia" w:cs="Times New Roman"/>
          <w:szCs w:val="24"/>
          <w:lang w:eastAsia="cs-CZ"/>
        </w:rPr>
        <w:t xml:space="preserve"> satisfaction.</w:t>
      </w:r>
      <w:r w:rsidR="00F23CB6">
        <w:rPr>
          <w:rFonts w:eastAsiaTheme="minorEastAsia" w:cs="Times New Roman"/>
          <w:szCs w:val="24"/>
          <w:lang w:eastAsia="cs-CZ"/>
        </w:rPr>
        <w:t xml:space="preserve"> This standard </w:t>
      </w:r>
      <w:r w:rsidR="00F23CB6" w:rsidRPr="00F23CB6">
        <w:rPr>
          <w:rFonts w:eastAsiaTheme="minorEastAsia" w:cs="Times New Roman"/>
          <w:szCs w:val="24"/>
          <w:lang w:eastAsia="cs-CZ"/>
        </w:rPr>
        <w:t xml:space="preserve">is based on the legislative setting of </w:t>
      </w:r>
      <w:r w:rsidR="00F23CB6">
        <w:rPr>
          <w:rFonts w:eastAsiaTheme="minorEastAsia" w:cs="Times New Roman"/>
          <w:szCs w:val="24"/>
          <w:lang w:eastAsia="cs-CZ"/>
        </w:rPr>
        <w:t xml:space="preserve">the </w:t>
      </w:r>
      <w:r w:rsidR="00F23CB6" w:rsidRPr="00F23CB6">
        <w:rPr>
          <w:rFonts w:eastAsiaTheme="minorEastAsia" w:cs="Times New Roman"/>
          <w:szCs w:val="24"/>
          <w:lang w:eastAsia="cs-CZ"/>
        </w:rPr>
        <w:t>quality of care assessment.</w:t>
      </w:r>
      <w:r w:rsidR="00F23CB6">
        <w:rPr>
          <w:rFonts w:eastAsiaTheme="minorEastAsia" w:cs="Times New Roman"/>
          <w:szCs w:val="24"/>
          <w:lang w:eastAsia="cs-CZ"/>
        </w:rPr>
        <w:t xml:space="preserve"> The q</w:t>
      </w:r>
      <w:r w:rsidR="00B70AFA" w:rsidRPr="00A22BD3">
        <w:rPr>
          <w:rFonts w:eastAsiaTheme="minorEastAsia" w:cs="Times New Roman"/>
          <w:szCs w:val="24"/>
          <w:lang w:eastAsia="cs-CZ"/>
        </w:rPr>
        <w:t>uality assessment and safety in healthcare in the Czech Republic is legislatively enshrined by the Ministry of Health of the Czech Republic (MZČR) in Act no. 372/2011Sb, On Health Services and Conditions of their Provision (Act on Health Services). Within this act the provider is obliged to assure quality and safety of healthcare according to article 47 paragraph 3 letter b</w:t>
      </w:r>
      <w:r w:rsidR="00B70AFA" w:rsidRPr="00EC2BCA">
        <w:rPr>
          <w:rFonts w:eastAsiaTheme="minorEastAsia" w:cs="Times New Roman"/>
          <w:szCs w:val="24"/>
          <w:lang w:eastAsia="cs-CZ"/>
        </w:rPr>
        <w:t>) by means of introducing internal system of quality assessment and assessment of healthcare safety (Act no.</w:t>
      </w:r>
      <w:r w:rsidR="00B70AFA" w:rsidRPr="00EC2BCA">
        <w:rPr>
          <w:rFonts w:cs="Times New Roman"/>
          <w:szCs w:val="24"/>
        </w:rPr>
        <w:t xml:space="preserve"> 372/2011 Sb. MZČR, 2011). The conditions for </w:t>
      </w:r>
      <w:r w:rsidR="004D7FCC" w:rsidRPr="00EC2BCA">
        <w:rPr>
          <w:rFonts w:cs="Times New Roman"/>
          <w:szCs w:val="24"/>
        </w:rPr>
        <w:t>employee</w:t>
      </w:r>
      <w:r w:rsidR="00B70AFA" w:rsidRPr="00EC2BCA">
        <w:rPr>
          <w:rFonts w:cs="Times New Roman"/>
          <w:szCs w:val="24"/>
        </w:rPr>
        <w:t xml:space="preserve"> satisfaction monitoring are determined only in general terms</w:t>
      </w:r>
      <w:r w:rsidR="008B3E99" w:rsidRPr="00EC2BCA">
        <w:rPr>
          <w:rFonts w:cs="Times New Roman"/>
          <w:szCs w:val="24"/>
        </w:rPr>
        <w:t xml:space="preserve"> and th</w:t>
      </w:r>
      <w:r w:rsidR="00EC2BCA" w:rsidRPr="00EC2BCA">
        <w:rPr>
          <w:rFonts w:cs="Times New Roman"/>
          <w:szCs w:val="24"/>
        </w:rPr>
        <w:t>ese</w:t>
      </w:r>
      <w:r w:rsidR="00B70AFA" w:rsidRPr="00EC2BCA">
        <w:rPr>
          <w:rFonts w:cs="Times New Roman"/>
          <w:szCs w:val="24"/>
        </w:rPr>
        <w:t xml:space="preserve"> standards </w:t>
      </w:r>
      <w:r w:rsidR="00EC2BCA" w:rsidRPr="00EC2BCA">
        <w:rPr>
          <w:rFonts w:cs="Times New Roman"/>
          <w:szCs w:val="24"/>
        </w:rPr>
        <w:t>are</w:t>
      </w:r>
      <w:r w:rsidR="008B3E99" w:rsidRPr="00EC2BCA">
        <w:rPr>
          <w:rFonts w:cs="Times New Roman"/>
          <w:szCs w:val="24"/>
        </w:rPr>
        <w:t xml:space="preserve"> also </w:t>
      </w:r>
      <w:r w:rsidR="00EC2BCA" w:rsidRPr="00EC2BCA">
        <w:rPr>
          <w:rFonts w:cs="Times New Roman"/>
          <w:szCs w:val="24"/>
        </w:rPr>
        <w:t>implemented</w:t>
      </w:r>
      <w:r w:rsidR="00B70AFA" w:rsidRPr="00EC2BCA">
        <w:rPr>
          <w:rFonts w:cs="Times New Roman"/>
          <w:szCs w:val="24"/>
        </w:rPr>
        <w:t xml:space="preserve"> by the Joint Accreditation Board (Joint Accreditation Board, 2013). </w:t>
      </w:r>
    </w:p>
    <w:p w:rsidR="00F97594" w:rsidRDefault="002E2EC4" w:rsidP="00B70AFA">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On the other hand </w:t>
      </w:r>
      <w:r w:rsidR="00C54501">
        <w:rPr>
          <w:rFonts w:ascii="Times New Roman" w:hAnsi="Times New Roman" w:cs="Times New Roman"/>
          <w:sz w:val="24"/>
          <w:szCs w:val="24"/>
        </w:rPr>
        <w:t xml:space="preserve">the interest in the issues of the job satisfaction </w:t>
      </w:r>
      <w:r w:rsidR="00AF4626">
        <w:rPr>
          <w:rFonts w:ascii="Times New Roman" w:hAnsi="Times New Roman" w:cs="Times New Roman"/>
          <w:sz w:val="24"/>
          <w:szCs w:val="24"/>
        </w:rPr>
        <w:t xml:space="preserve">of </w:t>
      </w:r>
      <w:r w:rsidR="00AD089D">
        <w:rPr>
          <w:rFonts w:ascii="Times New Roman" w:hAnsi="Times New Roman" w:cs="Times New Roman"/>
          <w:sz w:val="24"/>
          <w:szCs w:val="24"/>
        </w:rPr>
        <w:t xml:space="preserve">the </w:t>
      </w:r>
      <w:r w:rsidR="00AF4626">
        <w:rPr>
          <w:rFonts w:ascii="Times New Roman" w:hAnsi="Times New Roman" w:cs="Times New Roman"/>
          <w:sz w:val="24"/>
          <w:szCs w:val="24"/>
        </w:rPr>
        <w:t>medical staff</w:t>
      </w:r>
      <w:r w:rsidR="00045181">
        <w:rPr>
          <w:rFonts w:ascii="Times New Roman" w:hAnsi="Times New Roman" w:cs="Times New Roman"/>
          <w:sz w:val="24"/>
          <w:szCs w:val="24"/>
        </w:rPr>
        <w:t xml:space="preserve"> is increasing recently. And it is mainly because of the persisting lack of doctors and nurses.</w:t>
      </w:r>
      <w:r w:rsidR="00126431">
        <w:rPr>
          <w:rFonts w:ascii="Times New Roman" w:hAnsi="Times New Roman" w:cs="Times New Roman"/>
          <w:sz w:val="24"/>
          <w:szCs w:val="24"/>
        </w:rPr>
        <w:t xml:space="preserve"> </w:t>
      </w:r>
      <w:r w:rsidR="0007554E">
        <w:rPr>
          <w:rFonts w:ascii="Times New Roman" w:hAnsi="Times New Roman" w:cs="Times New Roman"/>
          <w:sz w:val="24"/>
          <w:szCs w:val="24"/>
        </w:rPr>
        <w:t>In particular</w:t>
      </w:r>
      <w:r w:rsidR="00AD089D">
        <w:rPr>
          <w:rFonts w:ascii="Times New Roman" w:hAnsi="Times New Roman" w:cs="Times New Roman"/>
          <w:sz w:val="24"/>
          <w:szCs w:val="24"/>
        </w:rPr>
        <w:t>,</w:t>
      </w:r>
      <w:r w:rsidR="0007554E">
        <w:rPr>
          <w:rFonts w:ascii="Times New Roman" w:hAnsi="Times New Roman" w:cs="Times New Roman"/>
          <w:sz w:val="24"/>
          <w:szCs w:val="24"/>
        </w:rPr>
        <w:t xml:space="preserve"> </w:t>
      </w:r>
      <w:r w:rsidR="00045181">
        <w:rPr>
          <w:rFonts w:ascii="Times New Roman" w:hAnsi="Times New Roman" w:cs="Times New Roman"/>
          <w:sz w:val="24"/>
          <w:szCs w:val="24"/>
        </w:rPr>
        <w:t>n</w:t>
      </w:r>
      <w:r w:rsidR="00916AAA" w:rsidRPr="00916AAA">
        <w:rPr>
          <w:rFonts w:ascii="Times New Roman" w:hAnsi="Times New Roman" w:cs="Times New Roman"/>
          <w:sz w:val="24"/>
          <w:szCs w:val="24"/>
        </w:rPr>
        <w:t xml:space="preserve">ursing shortage </w:t>
      </w:r>
      <w:r w:rsidR="00045181">
        <w:rPr>
          <w:rFonts w:ascii="Times New Roman" w:hAnsi="Times New Roman" w:cs="Times New Roman"/>
          <w:sz w:val="24"/>
          <w:szCs w:val="24"/>
        </w:rPr>
        <w:t>is</w:t>
      </w:r>
      <w:r w:rsidR="00916AAA" w:rsidRPr="00916AAA">
        <w:rPr>
          <w:rFonts w:ascii="Times New Roman" w:hAnsi="Times New Roman" w:cs="Times New Roman"/>
          <w:sz w:val="24"/>
          <w:szCs w:val="24"/>
        </w:rPr>
        <w:t xml:space="preserve"> a worldwide phenomenon and </w:t>
      </w:r>
      <w:r w:rsidR="00045181">
        <w:rPr>
          <w:rFonts w:ascii="Times New Roman" w:hAnsi="Times New Roman" w:cs="Times New Roman"/>
          <w:sz w:val="24"/>
          <w:szCs w:val="24"/>
        </w:rPr>
        <w:t xml:space="preserve">it is </w:t>
      </w:r>
      <w:r w:rsidR="00916AAA" w:rsidRPr="00916AAA">
        <w:rPr>
          <w:rFonts w:ascii="Times New Roman" w:hAnsi="Times New Roman" w:cs="Times New Roman"/>
          <w:sz w:val="24"/>
          <w:szCs w:val="24"/>
        </w:rPr>
        <w:t xml:space="preserve">expected to increase (Van Eyck, 2003 in Hasselhorn et al., 2005). The growing demand for nurses is the result of economic expansion, population growth, ageing population, technological advances, and higher patient expectations (Simoens, 2005). The data from Eurostat show a decreasing average number of nurses per 100 000 inhabitants in European countries (including the Czech Republic) from 2012 to 2014 (Eurostat, 2016). According to the data of the Czech Nurses Association (CAS), 5 000 nurses and paramedical assistants were missing in the Czech health care system in 2008 (Bezděková, 2008). CAS described </w:t>
      </w:r>
      <w:r w:rsidR="00045181">
        <w:rPr>
          <w:rFonts w:ascii="Times New Roman" w:hAnsi="Times New Roman" w:cs="Times New Roman"/>
          <w:sz w:val="24"/>
          <w:szCs w:val="24"/>
        </w:rPr>
        <w:t xml:space="preserve">the </w:t>
      </w:r>
      <w:r w:rsidR="00916AAA" w:rsidRPr="00916AAA">
        <w:rPr>
          <w:rFonts w:ascii="Times New Roman" w:hAnsi="Times New Roman" w:cs="Times New Roman"/>
          <w:sz w:val="24"/>
          <w:szCs w:val="24"/>
        </w:rPr>
        <w:t>underfinancing of the health care with the impact on</w:t>
      </w:r>
      <w:r w:rsidR="00045181">
        <w:rPr>
          <w:rFonts w:ascii="Times New Roman" w:hAnsi="Times New Roman" w:cs="Times New Roman"/>
          <w:sz w:val="24"/>
          <w:szCs w:val="24"/>
        </w:rPr>
        <w:t xml:space="preserve"> the</w:t>
      </w:r>
      <w:r w:rsidR="00916AAA" w:rsidRPr="00916AAA">
        <w:rPr>
          <w:rFonts w:ascii="Times New Roman" w:hAnsi="Times New Roman" w:cs="Times New Roman"/>
          <w:sz w:val="24"/>
          <w:szCs w:val="24"/>
        </w:rPr>
        <w:t xml:space="preserve"> inadequate financial remuneration, especially of nurses, as the main cause of this situation. Information of </w:t>
      </w:r>
      <w:r w:rsidR="00045181">
        <w:rPr>
          <w:rFonts w:ascii="Times New Roman" w:hAnsi="Times New Roman" w:cs="Times New Roman"/>
          <w:sz w:val="24"/>
          <w:szCs w:val="24"/>
        </w:rPr>
        <w:t xml:space="preserve">the </w:t>
      </w:r>
      <w:r w:rsidR="00916AAA" w:rsidRPr="00916AAA">
        <w:rPr>
          <w:rFonts w:ascii="Times New Roman" w:hAnsi="Times New Roman" w:cs="Times New Roman"/>
          <w:sz w:val="24"/>
          <w:szCs w:val="24"/>
        </w:rPr>
        <w:t>Institute of Health Information and Statistics of the Czech Republic (www.uzis.cz) demonstrate</w:t>
      </w:r>
      <w:r w:rsidR="00045181">
        <w:rPr>
          <w:rFonts w:ascii="Times New Roman" w:hAnsi="Times New Roman" w:cs="Times New Roman"/>
          <w:sz w:val="24"/>
          <w:szCs w:val="24"/>
        </w:rPr>
        <w:t>s a</w:t>
      </w:r>
      <w:r w:rsidR="00916AAA" w:rsidRPr="00916AAA">
        <w:rPr>
          <w:rFonts w:ascii="Times New Roman" w:hAnsi="Times New Roman" w:cs="Times New Roman"/>
          <w:sz w:val="24"/>
          <w:szCs w:val="24"/>
        </w:rPr>
        <w:t xml:space="preserve"> long-term decrease of nurses. The shortage of nurses is considered </w:t>
      </w:r>
      <w:r w:rsidR="00045181">
        <w:rPr>
          <w:rFonts w:ascii="Times New Roman" w:hAnsi="Times New Roman" w:cs="Times New Roman"/>
          <w:sz w:val="24"/>
          <w:szCs w:val="24"/>
        </w:rPr>
        <w:t>to be</w:t>
      </w:r>
      <w:r w:rsidR="00916AAA" w:rsidRPr="00916AAA">
        <w:rPr>
          <w:rFonts w:ascii="Times New Roman" w:hAnsi="Times New Roman" w:cs="Times New Roman"/>
          <w:sz w:val="24"/>
          <w:szCs w:val="24"/>
        </w:rPr>
        <w:t xml:space="preserve"> a society-wide problem, but there has not been realized a research</w:t>
      </w:r>
      <w:r w:rsidR="00045181">
        <w:rPr>
          <w:rFonts w:ascii="Times New Roman" w:hAnsi="Times New Roman" w:cs="Times New Roman"/>
          <w:sz w:val="24"/>
          <w:szCs w:val="24"/>
        </w:rPr>
        <w:t xml:space="preserve"> </w:t>
      </w:r>
      <w:r w:rsidR="00045181" w:rsidRPr="00916AAA">
        <w:rPr>
          <w:rFonts w:ascii="Times New Roman" w:hAnsi="Times New Roman" w:cs="Times New Roman"/>
          <w:sz w:val="24"/>
          <w:szCs w:val="24"/>
        </w:rPr>
        <w:t>yet</w:t>
      </w:r>
      <w:r w:rsidR="00916AAA" w:rsidRPr="00916AAA">
        <w:rPr>
          <w:rFonts w:ascii="Times New Roman" w:hAnsi="Times New Roman" w:cs="Times New Roman"/>
          <w:sz w:val="24"/>
          <w:szCs w:val="24"/>
        </w:rPr>
        <w:t xml:space="preserve"> that would bring a complete overview of the factors affecting the shortage of nurses.</w:t>
      </w:r>
      <w:r w:rsidR="00F97594">
        <w:rPr>
          <w:rFonts w:ascii="Times New Roman" w:hAnsi="Times New Roman" w:cs="Times New Roman"/>
          <w:sz w:val="24"/>
          <w:szCs w:val="24"/>
        </w:rPr>
        <w:t xml:space="preserve"> Medical facilities are recently facing the problem how to gain and keep qualified and motivated staff. Bártová (2006) mentions that </w:t>
      </w:r>
      <w:r w:rsidR="00F57502">
        <w:rPr>
          <w:rFonts w:ascii="Times New Roman" w:hAnsi="Times New Roman" w:cs="Times New Roman"/>
          <w:sz w:val="24"/>
          <w:szCs w:val="24"/>
        </w:rPr>
        <w:t>employee</w:t>
      </w:r>
      <w:r w:rsidR="00F97594">
        <w:rPr>
          <w:rFonts w:ascii="Times New Roman" w:hAnsi="Times New Roman" w:cs="Times New Roman"/>
          <w:sz w:val="24"/>
          <w:szCs w:val="24"/>
        </w:rPr>
        <w:t xml:space="preserve"> satisfaction influences functioning of medical organizations </w:t>
      </w:r>
      <w:r w:rsidR="00CE7A37">
        <w:rPr>
          <w:rFonts w:ascii="Times New Roman" w:hAnsi="Times New Roman" w:cs="Times New Roman"/>
          <w:sz w:val="24"/>
          <w:szCs w:val="24"/>
        </w:rPr>
        <w:t>as well as</w:t>
      </w:r>
      <w:r w:rsidR="00F97594">
        <w:rPr>
          <w:rFonts w:ascii="Times New Roman" w:hAnsi="Times New Roman" w:cs="Times New Roman"/>
          <w:sz w:val="24"/>
          <w:szCs w:val="24"/>
        </w:rPr>
        <w:t xml:space="preserve"> their results. Satisfied employees lead to satisfied</w:t>
      </w:r>
      <w:r w:rsidR="00A56C49">
        <w:rPr>
          <w:rFonts w:ascii="Times New Roman" w:hAnsi="Times New Roman" w:cs="Times New Roman"/>
          <w:sz w:val="24"/>
          <w:szCs w:val="24"/>
        </w:rPr>
        <w:t xml:space="preserve"> patients who are the main target of medical facilities. Monitoring the </w:t>
      </w:r>
      <w:r w:rsidR="00F57502">
        <w:rPr>
          <w:rFonts w:ascii="Times New Roman" w:hAnsi="Times New Roman" w:cs="Times New Roman"/>
          <w:sz w:val="24"/>
          <w:szCs w:val="24"/>
        </w:rPr>
        <w:t>employee</w:t>
      </w:r>
      <w:r w:rsidR="00A56C49">
        <w:rPr>
          <w:rFonts w:ascii="Times New Roman" w:hAnsi="Times New Roman" w:cs="Times New Roman"/>
          <w:sz w:val="24"/>
          <w:szCs w:val="24"/>
        </w:rPr>
        <w:t xml:space="preserve"> satisfaction is </w:t>
      </w:r>
      <w:r w:rsidR="00213AC8">
        <w:rPr>
          <w:rFonts w:ascii="Times New Roman" w:hAnsi="Times New Roman" w:cs="Times New Roman"/>
          <w:sz w:val="24"/>
          <w:szCs w:val="24"/>
        </w:rPr>
        <w:t xml:space="preserve">the crucial supposition for </w:t>
      </w:r>
      <w:r w:rsidR="00213AC8" w:rsidRPr="00EC2BCA">
        <w:rPr>
          <w:rFonts w:ascii="Times New Roman" w:hAnsi="Times New Roman" w:cs="Times New Roman"/>
          <w:sz w:val="24"/>
          <w:szCs w:val="24"/>
        </w:rPr>
        <w:t>successful of human resources</w:t>
      </w:r>
      <w:r w:rsidR="00EC2BCA" w:rsidRPr="00EC2BCA">
        <w:rPr>
          <w:rFonts w:ascii="Times New Roman" w:hAnsi="Times New Roman" w:cs="Times New Roman"/>
          <w:sz w:val="24"/>
          <w:szCs w:val="24"/>
        </w:rPr>
        <w:t xml:space="preserve"> management</w:t>
      </w:r>
      <w:r w:rsidR="00213AC8" w:rsidRPr="00EC2BCA">
        <w:rPr>
          <w:rFonts w:ascii="Times New Roman" w:hAnsi="Times New Roman" w:cs="Times New Roman"/>
          <w:sz w:val="24"/>
          <w:szCs w:val="24"/>
        </w:rPr>
        <w:t xml:space="preserve">, it is an </w:t>
      </w:r>
      <w:r w:rsidR="00213AC8">
        <w:rPr>
          <w:rFonts w:ascii="Times New Roman" w:hAnsi="Times New Roman" w:cs="Times New Roman"/>
          <w:sz w:val="24"/>
          <w:szCs w:val="24"/>
        </w:rPr>
        <w:t xml:space="preserve">important source of information </w:t>
      </w:r>
      <w:r w:rsidR="00847DEE">
        <w:rPr>
          <w:rFonts w:ascii="Times New Roman" w:hAnsi="Times New Roman" w:cs="Times New Roman"/>
          <w:sz w:val="24"/>
          <w:szCs w:val="24"/>
        </w:rPr>
        <w:t xml:space="preserve">and it provides the management the efficient feedback. </w:t>
      </w:r>
    </w:p>
    <w:p w:rsidR="00847DEE" w:rsidRDefault="00D60CFE" w:rsidP="00B70AFA">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Job satisfaction is related to many aspects of the performed job. It is a positive emotional state resulting from job evaluation or work experience (Locke</w:t>
      </w:r>
      <w:r w:rsidRPr="00B70AFA">
        <w:rPr>
          <w:rFonts w:ascii="Times New Roman" w:hAnsi="Times New Roman" w:cs="Times New Roman"/>
          <w:sz w:val="24"/>
          <w:szCs w:val="24"/>
        </w:rPr>
        <w:t>, 1976 in Arnold et al., 2007).</w:t>
      </w:r>
      <w:r>
        <w:rPr>
          <w:rFonts w:ascii="Times New Roman" w:hAnsi="Times New Roman" w:cs="Times New Roman"/>
          <w:sz w:val="24"/>
          <w:szCs w:val="24"/>
        </w:rPr>
        <w:t xml:space="preserve"> </w:t>
      </w:r>
      <w:r w:rsidR="00F57502">
        <w:rPr>
          <w:rFonts w:ascii="Times New Roman" w:hAnsi="Times New Roman" w:cs="Times New Roman"/>
          <w:sz w:val="24"/>
          <w:szCs w:val="24"/>
        </w:rPr>
        <w:t>Employee</w:t>
      </w:r>
      <w:r w:rsidR="00B47325">
        <w:rPr>
          <w:rFonts w:ascii="Times New Roman" w:hAnsi="Times New Roman" w:cs="Times New Roman"/>
          <w:sz w:val="24"/>
          <w:szCs w:val="24"/>
        </w:rPr>
        <w:t xml:space="preserve"> satisfaction is reflected in their own engagement. </w:t>
      </w:r>
      <w:r w:rsidR="007F1887">
        <w:rPr>
          <w:rFonts w:ascii="Times New Roman" w:hAnsi="Times New Roman" w:cs="Times New Roman"/>
          <w:sz w:val="24"/>
          <w:szCs w:val="24"/>
        </w:rPr>
        <w:t>The e</w:t>
      </w:r>
      <w:r w:rsidR="007F1887" w:rsidRPr="007F1887">
        <w:rPr>
          <w:rFonts w:ascii="Times New Roman" w:hAnsi="Times New Roman" w:cs="Times New Roman"/>
          <w:sz w:val="24"/>
          <w:szCs w:val="24"/>
        </w:rPr>
        <w:t>ngagement is, therefore, the result</w:t>
      </w:r>
      <w:r w:rsidR="007F1887">
        <w:rPr>
          <w:rFonts w:ascii="Times New Roman" w:hAnsi="Times New Roman" w:cs="Times New Roman"/>
          <w:sz w:val="24"/>
          <w:szCs w:val="24"/>
        </w:rPr>
        <w:t>ing effect</w:t>
      </w:r>
      <w:r w:rsidR="007F1887" w:rsidRPr="007F1887">
        <w:rPr>
          <w:rFonts w:ascii="Times New Roman" w:hAnsi="Times New Roman" w:cs="Times New Roman"/>
          <w:sz w:val="24"/>
          <w:szCs w:val="24"/>
        </w:rPr>
        <w:t xml:space="preserve"> of </w:t>
      </w:r>
      <w:r w:rsidR="00F57502">
        <w:rPr>
          <w:rFonts w:ascii="Times New Roman" w:hAnsi="Times New Roman" w:cs="Times New Roman"/>
          <w:sz w:val="24"/>
          <w:szCs w:val="24"/>
        </w:rPr>
        <w:t>employee</w:t>
      </w:r>
      <w:r w:rsidR="007F1887" w:rsidRPr="007F1887">
        <w:rPr>
          <w:rFonts w:ascii="Times New Roman" w:hAnsi="Times New Roman" w:cs="Times New Roman"/>
          <w:sz w:val="24"/>
          <w:szCs w:val="24"/>
        </w:rPr>
        <w:t xml:space="preserve"> satisfaction for the employer, </w:t>
      </w:r>
      <w:r w:rsidR="00302F2D">
        <w:rPr>
          <w:rFonts w:ascii="Times New Roman" w:hAnsi="Times New Roman" w:cs="Times New Roman"/>
          <w:sz w:val="24"/>
          <w:szCs w:val="24"/>
        </w:rPr>
        <w:t>as</w:t>
      </w:r>
      <w:r w:rsidR="007F1887" w:rsidRPr="007F1887">
        <w:rPr>
          <w:rFonts w:ascii="Times New Roman" w:hAnsi="Times New Roman" w:cs="Times New Roman"/>
          <w:sz w:val="24"/>
          <w:szCs w:val="24"/>
        </w:rPr>
        <w:t xml:space="preserve"> </w:t>
      </w:r>
      <w:r w:rsidR="007F1887">
        <w:rPr>
          <w:rFonts w:ascii="Times New Roman" w:hAnsi="Times New Roman" w:cs="Times New Roman"/>
          <w:sz w:val="24"/>
          <w:szCs w:val="24"/>
        </w:rPr>
        <w:t xml:space="preserve">a </w:t>
      </w:r>
      <w:r w:rsidR="007F1887" w:rsidRPr="007F1887">
        <w:rPr>
          <w:rFonts w:ascii="Times New Roman" w:hAnsi="Times New Roman" w:cs="Times New Roman"/>
          <w:sz w:val="24"/>
          <w:szCs w:val="24"/>
        </w:rPr>
        <w:t xml:space="preserve">satisfied employee may not have the incentive to </w:t>
      </w:r>
      <w:r w:rsidR="007F1887">
        <w:rPr>
          <w:rFonts w:ascii="Times New Roman" w:hAnsi="Times New Roman" w:cs="Times New Roman"/>
          <w:sz w:val="24"/>
          <w:szCs w:val="24"/>
        </w:rPr>
        <w:t>give the best performance</w:t>
      </w:r>
      <w:r w:rsidR="007F1887" w:rsidRPr="007F1887">
        <w:rPr>
          <w:rFonts w:ascii="Times New Roman" w:hAnsi="Times New Roman" w:cs="Times New Roman"/>
          <w:sz w:val="24"/>
          <w:szCs w:val="24"/>
        </w:rPr>
        <w:t xml:space="preserve"> for the organization</w:t>
      </w:r>
      <w:r w:rsidR="007F1887">
        <w:rPr>
          <w:rFonts w:ascii="Times New Roman" w:hAnsi="Times New Roman" w:cs="Times New Roman"/>
          <w:sz w:val="24"/>
          <w:szCs w:val="24"/>
        </w:rPr>
        <w:t xml:space="preserve"> (Gallup, 2008)</w:t>
      </w:r>
      <w:r w:rsidR="007F1887" w:rsidRPr="00B70AFA">
        <w:rPr>
          <w:rFonts w:ascii="Times New Roman" w:hAnsi="Times New Roman" w:cs="Times New Roman"/>
          <w:sz w:val="24"/>
          <w:szCs w:val="24"/>
        </w:rPr>
        <w:t>.</w:t>
      </w:r>
      <w:r w:rsidR="007F1887">
        <w:rPr>
          <w:rFonts w:ascii="Times New Roman" w:hAnsi="Times New Roman" w:cs="Times New Roman"/>
          <w:sz w:val="24"/>
          <w:szCs w:val="24"/>
        </w:rPr>
        <w:t xml:space="preserve"> </w:t>
      </w:r>
      <w:r w:rsidR="00926EA9">
        <w:rPr>
          <w:rFonts w:ascii="Times New Roman" w:hAnsi="Times New Roman" w:cs="Times New Roman"/>
          <w:sz w:val="24"/>
          <w:szCs w:val="24"/>
        </w:rPr>
        <w:t xml:space="preserve">According to </w:t>
      </w:r>
      <w:r w:rsidR="00302F2D">
        <w:rPr>
          <w:rFonts w:ascii="Times New Roman" w:hAnsi="Times New Roman" w:cs="Times New Roman"/>
          <w:sz w:val="24"/>
          <w:szCs w:val="24"/>
        </w:rPr>
        <w:t>Armstrong (</w:t>
      </w:r>
      <w:r w:rsidR="00926EA9">
        <w:rPr>
          <w:rFonts w:ascii="Times New Roman" w:hAnsi="Times New Roman" w:cs="Times New Roman"/>
          <w:sz w:val="24"/>
          <w:szCs w:val="24"/>
        </w:rPr>
        <w:t xml:space="preserve">2007) </w:t>
      </w:r>
      <w:r w:rsidR="00C53BAB">
        <w:rPr>
          <w:rFonts w:ascii="Times New Roman" w:hAnsi="Times New Roman" w:cs="Times New Roman"/>
          <w:sz w:val="24"/>
          <w:szCs w:val="24"/>
        </w:rPr>
        <w:t>engagement appears when people are devoted to their job and are interested in what they do. Engaged behaviour manifests itself in the form of a trust in the organization, spreading its good name, showing the interest in one’s own work, an effort to work in the way to improve things, cooperating</w:t>
      </w:r>
      <w:r w:rsidR="00421E51">
        <w:rPr>
          <w:rFonts w:ascii="Times New Roman" w:hAnsi="Times New Roman" w:cs="Times New Roman"/>
          <w:sz w:val="24"/>
          <w:szCs w:val="24"/>
        </w:rPr>
        <w:t xml:space="preserve"> closely</w:t>
      </w:r>
      <w:r w:rsidR="00C53BAB">
        <w:rPr>
          <w:rFonts w:ascii="Times New Roman" w:hAnsi="Times New Roman" w:cs="Times New Roman"/>
          <w:sz w:val="24"/>
          <w:szCs w:val="24"/>
        </w:rPr>
        <w:t xml:space="preserve"> with colleagues</w:t>
      </w:r>
      <w:r w:rsidR="00421E51">
        <w:rPr>
          <w:rFonts w:ascii="Times New Roman" w:hAnsi="Times New Roman" w:cs="Times New Roman"/>
          <w:sz w:val="24"/>
          <w:szCs w:val="24"/>
        </w:rPr>
        <w:t xml:space="preserve"> to improve job performance, etc. (Gallup, 2008)</w:t>
      </w:r>
      <w:r w:rsidR="00F97D50">
        <w:rPr>
          <w:rFonts w:ascii="Times New Roman" w:hAnsi="Times New Roman" w:cs="Times New Roman"/>
          <w:sz w:val="24"/>
          <w:szCs w:val="24"/>
        </w:rPr>
        <w:t>.</w:t>
      </w:r>
    </w:p>
    <w:p w:rsidR="00F57502" w:rsidRPr="00EC2BCA" w:rsidRDefault="00421E51" w:rsidP="00B70AFA">
      <w:pPr>
        <w:autoSpaceDE w:val="0"/>
        <w:autoSpaceDN w:val="0"/>
        <w:adjustRightInd w:val="0"/>
        <w:spacing w:line="240" w:lineRule="auto"/>
        <w:jc w:val="both"/>
        <w:rPr>
          <w:rFonts w:ascii="Times New Roman" w:hAnsi="Times New Roman" w:cs="Times New Roman"/>
          <w:sz w:val="24"/>
          <w:szCs w:val="24"/>
        </w:rPr>
      </w:pPr>
      <w:r w:rsidRPr="00EC2BCA">
        <w:rPr>
          <w:rFonts w:ascii="Times New Roman" w:hAnsi="Times New Roman" w:cs="Times New Roman"/>
          <w:sz w:val="24"/>
          <w:szCs w:val="24"/>
        </w:rPr>
        <w:t xml:space="preserve">As </w:t>
      </w:r>
      <w:r w:rsidR="00B70AFA" w:rsidRPr="00EC2BCA">
        <w:rPr>
          <w:rFonts w:ascii="Times New Roman" w:hAnsi="Times New Roman" w:cs="Times New Roman"/>
          <w:sz w:val="24"/>
          <w:szCs w:val="24"/>
        </w:rPr>
        <w:t>Holá (2011)</w:t>
      </w:r>
      <w:r w:rsidR="00F57502" w:rsidRPr="00EC2BCA">
        <w:rPr>
          <w:rFonts w:ascii="Times New Roman" w:hAnsi="Times New Roman" w:cs="Times New Roman"/>
          <w:sz w:val="24"/>
          <w:szCs w:val="24"/>
        </w:rPr>
        <w:t xml:space="preserve"> mentions,</w:t>
      </w:r>
      <w:r w:rsidR="00B70AFA" w:rsidRPr="00EC2BCA">
        <w:rPr>
          <w:rFonts w:ascii="Times New Roman" w:hAnsi="Times New Roman" w:cs="Times New Roman"/>
          <w:sz w:val="24"/>
          <w:szCs w:val="24"/>
        </w:rPr>
        <w:t xml:space="preserve"> </w:t>
      </w:r>
      <w:r w:rsidRPr="00EC2BCA">
        <w:rPr>
          <w:rFonts w:ascii="Times New Roman" w:hAnsi="Times New Roman" w:cs="Times New Roman"/>
          <w:sz w:val="24"/>
          <w:szCs w:val="24"/>
        </w:rPr>
        <w:t xml:space="preserve">engagement </w:t>
      </w:r>
      <w:r w:rsidR="00F57502" w:rsidRPr="00EC2BCA">
        <w:rPr>
          <w:rFonts w:ascii="Times New Roman" w:hAnsi="Times New Roman" w:cs="Times New Roman"/>
          <w:sz w:val="24"/>
          <w:szCs w:val="24"/>
        </w:rPr>
        <w:t xml:space="preserve">is based on a good quality management and effective internal communication, which creates a social climate for a job performance. Based on </w:t>
      </w:r>
      <w:r w:rsidR="00435736" w:rsidRPr="00EC2BCA">
        <w:rPr>
          <w:rFonts w:ascii="Times New Roman" w:hAnsi="Times New Roman" w:cs="Times New Roman"/>
          <w:sz w:val="24"/>
          <w:szCs w:val="24"/>
        </w:rPr>
        <w:t xml:space="preserve">Škrla, </w:t>
      </w:r>
      <w:r w:rsidR="00435736" w:rsidRPr="00EC2BCA">
        <w:rPr>
          <w:rFonts w:ascii="Times New Roman" w:hAnsi="Times New Roman" w:cs="Times New Roman"/>
          <w:sz w:val="24"/>
          <w:szCs w:val="24"/>
        </w:rPr>
        <w:lastRenderedPageBreak/>
        <w:t>Škrlová</w:t>
      </w:r>
      <w:r w:rsidR="00EC2BCA" w:rsidRPr="00EC2BCA">
        <w:rPr>
          <w:rFonts w:ascii="Times New Roman" w:hAnsi="Times New Roman" w:cs="Times New Roman"/>
          <w:sz w:val="24"/>
          <w:szCs w:val="24"/>
        </w:rPr>
        <w:t xml:space="preserve"> (</w:t>
      </w:r>
      <w:r w:rsidR="008B3E99" w:rsidRPr="00EC2BCA">
        <w:rPr>
          <w:rFonts w:ascii="Times New Roman" w:hAnsi="Times New Roman" w:cs="Times New Roman"/>
          <w:sz w:val="24"/>
          <w:szCs w:val="24"/>
        </w:rPr>
        <w:t>2003</w:t>
      </w:r>
      <w:r w:rsidR="00435736" w:rsidRPr="00EC2BCA">
        <w:rPr>
          <w:rFonts w:ascii="Times New Roman" w:hAnsi="Times New Roman" w:cs="Times New Roman"/>
          <w:sz w:val="24"/>
          <w:szCs w:val="24"/>
        </w:rPr>
        <w:t>)</w:t>
      </w:r>
      <w:r w:rsidR="00F57502" w:rsidRPr="00EC2BCA">
        <w:rPr>
          <w:rFonts w:ascii="Times New Roman" w:hAnsi="Times New Roman" w:cs="Times New Roman"/>
          <w:sz w:val="24"/>
          <w:szCs w:val="24"/>
        </w:rPr>
        <w:t>, the</w:t>
      </w:r>
      <w:r w:rsidR="00435736" w:rsidRPr="00EC2BCA">
        <w:rPr>
          <w:rFonts w:ascii="Times New Roman" w:hAnsi="Times New Roman" w:cs="Times New Roman"/>
          <w:sz w:val="24"/>
          <w:szCs w:val="24"/>
        </w:rPr>
        <w:t xml:space="preserve"> s</w:t>
      </w:r>
      <w:r w:rsidR="00F57502" w:rsidRPr="00EC2BCA">
        <w:rPr>
          <w:rFonts w:ascii="Times New Roman" w:hAnsi="Times New Roman" w:cs="Times New Roman"/>
          <w:sz w:val="24"/>
          <w:szCs w:val="24"/>
        </w:rPr>
        <w:t>atisfaction and the engagement of employees in health care influence the quality of results of their performance, decrease the probability</w:t>
      </w:r>
      <w:r w:rsidR="0035141D" w:rsidRPr="00EC2BCA">
        <w:rPr>
          <w:rFonts w:ascii="Times New Roman" w:hAnsi="Times New Roman" w:cs="Times New Roman"/>
          <w:sz w:val="24"/>
          <w:szCs w:val="24"/>
        </w:rPr>
        <w:t xml:space="preserve"> of errors and influence the attitude towards the medical profession. Denison (1990) presents that dissatisfied and </w:t>
      </w:r>
      <w:r w:rsidR="00EC2BCA" w:rsidRPr="00EC2BCA">
        <w:rPr>
          <w:rFonts w:ascii="Times New Roman" w:hAnsi="Times New Roman" w:cs="Times New Roman"/>
          <w:sz w:val="24"/>
          <w:szCs w:val="24"/>
        </w:rPr>
        <w:t xml:space="preserve">disengaged </w:t>
      </w:r>
      <w:r w:rsidR="0035141D" w:rsidRPr="00EC2BCA">
        <w:rPr>
          <w:rFonts w:ascii="Times New Roman" w:hAnsi="Times New Roman" w:cs="Times New Roman"/>
          <w:sz w:val="24"/>
          <w:szCs w:val="24"/>
        </w:rPr>
        <w:t>employees may show higher</w:t>
      </w:r>
      <w:r w:rsidR="00B0029D" w:rsidRPr="00EC2BCA">
        <w:rPr>
          <w:rFonts w:ascii="Times New Roman" w:hAnsi="Times New Roman" w:cs="Times New Roman"/>
          <w:sz w:val="24"/>
          <w:szCs w:val="24"/>
        </w:rPr>
        <w:t xml:space="preserve"> level of</w:t>
      </w:r>
      <w:r w:rsidR="0035141D" w:rsidRPr="00EC2BCA">
        <w:rPr>
          <w:rFonts w:ascii="Times New Roman" w:hAnsi="Times New Roman" w:cs="Times New Roman"/>
          <w:sz w:val="24"/>
          <w:szCs w:val="24"/>
        </w:rPr>
        <w:t xml:space="preserve"> absence</w:t>
      </w:r>
      <w:r w:rsidR="00B0029D" w:rsidRPr="00EC2BCA">
        <w:rPr>
          <w:rFonts w:ascii="Times New Roman" w:hAnsi="Times New Roman" w:cs="Times New Roman"/>
          <w:sz w:val="24"/>
          <w:szCs w:val="24"/>
        </w:rPr>
        <w:t>, lower productivity, bad morale, higher fluctuation, etc. These may result in worse results of the whole medical organization.</w:t>
      </w:r>
    </w:p>
    <w:p w:rsidR="00495279" w:rsidRDefault="005C3316" w:rsidP="00B70AFA">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Providing health care and improving its </w:t>
      </w:r>
      <w:r w:rsidRPr="00EC2BCA">
        <w:rPr>
          <w:rFonts w:ascii="Times New Roman" w:hAnsi="Times New Roman" w:cs="Times New Roman"/>
          <w:sz w:val="24"/>
          <w:szCs w:val="24"/>
        </w:rPr>
        <w:t xml:space="preserve">quality is </w:t>
      </w:r>
      <w:r>
        <w:rPr>
          <w:rFonts w:ascii="Times New Roman" w:hAnsi="Times New Roman" w:cs="Times New Roman"/>
          <w:sz w:val="24"/>
          <w:szCs w:val="24"/>
        </w:rPr>
        <w:t>influenced by a specific social climate of the work place characterized by relationships between employees and the organization and among the employees themselves.</w:t>
      </w:r>
      <w:r w:rsidR="008D5491">
        <w:rPr>
          <w:rFonts w:ascii="Times New Roman" w:hAnsi="Times New Roman" w:cs="Times New Roman"/>
          <w:sz w:val="24"/>
          <w:szCs w:val="24"/>
        </w:rPr>
        <w:t xml:space="preserve"> Relationships at the workplace are </w:t>
      </w:r>
      <w:r w:rsidR="008D5491" w:rsidRPr="00EC2BCA">
        <w:rPr>
          <w:rFonts w:ascii="Times New Roman" w:hAnsi="Times New Roman" w:cs="Times New Roman"/>
          <w:sz w:val="24"/>
          <w:szCs w:val="24"/>
        </w:rPr>
        <w:t xml:space="preserve">based on the values and standards shared by the members of the organization which influence upon </w:t>
      </w:r>
      <w:r w:rsidR="008D5491">
        <w:rPr>
          <w:rFonts w:ascii="Times New Roman" w:hAnsi="Times New Roman" w:cs="Times New Roman"/>
          <w:sz w:val="24"/>
          <w:szCs w:val="24"/>
        </w:rPr>
        <w:t>their behaviour (Arnold et al., 2007)</w:t>
      </w:r>
      <w:r w:rsidR="006F697E">
        <w:rPr>
          <w:rFonts w:ascii="Times New Roman" w:hAnsi="Times New Roman" w:cs="Times New Roman"/>
          <w:sz w:val="24"/>
          <w:szCs w:val="24"/>
        </w:rPr>
        <w:t>. The healthy social climate is according to Cejthamer and Dědina (2010) characterized by good interpersonal relationships, mutual trust and open discussion</w:t>
      </w:r>
      <w:r w:rsidR="00A111E3">
        <w:rPr>
          <w:rFonts w:ascii="Times New Roman" w:hAnsi="Times New Roman" w:cs="Times New Roman"/>
          <w:sz w:val="24"/>
          <w:szCs w:val="24"/>
        </w:rPr>
        <w:t xml:space="preserve">, </w:t>
      </w:r>
      <w:r w:rsidR="00495279">
        <w:rPr>
          <w:rFonts w:ascii="Times New Roman" w:hAnsi="Times New Roman" w:cs="Times New Roman"/>
          <w:sz w:val="24"/>
          <w:szCs w:val="24"/>
        </w:rPr>
        <w:t>appropriate management</w:t>
      </w:r>
      <w:r w:rsidR="00A111E3">
        <w:rPr>
          <w:rFonts w:ascii="Times New Roman" w:hAnsi="Times New Roman" w:cs="Times New Roman"/>
          <w:sz w:val="24"/>
          <w:szCs w:val="24"/>
        </w:rPr>
        <w:t xml:space="preserve"> behaviour and appropriate control style</w:t>
      </w:r>
      <w:r w:rsidR="00E70B2B">
        <w:rPr>
          <w:rFonts w:ascii="Times New Roman" w:hAnsi="Times New Roman" w:cs="Times New Roman"/>
          <w:sz w:val="24"/>
          <w:szCs w:val="24"/>
        </w:rPr>
        <w:t xml:space="preserve">, opportunities for personal and career promotion, identification with the organization and employee loyalty, etc. An important role in </w:t>
      </w:r>
      <w:r w:rsidR="00495279">
        <w:rPr>
          <w:rFonts w:ascii="Times New Roman" w:hAnsi="Times New Roman" w:cs="Times New Roman"/>
          <w:sz w:val="24"/>
          <w:szCs w:val="24"/>
        </w:rPr>
        <w:t xml:space="preserve">the creation of the social climate as a positive stimulant is played by the management communication and creation of desirable communication environment </w:t>
      </w:r>
      <w:r w:rsidR="00495279" w:rsidRPr="00B70AFA">
        <w:rPr>
          <w:rFonts w:ascii="Times New Roman" w:hAnsi="Times New Roman" w:cs="Times New Roman"/>
          <w:sz w:val="24"/>
          <w:szCs w:val="24"/>
        </w:rPr>
        <w:t>(D´Aprix, 2006).</w:t>
      </w:r>
      <w:r w:rsidR="00B81CD0">
        <w:rPr>
          <w:rFonts w:ascii="Times New Roman" w:hAnsi="Times New Roman" w:cs="Times New Roman"/>
          <w:sz w:val="24"/>
          <w:szCs w:val="24"/>
        </w:rPr>
        <w:t xml:space="preserve"> </w:t>
      </w:r>
      <w:r w:rsidR="00495279">
        <w:rPr>
          <w:rFonts w:ascii="Times New Roman" w:hAnsi="Times New Roman" w:cs="Times New Roman"/>
          <w:sz w:val="24"/>
          <w:szCs w:val="24"/>
        </w:rPr>
        <w:t>The role of the management is to constantly cultivate and protect the social climate</w:t>
      </w:r>
      <w:r w:rsidR="00DD6514">
        <w:rPr>
          <w:rFonts w:ascii="Times New Roman" w:hAnsi="Times New Roman" w:cs="Times New Roman"/>
          <w:sz w:val="24"/>
          <w:szCs w:val="24"/>
        </w:rPr>
        <w:t xml:space="preserve"> s</w:t>
      </w:r>
      <w:r w:rsidR="00DD6514" w:rsidRPr="00DD6514">
        <w:rPr>
          <w:rFonts w:ascii="Times New Roman" w:hAnsi="Times New Roman" w:cs="Times New Roman"/>
          <w:sz w:val="24"/>
          <w:szCs w:val="24"/>
        </w:rPr>
        <w:t>o as not to endanger the quality of the</w:t>
      </w:r>
      <w:r w:rsidR="00DD6514">
        <w:rPr>
          <w:rFonts w:ascii="Times New Roman" w:hAnsi="Times New Roman" w:cs="Times New Roman"/>
          <w:sz w:val="24"/>
          <w:szCs w:val="24"/>
        </w:rPr>
        <w:t xml:space="preserve"> provided</w:t>
      </w:r>
      <w:r w:rsidR="00DD6514" w:rsidRPr="00DD6514">
        <w:rPr>
          <w:rFonts w:ascii="Times New Roman" w:hAnsi="Times New Roman" w:cs="Times New Roman"/>
          <w:sz w:val="24"/>
          <w:szCs w:val="24"/>
        </w:rPr>
        <w:t xml:space="preserve"> health</w:t>
      </w:r>
      <w:r w:rsidR="00DD6514">
        <w:rPr>
          <w:rFonts w:ascii="Times New Roman" w:hAnsi="Times New Roman" w:cs="Times New Roman"/>
          <w:sz w:val="24"/>
          <w:szCs w:val="24"/>
        </w:rPr>
        <w:t xml:space="preserve"> care</w:t>
      </w:r>
      <w:r w:rsidR="00DD6514" w:rsidRPr="008634BF">
        <w:rPr>
          <w:rFonts w:ascii="Times New Roman" w:hAnsi="Times New Roman" w:cs="Times New Roman"/>
          <w:sz w:val="24"/>
          <w:szCs w:val="24"/>
        </w:rPr>
        <w:t xml:space="preserve">. </w:t>
      </w:r>
      <w:r w:rsidR="008634BF" w:rsidRPr="008634BF">
        <w:rPr>
          <w:rFonts w:ascii="Times New Roman" w:hAnsi="Times New Roman" w:cs="Times New Roman"/>
          <w:sz w:val="24"/>
          <w:szCs w:val="24"/>
        </w:rPr>
        <w:t>According to Bedrnová (2013) u</w:t>
      </w:r>
      <w:r w:rsidR="00DD6514" w:rsidRPr="008634BF">
        <w:rPr>
          <w:rFonts w:ascii="Times New Roman" w:hAnsi="Times New Roman" w:cs="Times New Roman"/>
          <w:sz w:val="24"/>
          <w:szCs w:val="24"/>
        </w:rPr>
        <w:t>nfavourable social climate can aggravate the fulfilment of the organization targets, lead to low engagement of the staff</w:t>
      </w:r>
      <w:r w:rsidR="00574E99" w:rsidRPr="008634BF">
        <w:rPr>
          <w:rFonts w:ascii="Times New Roman" w:hAnsi="Times New Roman" w:cs="Times New Roman"/>
          <w:sz w:val="24"/>
          <w:szCs w:val="24"/>
        </w:rPr>
        <w:t xml:space="preserve">, influence negatively the relationships at the workplace and lead to conflicts. </w:t>
      </w:r>
      <w:r w:rsidR="00574E99">
        <w:rPr>
          <w:rFonts w:ascii="Times New Roman" w:hAnsi="Times New Roman" w:cs="Times New Roman"/>
          <w:sz w:val="24"/>
          <w:szCs w:val="24"/>
        </w:rPr>
        <w:t xml:space="preserve">It can also intensify job dissatisfaction </w:t>
      </w:r>
      <w:r w:rsidR="00EE4570">
        <w:rPr>
          <w:rFonts w:ascii="Times New Roman" w:hAnsi="Times New Roman" w:cs="Times New Roman"/>
          <w:sz w:val="24"/>
          <w:szCs w:val="24"/>
        </w:rPr>
        <w:t xml:space="preserve">and subsequently increase employee fluctuation. </w:t>
      </w:r>
    </w:p>
    <w:p w:rsidR="00CE2630" w:rsidRPr="00A22BD3" w:rsidRDefault="00B10E12" w:rsidP="00B81CD0">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The above mentioned shows that healthy social climate and organization culture are important factors</w:t>
      </w:r>
      <w:r w:rsidR="00CF656F">
        <w:rPr>
          <w:rFonts w:ascii="Times New Roman" w:hAnsi="Times New Roman" w:cs="Times New Roman"/>
          <w:sz w:val="24"/>
          <w:szCs w:val="24"/>
        </w:rPr>
        <w:t xml:space="preserve"> for development and prospects of medical facilities. It is also important to accept the job satisfaction as one of the assumptions creating positive attitude towards work and providing good quality of health care.</w:t>
      </w:r>
      <w:r w:rsidR="00B81CD0">
        <w:rPr>
          <w:rFonts w:ascii="Times New Roman" w:hAnsi="Times New Roman" w:cs="Times New Roman"/>
          <w:sz w:val="24"/>
          <w:szCs w:val="24"/>
        </w:rPr>
        <w:t xml:space="preserve"> </w:t>
      </w:r>
      <w:r w:rsidR="00667D8D" w:rsidRPr="00A22BD3">
        <w:rPr>
          <w:rFonts w:ascii="Times New Roman" w:hAnsi="Times New Roman" w:cs="Times New Roman"/>
          <w:sz w:val="24"/>
          <w:szCs w:val="24"/>
        </w:rPr>
        <w:t xml:space="preserve">The issue of </w:t>
      </w:r>
      <w:r w:rsidR="006C734C" w:rsidRPr="00A22BD3">
        <w:rPr>
          <w:rFonts w:ascii="Times New Roman" w:hAnsi="Times New Roman" w:cs="Times New Roman"/>
          <w:sz w:val="24"/>
          <w:szCs w:val="24"/>
        </w:rPr>
        <w:t xml:space="preserve">quality management </w:t>
      </w:r>
      <w:r w:rsidR="00DD0A40" w:rsidRPr="00A22BD3">
        <w:rPr>
          <w:rFonts w:ascii="Times New Roman" w:hAnsi="Times New Roman" w:cs="Times New Roman"/>
          <w:sz w:val="24"/>
          <w:szCs w:val="24"/>
        </w:rPr>
        <w:t xml:space="preserve">in modern </w:t>
      </w:r>
      <w:r w:rsidR="00D1453E">
        <w:rPr>
          <w:rFonts w:ascii="Times New Roman" w:hAnsi="Times New Roman" w:cs="Times New Roman"/>
          <w:sz w:val="24"/>
          <w:szCs w:val="24"/>
        </w:rPr>
        <w:t>medical</w:t>
      </w:r>
      <w:r w:rsidR="00DD0A40" w:rsidRPr="00A22BD3">
        <w:rPr>
          <w:rFonts w:ascii="Times New Roman" w:hAnsi="Times New Roman" w:cs="Times New Roman"/>
          <w:sz w:val="24"/>
          <w:szCs w:val="24"/>
        </w:rPr>
        <w:t xml:space="preserve"> facilities is becoming a theme of scientific research</w:t>
      </w:r>
      <w:r w:rsidR="00D1453E">
        <w:rPr>
          <w:rFonts w:ascii="Times New Roman" w:hAnsi="Times New Roman" w:cs="Times New Roman"/>
          <w:sz w:val="24"/>
          <w:szCs w:val="24"/>
        </w:rPr>
        <w:t>es</w:t>
      </w:r>
      <w:r w:rsidR="00DD0A40" w:rsidRPr="00A22BD3">
        <w:rPr>
          <w:rFonts w:ascii="Times New Roman" w:hAnsi="Times New Roman" w:cs="Times New Roman"/>
          <w:sz w:val="24"/>
          <w:szCs w:val="24"/>
        </w:rPr>
        <w:t>. It is happening due to the fact that</w:t>
      </w:r>
      <w:r w:rsidR="0069330B" w:rsidRPr="00A22BD3">
        <w:rPr>
          <w:rFonts w:ascii="Times New Roman" w:hAnsi="Times New Roman" w:cs="Times New Roman"/>
          <w:sz w:val="24"/>
          <w:szCs w:val="24"/>
        </w:rPr>
        <w:t xml:space="preserve"> quality management forms a part of coordinated processes of health care and its aim is to </w:t>
      </w:r>
      <w:r w:rsidR="00772B37" w:rsidRPr="00A22BD3">
        <w:rPr>
          <w:rFonts w:ascii="Times New Roman" w:hAnsi="Times New Roman" w:cs="Times New Roman"/>
          <w:sz w:val="24"/>
          <w:szCs w:val="24"/>
        </w:rPr>
        <w:t>minimize</w:t>
      </w:r>
      <w:r w:rsidR="0069330B" w:rsidRPr="00A22BD3">
        <w:rPr>
          <w:rFonts w:ascii="Times New Roman" w:hAnsi="Times New Roman" w:cs="Times New Roman"/>
          <w:sz w:val="24"/>
          <w:szCs w:val="24"/>
        </w:rPr>
        <w:t xml:space="preserve"> risks of adverse events and to determine good practice. Quality of care, especially the care provided by doctors and also </w:t>
      </w:r>
      <w:r w:rsidR="00D1453E">
        <w:rPr>
          <w:rFonts w:ascii="Times New Roman" w:hAnsi="Times New Roman" w:cs="Times New Roman"/>
          <w:sz w:val="24"/>
          <w:szCs w:val="24"/>
        </w:rPr>
        <w:t>paramedical staff</w:t>
      </w:r>
      <w:r w:rsidR="0069330B" w:rsidRPr="00A22BD3">
        <w:rPr>
          <w:rFonts w:ascii="Times New Roman" w:hAnsi="Times New Roman" w:cs="Times New Roman"/>
          <w:sz w:val="24"/>
          <w:szCs w:val="24"/>
        </w:rPr>
        <w:t xml:space="preserve"> is a topical subject. </w:t>
      </w:r>
      <w:r w:rsidR="008634BF" w:rsidRPr="008634BF">
        <w:rPr>
          <w:rFonts w:ascii="Times New Roman" w:hAnsi="Times New Roman" w:cs="Times New Roman"/>
          <w:sz w:val="24"/>
          <w:szCs w:val="24"/>
        </w:rPr>
        <w:t xml:space="preserve">As stated by Škrla and Škrlová (2003), the quality of modern healthcare also represents the satisfaction of requirements that the </w:t>
      </w:r>
      <w:r w:rsidR="008634BF">
        <w:rPr>
          <w:rFonts w:ascii="Times New Roman" w:hAnsi="Times New Roman" w:cs="Times New Roman"/>
          <w:sz w:val="24"/>
          <w:szCs w:val="24"/>
        </w:rPr>
        <w:t>patient</w:t>
      </w:r>
      <w:r w:rsidR="008634BF" w:rsidRPr="008634BF">
        <w:rPr>
          <w:rFonts w:ascii="Times New Roman" w:hAnsi="Times New Roman" w:cs="Times New Roman"/>
          <w:sz w:val="24"/>
          <w:szCs w:val="24"/>
        </w:rPr>
        <w:t xml:space="preserve"> decides</w:t>
      </w:r>
      <w:r w:rsidR="008634BF">
        <w:rPr>
          <w:rFonts w:ascii="Times New Roman" w:hAnsi="Times New Roman" w:cs="Times New Roman"/>
          <w:sz w:val="24"/>
          <w:szCs w:val="24"/>
        </w:rPr>
        <w:t xml:space="preserve">. </w:t>
      </w:r>
      <w:r w:rsidR="00E82774" w:rsidRPr="00E82774">
        <w:rPr>
          <w:rFonts w:ascii="Times New Roman" w:hAnsi="Times New Roman" w:cs="Times New Roman"/>
          <w:sz w:val="24"/>
          <w:szCs w:val="24"/>
        </w:rPr>
        <w:t xml:space="preserve">However, as De Pelsmaker (2003) states, the client is also an employee creating an internal organization with which it is important to build </w:t>
      </w:r>
      <w:r w:rsidR="003064EA">
        <w:rPr>
          <w:rFonts w:ascii="Times New Roman" w:hAnsi="Times New Roman" w:cs="Times New Roman"/>
          <w:sz w:val="24"/>
          <w:szCs w:val="24"/>
        </w:rPr>
        <w:t xml:space="preserve">a </w:t>
      </w:r>
      <w:r w:rsidR="00E82774" w:rsidRPr="00E82774">
        <w:rPr>
          <w:rFonts w:ascii="Times New Roman" w:hAnsi="Times New Roman" w:cs="Times New Roman"/>
          <w:sz w:val="24"/>
          <w:szCs w:val="24"/>
        </w:rPr>
        <w:t>good relationship.</w:t>
      </w:r>
      <w:r w:rsidR="003064EA">
        <w:rPr>
          <w:rFonts w:ascii="Times New Roman" w:hAnsi="Times New Roman" w:cs="Times New Roman"/>
          <w:sz w:val="24"/>
          <w:szCs w:val="24"/>
        </w:rPr>
        <w:t xml:space="preserve"> </w:t>
      </w:r>
      <w:r w:rsidR="00282075" w:rsidRPr="00282075">
        <w:rPr>
          <w:rFonts w:ascii="Times New Roman" w:hAnsi="Times New Roman" w:cs="Times New Roman"/>
          <w:sz w:val="24"/>
          <w:szCs w:val="24"/>
        </w:rPr>
        <w:t xml:space="preserve">So in order to maintain </w:t>
      </w:r>
      <w:r w:rsidR="00EF54A7">
        <w:rPr>
          <w:rFonts w:ascii="Times New Roman" w:hAnsi="Times New Roman" w:cs="Times New Roman"/>
          <w:sz w:val="24"/>
          <w:szCs w:val="24"/>
        </w:rPr>
        <w:t xml:space="preserve">the </w:t>
      </w:r>
      <w:r w:rsidR="00282075" w:rsidRPr="00282075">
        <w:rPr>
          <w:rFonts w:ascii="Times New Roman" w:hAnsi="Times New Roman" w:cs="Times New Roman"/>
          <w:sz w:val="24"/>
          <w:szCs w:val="24"/>
        </w:rPr>
        <w:t>quality ass</w:t>
      </w:r>
      <w:r w:rsidR="00EF54A7">
        <w:rPr>
          <w:rFonts w:ascii="Times New Roman" w:hAnsi="Times New Roman" w:cs="Times New Roman"/>
          <w:sz w:val="24"/>
          <w:szCs w:val="24"/>
        </w:rPr>
        <w:t xml:space="preserve">urance in </w:t>
      </w:r>
      <w:r w:rsidR="00D1453E">
        <w:rPr>
          <w:rFonts w:ascii="Times New Roman" w:hAnsi="Times New Roman" w:cs="Times New Roman"/>
          <w:sz w:val="24"/>
          <w:szCs w:val="24"/>
        </w:rPr>
        <w:t>medical</w:t>
      </w:r>
      <w:r w:rsidR="00EF54A7">
        <w:rPr>
          <w:rFonts w:ascii="Times New Roman" w:hAnsi="Times New Roman" w:cs="Times New Roman"/>
          <w:sz w:val="24"/>
          <w:szCs w:val="24"/>
        </w:rPr>
        <w:t xml:space="preserve"> facilities,</w:t>
      </w:r>
      <w:r w:rsidR="00282075" w:rsidRPr="00282075">
        <w:rPr>
          <w:rFonts w:ascii="Times New Roman" w:hAnsi="Times New Roman" w:cs="Times New Roman"/>
          <w:sz w:val="24"/>
          <w:szCs w:val="24"/>
        </w:rPr>
        <w:t xml:space="preserve"> the employee satisfaction needs to be monitored, assessed, and increased</w:t>
      </w:r>
      <w:r w:rsidR="00EF54A7">
        <w:rPr>
          <w:rFonts w:ascii="Times New Roman" w:hAnsi="Times New Roman" w:cs="Times New Roman"/>
          <w:sz w:val="24"/>
          <w:szCs w:val="24"/>
        </w:rPr>
        <w:t>.</w:t>
      </w:r>
    </w:p>
    <w:p w:rsidR="00FD6000" w:rsidRPr="00A22BD3" w:rsidRDefault="00FD6000" w:rsidP="00A841E9">
      <w:pPr>
        <w:pStyle w:val="Textprispevku"/>
        <w:spacing w:line="240" w:lineRule="auto"/>
        <w:rPr>
          <w:rFonts w:cs="Times New Roman"/>
          <w:b/>
          <w:szCs w:val="24"/>
        </w:rPr>
      </w:pPr>
    </w:p>
    <w:p w:rsidR="00BD07FC" w:rsidRPr="00BD07FC" w:rsidRDefault="00BD07FC" w:rsidP="00EC6472">
      <w:pPr>
        <w:pStyle w:val="Textprispevku"/>
        <w:numPr>
          <w:ilvl w:val="0"/>
          <w:numId w:val="4"/>
        </w:numPr>
        <w:spacing w:after="240" w:line="240" w:lineRule="auto"/>
        <w:ind w:left="426"/>
        <w:rPr>
          <w:rFonts w:cs="Times New Roman"/>
          <w:szCs w:val="24"/>
        </w:rPr>
      </w:pPr>
      <w:r w:rsidRPr="00BD07FC">
        <w:rPr>
          <w:rFonts w:cs="Times New Roman"/>
          <w:b/>
          <w:sz w:val="28"/>
          <w:szCs w:val="24"/>
        </w:rPr>
        <w:t xml:space="preserve">Setting up the basic system for monitoring employee satisfaction </w:t>
      </w:r>
      <w:r w:rsidR="00DF29A3">
        <w:rPr>
          <w:rFonts w:cs="Times New Roman"/>
          <w:b/>
          <w:sz w:val="28"/>
          <w:szCs w:val="24"/>
        </w:rPr>
        <w:t>evaluation</w:t>
      </w:r>
    </w:p>
    <w:p w:rsidR="003C1C2F" w:rsidRPr="00BD07FC" w:rsidRDefault="003C1C2F" w:rsidP="00BD07FC">
      <w:pPr>
        <w:pStyle w:val="Textprispevku"/>
        <w:spacing w:after="240" w:line="240" w:lineRule="auto"/>
        <w:rPr>
          <w:rFonts w:cs="Times New Roman"/>
          <w:szCs w:val="24"/>
        </w:rPr>
      </w:pPr>
      <w:r w:rsidRPr="00BD07FC">
        <w:rPr>
          <w:rFonts w:cs="Times New Roman"/>
          <w:szCs w:val="24"/>
        </w:rPr>
        <w:t>The g</w:t>
      </w:r>
      <w:r w:rsidR="00237F61" w:rsidRPr="00BD07FC">
        <w:rPr>
          <w:rFonts w:cs="Times New Roman"/>
          <w:szCs w:val="24"/>
        </w:rPr>
        <w:t xml:space="preserve">oal of the project was to set </w:t>
      </w:r>
      <w:r w:rsidR="00257635">
        <w:rPr>
          <w:rFonts w:cs="Times New Roman"/>
          <w:szCs w:val="24"/>
        </w:rPr>
        <w:t xml:space="preserve">the </w:t>
      </w:r>
      <w:r w:rsidR="00B62812">
        <w:rPr>
          <w:rFonts w:cs="Times New Roman"/>
          <w:szCs w:val="24"/>
        </w:rPr>
        <w:t>system</w:t>
      </w:r>
      <w:r w:rsidRPr="00BD07FC">
        <w:rPr>
          <w:rFonts w:cs="Times New Roman"/>
          <w:szCs w:val="24"/>
        </w:rPr>
        <w:t xml:space="preserve"> for </w:t>
      </w:r>
      <w:r w:rsidR="00593D83" w:rsidRPr="00BD07FC">
        <w:rPr>
          <w:rFonts w:cs="Times New Roman"/>
          <w:szCs w:val="24"/>
        </w:rPr>
        <w:t>employee</w:t>
      </w:r>
      <w:r w:rsidRPr="00BD07FC">
        <w:rPr>
          <w:rFonts w:cs="Times New Roman"/>
          <w:szCs w:val="24"/>
        </w:rPr>
        <w:t xml:space="preserve"> satisfaction </w:t>
      </w:r>
      <w:r w:rsidR="00104FE1" w:rsidRPr="00BD07FC">
        <w:rPr>
          <w:rFonts w:cs="Times New Roman"/>
          <w:szCs w:val="24"/>
        </w:rPr>
        <w:t>monitoring</w:t>
      </w:r>
      <w:r w:rsidRPr="00BD07FC">
        <w:rPr>
          <w:rFonts w:cs="Times New Roman"/>
          <w:szCs w:val="24"/>
        </w:rPr>
        <w:t xml:space="preserve"> in a way which can be feasible in acute care hospitals in </w:t>
      </w:r>
      <w:r w:rsidR="00593D83" w:rsidRPr="00BD07FC">
        <w:rPr>
          <w:rFonts w:cs="Times New Roman"/>
          <w:szCs w:val="24"/>
        </w:rPr>
        <w:t>each professional groups of employees</w:t>
      </w:r>
      <w:r w:rsidRPr="00BD07FC">
        <w:rPr>
          <w:rFonts w:cs="Times New Roman"/>
          <w:szCs w:val="24"/>
        </w:rPr>
        <w:t xml:space="preserve">. </w:t>
      </w:r>
      <w:r w:rsidR="00237F61" w:rsidRPr="00BD07FC">
        <w:rPr>
          <w:rFonts w:cs="Times New Roman"/>
          <w:szCs w:val="24"/>
        </w:rPr>
        <w:t>The s</w:t>
      </w:r>
      <w:r w:rsidRPr="00BD07FC">
        <w:rPr>
          <w:rFonts w:cs="Times New Roman"/>
          <w:szCs w:val="24"/>
        </w:rPr>
        <w:t xml:space="preserve">elected </w:t>
      </w:r>
      <w:r w:rsidR="003F5A73">
        <w:rPr>
          <w:rFonts w:cs="Times New Roman"/>
          <w:szCs w:val="24"/>
        </w:rPr>
        <w:t>setting</w:t>
      </w:r>
      <w:r w:rsidRPr="00BD07FC">
        <w:rPr>
          <w:rFonts w:cs="Times New Roman"/>
          <w:szCs w:val="24"/>
        </w:rPr>
        <w:t xml:space="preserve"> must provide </w:t>
      </w:r>
      <w:r w:rsidR="00257635">
        <w:rPr>
          <w:rFonts w:cs="Times New Roman"/>
          <w:szCs w:val="24"/>
        </w:rPr>
        <w:t xml:space="preserve">a </w:t>
      </w:r>
      <w:r w:rsidRPr="00BD07FC">
        <w:rPr>
          <w:rFonts w:cs="Times New Roman"/>
          <w:szCs w:val="24"/>
        </w:rPr>
        <w:t>w</w:t>
      </w:r>
      <w:r w:rsidR="00AA3EED" w:rsidRPr="00BD07FC">
        <w:rPr>
          <w:rFonts w:cs="Times New Roman"/>
          <w:szCs w:val="24"/>
        </w:rPr>
        <w:t>ide feedback for improvement of </w:t>
      </w:r>
      <w:r w:rsidR="00593D83" w:rsidRPr="00BD07FC">
        <w:rPr>
          <w:rFonts w:cs="Times New Roman"/>
          <w:szCs w:val="24"/>
        </w:rPr>
        <w:t>HRM</w:t>
      </w:r>
      <w:r w:rsidRPr="00BD07FC">
        <w:rPr>
          <w:rFonts w:cs="Times New Roman"/>
          <w:szCs w:val="24"/>
        </w:rPr>
        <w:t xml:space="preserve"> for benchmarking of </w:t>
      </w:r>
      <w:r w:rsidR="00257635">
        <w:rPr>
          <w:rFonts w:cs="Times New Roman"/>
          <w:szCs w:val="24"/>
        </w:rPr>
        <w:t>individual</w:t>
      </w:r>
      <w:r w:rsidRPr="00BD07FC">
        <w:rPr>
          <w:rFonts w:cs="Times New Roman"/>
          <w:szCs w:val="24"/>
        </w:rPr>
        <w:t xml:space="preserve"> hospitals. Considering the fact that all </w:t>
      </w:r>
      <w:r w:rsidR="00880B87">
        <w:rPr>
          <w:rFonts w:cs="Times New Roman"/>
          <w:szCs w:val="24"/>
        </w:rPr>
        <w:t xml:space="preserve">the </w:t>
      </w:r>
      <w:r w:rsidRPr="00BD07FC">
        <w:rPr>
          <w:rFonts w:cs="Times New Roman"/>
          <w:szCs w:val="24"/>
        </w:rPr>
        <w:t>involved hospitals currently belong to one organisation and all hospitals are currently accredited by the Joint Accreditation Board, it was necessary to create a cons</w:t>
      </w:r>
      <w:r w:rsidR="003F5A73">
        <w:rPr>
          <w:rFonts w:cs="Times New Roman"/>
          <w:szCs w:val="24"/>
        </w:rPr>
        <w:t>istent tool for data collection, a</w:t>
      </w:r>
      <w:r w:rsidR="003F5A73" w:rsidRPr="003F5A73">
        <w:rPr>
          <w:rFonts w:cs="Times New Roman"/>
          <w:szCs w:val="24"/>
        </w:rPr>
        <w:t>nalysis and interpretation</w:t>
      </w:r>
      <w:r w:rsidR="003F5A73">
        <w:rPr>
          <w:rFonts w:cs="Times New Roman"/>
          <w:szCs w:val="24"/>
        </w:rPr>
        <w:t>.</w:t>
      </w:r>
      <w:r w:rsidRPr="00BD07FC">
        <w:rPr>
          <w:rFonts w:cs="Times New Roman"/>
          <w:szCs w:val="24"/>
        </w:rPr>
        <w:t xml:space="preserve"> </w:t>
      </w:r>
    </w:p>
    <w:p w:rsidR="00257635" w:rsidRPr="006779A9" w:rsidRDefault="00B67F01" w:rsidP="00EC6472">
      <w:pPr>
        <w:pStyle w:val="Textprispevku"/>
        <w:spacing w:after="240" w:line="240" w:lineRule="auto"/>
        <w:rPr>
          <w:rFonts w:cs="Times New Roman"/>
          <w:color w:val="FF0000"/>
          <w:szCs w:val="24"/>
        </w:rPr>
      </w:pPr>
      <w:r>
        <w:rPr>
          <w:rFonts w:cs="Times New Roman"/>
          <w:szCs w:val="24"/>
        </w:rPr>
        <w:t>E</w:t>
      </w:r>
      <w:r w:rsidR="00257635">
        <w:rPr>
          <w:rFonts w:cs="Times New Roman"/>
          <w:szCs w:val="24"/>
        </w:rPr>
        <w:t xml:space="preserve">ach of the hospitals used their own system of </w:t>
      </w:r>
      <w:r>
        <w:rPr>
          <w:rFonts w:cs="Times New Roman"/>
          <w:szCs w:val="24"/>
        </w:rPr>
        <w:t>employee</w:t>
      </w:r>
      <w:r w:rsidR="00257635">
        <w:rPr>
          <w:rFonts w:cs="Times New Roman"/>
          <w:szCs w:val="24"/>
        </w:rPr>
        <w:t xml:space="preserve"> satisfaction evaluation. </w:t>
      </w:r>
      <w:r w:rsidR="00BC453C">
        <w:rPr>
          <w:rFonts w:cs="Times New Roman"/>
          <w:szCs w:val="24"/>
        </w:rPr>
        <w:t xml:space="preserve">None of the 5 hospitals realised </w:t>
      </w:r>
      <w:r w:rsidR="00E64CD6">
        <w:rPr>
          <w:rFonts w:cs="Times New Roman"/>
          <w:szCs w:val="24"/>
        </w:rPr>
        <w:t xml:space="preserve">a </w:t>
      </w:r>
      <w:r w:rsidR="00BC453C">
        <w:rPr>
          <w:rFonts w:cs="Times New Roman"/>
          <w:szCs w:val="24"/>
        </w:rPr>
        <w:t>blanket survey. Each year the hospitals focused on</w:t>
      </w:r>
      <w:r w:rsidR="00455FD3">
        <w:rPr>
          <w:rFonts w:cs="Times New Roman"/>
          <w:szCs w:val="24"/>
        </w:rPr>
        <w:t xml:space="preserve"> a</w:t>
      </w:r>
      <w:r w:rsidR="00BC453C">
        <w:rPr>
          <w:rFonts w:cs="Times New Roman"/>
          <w:szCs w:val="24"/>
        </w:rPr>
        <w:t xml:space="preserve"> specific topic for </w:t>
      </w:r>
      <w:r w:rsidR="00880B87">
        <w:rPr>
          <w:rFonts w:cs="Times New Roman"/>
          <w:szCs w:val="24"/>
        </w:rPr>
        <w:t xml:space="preserve">a specific </w:t>
      </w:r>
      <w:r w:rsidR="00880B87">
        <w:rPr>
          <w:rFonts w:cs="Times New Roman"/>
          <w:szCs w:val="24"/>
        </w:rPr>
        <w:lastRenderedPageBreak/>
        <w:t>group</w:t>
      </w:r>
      <w:r w:rsidR="00BC453C">
        <w:rPr>
          <w:rFonts w:cs="Times New Roman"/>
          <w:szCs w:val="24"/>
        </w:rPr>
        <w:t xml:space="preserve"> of employees, or held a survey of employee satisfaction with hospital catering. Since 2015 </w:t>
      </w:r>
      <w:r w:rsidR="0060072D">
        <w:rPr>
          <w:rFonts w:cs="Times New Roman"/>
          <w:szCs w:val="24"/>
        </w:rPr>
        <w:t>all the 5 acute care hospitals</w:t>
      </w:r>
      <w:r w:rsidR="00455FD3">
        <w:rPr>
          <w:rFonts w:cs="Times New Roman"/>
          <w:szCs w:val="24"/>
        </w:rPr>
        <w:t xml:space="preserve"> have belonged to one joint-stock </w:t>
      </w:r>
      <w:r w:rsidR="00B05245">
        <w:rPr>
          <w:rFonts w:cs="Times New Roman"/>
          <w:szCs w:val="24"/>
        </w:rPr>
        <w:t>company w</w:t>
      </w:r>
      <w:r w:rsidR="00455FD3" w:rsidRPr="00455FD3">
        <w:rPr>
          <w:rFonts w:cs="Times New Roman"/>
          <w:szCs w:val="24"/>
        </w:rPr>
        <w:t xml:space="preserve">hose management seeks maximum efficiency across the </w:t>
      </w:r>
      <w:r w:rsidR="00B05245">
        <w:rPr>
          <w:rFonts w:cs="Times New Roman"/>
          <w:szCs w:val="24"/>
        </w:rPr>
        <w:t xml:space="preserve">company. It </w:t>
      </w:r>
      <w:r w:rsidR="00455FD3" w:rsidRPr="00455FD3">
        <w:rPr>
          <w:rFonts w:cs="Times New Roman"/>
          <w:szCs w:val="24"/>
        </w:rPr>
        <w:t xml:space="preserve">means </w:t>
      </w:r>
      <w:r w:rsidR="00880B87">
        <w:rPr>
          <w:rFonts w:cs="Times New Roman"/>
          <w:szCs w:val="24"/>
        </w:rPr>
        <w:t xml:space="preserve">the </w:t>
      </w:r>
      <w:r w:rsidR="00E64CD6">
        <w:rPr>
          <w:rFonts w:cs="Times New Roman"/>
          <w:szCs w:val="24"/>
        </w:rPr>
        <w:t xml:space="preserve">implementation of </w:t>
      </w:r>
      <w:r w:rsidR="00455FD3" w:rsidRPr="00455FD3">
        <w:rPr>
          <w:rFonts w:cs="Times New Roman"/>
          <w:szCs w:val="24"/>
        </w:rPr>
        <w:t xml:space="preserve">many changes in short </w:t>
      </w:r>
      <w:r w:rsidR="00B05245">
        <w:rPr>
          <w:rFonts w:cs="Times New Roman"/>
          <w:szCs w:val="24"/>
        </w:rPr>
        <w:t>time</w:t>
      </w:r>
      <w:r w:rsidR="00455FD3" w:rsidRPr="00455FD3">
        <w:rPr>
          <w:rFonts w:cs="Times New Roman"/>
          <w:szCs w:val="24"/>
        </w:rPr>
        <w:t>.</w:t>
      </w:r>
      <w:r w:rsidR="00B05245">
        <w:rPr>
          <w:rFonts w:cs="Times New Roman"/>
          <w:szCs w:val="24"/>
        </w:rPr>
        <w:t xml:space="preserve"> The management encourages open communication and implement</w:t>
      </w:r>
      <w:r w:rsidR="00FD6D33">
        <w:rPr>
          <w:rFonts w:cs="Times New Roman"/>
          <w:szCs w:val="24"/>
        </w:rPr>
        <w:t xml:space="preserve">ation of changes. Through </w:t>
      </w:r>
      <w:r w:rsidR="005803B2">
        <w:rPr>
          <w:rFonts w:cs="Times New Roman"/>
          <w:szCs w:val="24"/>
        </w:rPr>
        <w:t xml:space="preserve">a unified </w:t>
      </w:r>
      <w:r w:rsidR="009F61C0">
        <w:rPr>
          <w:rFonts w:cs="Times New Roman"/>
          <w:szCs w:val="24"/>
        </w:rPr>
        <w:t xml:space="preserve">satisfaction </w:t>
      </w:r>
      <w:r w:rsidR="005803B2">
        <w:rPr>
          <w:rFonts w:cs="Times New Roman"/>
          <w:szCs w:val="24"/>
        </w:rPr>
        <w:t>survey</w:t>
      </w:r>
      <w:r w:rsidR="009F61C0">
        <w:rPr>
          <w:rFonts w:cs="Times New Roman"/>
          <w:szCs w:val="24"/>
        </w:rPr>
        <w:t xml:space="preserve"> they try to detect factors influencing satisfaction, respectively employee </w:t>
      </w:r>
      <w:r w:rsidR="009F61C0" w:rsidRPr="008634BF">
        <w:rPr>
          <w:rFonts w:cs="Times New Roman"/>
          <w:szCs w:val="24"/>
        </w:rPr>
        <w:t xml:space="preserve">engagement. The aim of the survey </w:t>
      </w:r>
      <w:r w:rsidR="009B2571" w:rsidRPr="008634BF">
        <w:rPr>
          <w:rFonts w:cs="Times New Roman"/>
          <w:szCs w:val="24"/>
        </w:rPr>
        <w:t>was</w:t>
      </w:r>
      <w:r w:rsidR="009F61C0" w:rsidRPr="008634BF">
        <w:rPr>
          <w:rFonts w:cs="Times New Roman"/>
          <w:szCs w:val="24"/>
        </w:rPr>
        <w:t xml:space="preserve"> to check whether the employees perceive</w:t>
      </w:r>
      <w:r w:rsidR="009B2571" w:rsidRPr="008634BF">
        <w:rPr>
          <w:rFonts w:cs="Times New Roman"/>
          <w:szCs w:val="24"/>
        </w:rPr>
        <w:t>d</w:t>
      </w:r>
      <w:r w:rsidR="009F61C0" w:rsidRPr="008634BF">
        <w:rPr>
          <w:rFonts w:cs="Times New Roman"/>
          <w:szCs w:val="24"/>
        </w:rPr>
        <w:t xml:space="preserve"> the creation of one company as advantageous</w:t>
      </w:r>
      <w:r w:rsidR="00E64CD6" w:rsidRPr="008634BF">
        <w:rPr>
          <w:rFonts w:cs="Times New Roman"/>
          <w:szCs w:val="24"/>
        </w:rPr>
        <w:t>,</w:t>
      </w:r>
      <w:r w:rsidR="009F61C0" w:rsidRPr="008634BF">
        <w:rPr>
          <w:rFonts w:cs="Times New Roman"/>
          <w:szCs w:val="24"/>
        </w:rPr>
        <w:t xml:space="preserve"> </w:t>
      </w:r>
      <w:r w:rsidR="008634BF" w:rsidRPr="008634BF">
        <w:rPr>
          <w:rFonts w:cs="Times New Roman"/>
          <w:szCs w:val="24"/>
        </w:rPr>
        <w:t xml:space="preserve">whether they </w:t>
      </w:r>
      <w:r w:rsidR="009F61C0" w:rsidRPr="008634BF">
        <w:rPr>
          <w:rFonts w:cs="Times New Roman"/>
          <w:szCs w:val="24"/>
        </w:rPr>
        <w:t>accept</w:t>
      </w:r>
      <w:r w:rsidR="009B2571" w:rsidRPr="008634BF">
        <w:rPr>
          <w:rFonts w:cs="Times New Roman"/>
          <w:szCs w:val="24"/>
        </w:rPr>
        <w:t xml:space="preserve">ed </w:t>
      </w:r>
      <w:r w:rsidR="009F61C0" w:rsidRPr="008634BF">
        <w:rPr>
          <w:rFonts w:cs="Times New Roman"/>
          <w:szCs w:val="24"/>
        </w:rPr>
        <w:t xml:space="preserve">the common </w:t>
      </w:r>
      <w:r w:rsidR="00E64CD6" w:rsidRPr="008634BF">
        <w:rPr>
          <w:rFonts w:cs="Times New Roman"/>
          <w:szCs w:val="24"/>
        </w:rPr>
        <w:t>targets</w:t>
      </w:r>
      <w:r w:rsidR="009F61C0" w:rsidRPr="008634BF">
        <w:rPr>
          <w:rFonts w:cs="Times New Roman"/>
          <w:szCs w:val="24"/>
        </w:rPr>
        <w:t xml:space="preserve"> and </w:t>
      </w:r>
      <w:r w:rsidR="00E64CD6" w:rsidRPr="008634BF">
        <w:rPr>
          <w:rFonts w:cs="Times New Roman"/>
          <w:szCs w:val="24"/>
        </w:rPr>
        <w:t>the changes.</w:t>
      </w:r>
    </w:p>
    <w:p w:rsidR="00D04D77" w:rsidRPr="00A22BD3" w:rsidRDefault="00E64CD6" w:rsidP="00D04D77">
      <w:pPr>
        <w:pStyle w:val="Textprispevku"/>
        <w:spacing w:after="240" w:line="240" w:lineRule="auto"/>
        <w:rPr>
          <w:rFonts w:cs="Times New Roman"/>
          <w:szCs w:val="24"/>
        </w:rPr>
      </w:pPr>
      <w:r>
        <w:rPr>
          <w:rFonts w:cs="Times New Roman"/>
          <w:szCs w:val="24"/>
        </w:rPr>
        <w:t xml:space="preserve">An important criterion for the creation of the evaluation system </w:t>
      </w:r>
      <w:r w:rsidR="009B2571">
        <w:rPr>
          <w:rFonts w:cs="Times New Roman"/>
          <w:szCs w:val="24"/>
        </w:rPr>
        <w:t>was</w:t>
      </w:r>
      <w:r>
        <w:rPr>
          <w:rFonts w:cs="Times New Roman"/>
          <w:szCs w:val="24"/>
        </w:rPr>
        <w:t xml:space="preserve"> the implementation of benchmarking to seek the best practices in the individual hospitals, respectively professions. </w:t>
      </w:r>
      <w:r w:rsidRPr="00E64CD6">
        <w:rPr>
          <w:rFonts w:cs="Times New Roman"/>
          <w:szCs w:val="24"/>
        </w:rPr>
        <w:t xml:space="preserve">Within the framework of all the requirements, a project </w:t>
      </w:r>
      <w:r w:rsidR="009B2571">
        <w:rPr>
          <w:rFonts w:cs="Times New Roman"/>
          <w:szCs w:val="24"/>
        </w:rPr>
        <w:t>was</w:t>
      </w:r>
      <w:r w:rsidRPr="00E64CD6">
        <w:rPr>
          <w:rFonts w:cs="Times New Roman"/>
          <w:szCs w:val="24"/>
        </w:rPr>
        <w:t xml:space="preserve"> developed for the employee satisfaction assessment system</w:t>
      </w:r>
      <w:r w:rsidR="00C04832">
        <w:rPr>
          <w:rFonts w:cs="Times New Roman"/>
          <w:szCs w:val="24"/>
        </w:rPr>
        <w:t xml:space="preserve">. </w:t>
      </w:r>
      <w:r w:rsidR="0005405E">
        <w:rPr>
          <w:rFonts w:cs="Times New Roman"/>
          <w:szCs w:val="24"/>
        </w:rPr>
        <w:t>T</w:t>
      </w:r>
      <w:r w:rsidR="00D04D77" w:rsidRPr="00A22BD3">
        <w:rPr>
          <w:rFonts w:cs="Times New Roman"/>
          <w:szCs w:val="24"/>
        </w:rPr>
        <w:t>he framework</w:t>
      </w:r>
      <w:r w:rsidR="00D04D77">
        <w:rPr>
          <w:rFonts w:cs="Times New Roman"/>
          <w:szCs w:val="24"/>
        </w:rPr>
        <w:t xml:space="preserve"> of </w:t>
      </w:r>
      <w:r w:rsidR="00C04832">
        <w:rPr>
          <w:rFonts w:cs="Times New Roman"/>
          <w:szCs w:val="24"/>
        </w:rPr>
        <w:t xml:space="preserve">the </w:t>
      </w:r>
      <w:r w:rsidR="00D04D77">
        <w:rPr>
          <w:rFonts w:cs="Times New Roman"/>
          <w:szCs w:val="24"/>
        </w:rPr>
        <w:t xml:space="preserve">project </w:t>
      </w:r>
      <w:r w:rsidR="00D04D77" w:rsidRPr="00A22BD3">
        <w:rPr>
          <w:rFonts w:cs="Times New Roman"/>
          <w:szCs w:val="24"/>
        </w:rPr>
        <w:t xml:space="preserve">aimed at finding a suitable methodology for assessment of </w:t>
      </w:r>
      <w:r w:rsidR="00D04D77">
        <w:rPr>
          <w:rFonts w:cs="Times New Roman"/>
          <w:szCs w:val="24"/>
        </w:rPr>
        <w:t>employee s</w:t>
      </w:r>
      <w:r w:rsidR="00D04D77" w:rsidRPr="00A22BD3">
        <w:rPr>
          <w:rFonts w:cs="Times New Roman"/>
          <w:szCs w:val="24"/>
        </w:rPr>
        <w:t xml:space="preserve">atisfaction as follows: to create </w:t>
      </w:r>
      <w:r w:rsidR="00A62A33">
        <w:rPr>
          <w:rFonts w:cs="Times New Roman"/>
          <w:szCs w:val="24"/>
        </w:rPr>
        <w:t xml:space="preserve">a </w:t>
      </w:r>
      <w:r w:rsidR="00D04D77" w:rsidRPr="00A22BD3">
        <w:rPr>
          <w:rFonts w:cs="Times New Roman"/>
          <w:szCs w:val="24"/>
        </w:rPr>
        <w:t xml:space="preserve">questionnaire, to create </w:t>
      </w:r>
      <w:r w:rsidR="00A62A33">
        <w:rPr>
          <w:rFonts w:cs="Times New Roman"/>
          <w:szCs w:val="24"/>
        </w:rPr>
        <w:t xml:space="preserve">the </w:t>
      </w:r>
      <w:r w:rsidR="00D04D77" w:rsidRPr="00A22BD3">
        <w:rPr>
          <w:rFonts w:cs="Times New Roman"/>
          <w:szCs w:val="24"/>
        </w:rPr>
        <w:t xml:space="preserve">methodology </w:t>
      </w:r>
      <w:r w:rsidR="00A578B1">
        <w:rPr>
          <w:rFonts w:cs="Times New Roman"/>
          <w:szCs w:val="24"/>
        </w:rPr>
        <w:t>for</w:t>
      </w:r>
      <w:r w:rsidR="00D04D77" w:rsidRPr="00A22BD3">
        <w:rPr>
          <w:rFonts w:cs="Times New Roman"/>
          <w:szCs w:val="24"/>
        </w:rPr>
        <w:t xml:space="preserve"> data collection, data processing, data analysis</w:t>
      </w:r>
      <w:r w:rsidR="006D6876">
        <w:rPr>
          <w:rFonts w:cs="Times New Roman"/>
          <w:szCs w:val="24"/>
        </w:rPr>
        <w:t xml:space="preserve"> and</w:t>
      </w:r>
      <w:r w:rsidR="00D04D77" w:rsidRPr="00A22BD3">
        <w:rPr>
          <w:rFonts w:cs="Times New Roman"/>
          <w:szCs w:val="24"/>
        </w:rPr>
        <w:t xml:space="preserve"> data interpretation</w:t>
      </w:r>
      <w:r w:rsidR="006D6876">
        <w:rPr>
          <w:rFonts w:cs="Times New Roman"/>
          <w:szCs w:val="24"/>
        </w:rPr>
        <w:t>.</w:t>
      </w:r>
      <w:r w:rsidR="00D04D77" w:rsidRPr="00A22BD3">
        <w:rPr>
          <w:rFonts w:cs="Times New Roman"/>
          <w:szCs w:val="24"/>
        </w:rPr>
        <w:t xml:space="preserve"> </w:t>
      </w:r>
      <w:r w:rsidR="006D6876">
        <w:rPr>
          <w:rFonts w:cs="Times New Roman"/>
          <w:szCs w:val="24"/>
        </w:rPr>
        <w:t xml:space="preserve">The whole project </w:t>
      </w:r>
      <w:r w:rsidR="00D04D77" w:rsidRPr="00A22BD3">
        <w:rPr>
          <w:rFonts w:cs="Times New Roman"/>
          <w:szCs w:val="24"/>
        </w:rPr>
        <w:t xml:space="preserve">relied on the IT/IS facilities of the hospitals and the university. The hospitals were allocated certain capacity on the university server and LimeSurvey system was made available for </w:t>
      </w:r>
      <w:r w:rsidR="00C03A55">
        <w:rPr>
          <w:rFonts w:cs="Times New Roman"/>
          <w:szCs w:val="24"/>
        </w:rPr>
        <w:t xml:space="preserve">the </w:t>
      </w:r>
      <w:r w:rsidR="00D04D77" w:rsidRPr="00A22BD3">
        <w:rPr>
          <w:rFonts w:cs="Times New Roman"/>
          <w:szCs w:val="24"/>
        </w:rPr>
        <w:t xml:space="preserve">data collection. </w:t>
      </w:r>
      <w:r w:rsidR="00A62A33">
        <w:rPr>
          <w:rFonts w:cs="Times New Roman"/>
          <w:szCs w:val="24"/>
        </w:rPr>
        <w:t>The q</w:t>
      </w:r>
      <w:r w:rsidR="00D04D77" w:rsidRPr="00A22BD3">
        <w:rPr>
          <w:rFonts w:cs="Times New Roman"/>
          <w:szCs w:val="24"/>
        </w:rPr>
        <w:t xml:space="preserve">uestionnaire validation and data validation were </w:t>
      </w:r>
      <w:r w:rsidR="00C03A55">
        <w:rPr>
          <w:rFonts w:cs="Times New Roman"/>
          <w:szCs w:val="24"/>
        </w:rPr>
        <w:t>checked</w:t>
      </w:r>
      <w:r w:rsidR="00D04D77" w:rsidRPr="00A22BD3">
        <w:rPr>
          <w:rFonts w:cs="Times New Roman"/>
          <w:szCs w:val="24"/>
        </w:rPr>
        <w:t xml:space="preserve"> </w:t>
      </w:r>
      <w:r w:rsidR="00C03A55">
        <w:rPr>
          <w:rFonts w:cs="Times New Roman"/>
          <w:szCs w:val="24"/>
        </w:rPr>
        <w:t>through</w:t>
      </w:r>
      <w:r w:rsidR="00D04D77" w:rsidRPr="00A22BD3">
        <w:rPr>
          <w:rFonts w:cs="Times New Roman"/>
          <w:szCs w:val="24"/>
        </w:rPr>
        <w:t xml:space="preserve"> </w:t>
      </w:r>
      <w:r w:rsidR="00A62A33">
        <w:rPr>
          <w:rFonts w:cs="Times New Roman"/>
          <w:szCs w:val="24"/>
        </w:rPr>
        <w:t xml:space="preserve">a </w:t>
      </w:r>
      <w:r w:rsidR="00D04D77">
        <w:rPr>
          <w:rFonts w:cs="Times New Roman"/>
          <w:szCs w:val="24"/>
        </w:rPr>
        <w:t xml:space="preserve">pilot study </w:t>
      </w:r>
      <w:r w:rsidR="00D04D77" w:rsidRPr="00A22BD3">
        <w:rPr>
          <w:rFonts w:cs="Times New Roman"/>
          <w:szCs w:val="24"/>
        </w:rPr>
        <w:t>in</w:t>
      </w:r>
      <w:r w:rsidR="00A62A33">
        <w:rPr>
          <w:rFonts w:cs="Times New Roman"/>
          <w:szCs w:val="24"/>
        </w:rPr>
        <w:t xml:space="preserve"> the</w:t>
      </w:r>
      <w:r w:rsidR="00D04D77" w:rsidRPr="00A22BD3">
        <w:rPr>
          <w:rFonts w:cs="Times New Roman"/>
          <w:szCs w:val="24"/>
        </w:rPr>
        <w:t xml:space="preserve"> hospitals via tablets connected on-line. </w:t>
      </w:r>
      <w:r w:rsidR="00A62A33">
        <w:rPr>
          <w:rFonts w:cs="Times New Roman"/>
          <w:szCs w:val="24"/>
        </w:rPr>
        <w:t>The p</w:t>
      </w:r>
      <w:r w:rsidR="00D04D77">
        <w:rPr>
          <w:rFonts w:cs="Times New Roman"/>
          <w:szCs w:val="24"/>
        </w:rPr>
        <w:t>ilot</w:t>
      </w:r>
      <w:r w:rsidR="00D04D77" w:rsidRPr="00A22BD3">
        <w:rPr>
          <w:rFonts w:cs="Times New Roman"/>
          <w:szCs w:val="24"/>
        </w:rPr>
        <w:t xml:space="preserve"> survey was run to prove </w:t>
      </w:r>
      <w:r w:rsidR="00A62A33">
        <w:rPr>
          <w:rFonts w:cs="Times New Roman"/>
          <w:szCs w:val="24"/>
        </w:rPr>
        <w:t xml:space="preserve">the </w:t>
      </w:r>
      <w:r w:rsidR="00D04D77" w:rsidRPr="00A22BD3">
        <w:rPr>
          <w:rFonts w:cs="Times New Roman"/>
          <w:szCs w:val="24"/>
        </w:rPr>
        <w:t xml:space="preserve">validity and </w:t>
      </w:r>
      <w:r w:rsidR="00A62A33">
        <w:rPr>
          <w:rFonts w:cs="Times New Roman"/>
          <w:szCs w:val="24"/>
        </w:rPr>
        <w:t xml:space="preserve">the </w:t>
      </w:r>
      <w:r w:rsidR="00D04D77" w:rsidRPr="00A22BD3">
        <w:rPr>
          <w:rFonts w:cs="Times New Roman"/>
          <w:szCs w:val="24"/>
        </w:rPr>
        <w:t xml:space="preserve">reliability of the questionnaire for </w:t>
      </w:r>
      <w:r w:rsidR="00D04D77">
        <w:rPr>
          <w:rFonts w:cs="Times New Roman"/>
          <w:szCs w:val="24"/>
        </w:rPr>
        <w:t>employee</w:t>
      </w:r>
      <w:r w:rsidR="00A62A33">
        <w:rPr>
          <w:rFonts w:cs="Times New Roman"/>
          <w:szCs w:val="24"/>
        </w:rPr>
        <w:t>s</w:t>
      </w:r>
      <w:r w:rsidR="00D04D77" w:rsidRPr="00A22BD3">
        <w:rPr>
          <w:rFonts w:cs="Times New Roman"/>
          <w:szCs w:val="24"/>
        </w:rPr>
        <w:t xml:space="preserve">. Data were evaluated using statistics in every single hospital and they were further analysed in comparison </w:t>
      </w:r>
      <w:r w:rsidR="00A62A33">
        <w:rPr>
          <w:rFonts w:cs="Times New Roman"/>
          <w:szCs w:val="24"/>
        </w:rPr>
        <w:t>with</w:t>
      </w:r>
      <w:r w:rsidR="00D04D77" w:rsidRPr="00A22BD3">
        <w:rPr>
          <w:rFonts w:cs="Times New Roman"/>
          <w:szCs w:val="24"/>
        </w:rPr>
        <w:t> </w:t>
      </w:r>
      <w:r w:rsidR="00A62A33">
        <w:rPr>
          <w:rFonts w:cs="Times New Roman"/>
          <w:szCs w:val="24"/>
        </w:rPr>
        <w:t>individual</w:t>
      </w:r>
      <w:r w:rsidR="00D04D77" w:rsidRPr="00A22BD3">
        <w:rPr>
          <w:rFonts w:cs="Times New Roman"/>
          <w:szCs w:val="24"/>
        </w:rPr>
        <w:t xml:space="preserve"> hospitals using contingence tables. </w:t>
      </w:r>
    </w:p>
    <w:p w:rsidR="0005405E" w:rsidRPr="005942C8" w:rsidRDefault="00F11BBC" w:rsidP="00F11BBC">
      <w:pPr>
        <w:pStyle w:val="Textprispevku"/>
        <w:spacing w:after="240" w:line="240" w:lineRule="auto"/>
        <w:rPr>
          <w:rFonts w:cs="Times New Roman"/>
          <w:szCs w:val="24"/>
        </w:rPr>
      </w:pPr>
      <w:r w:rsidRPr="00B67F01">
        <w:rPr>
          <w:rFonts w:cs="Times New Roman"/>
          <w:szCs w:val="24"/>
        </w:rPr>
        <w:t xml:space="preserve">Within the system, the emphasis </w:t>
      </w:r>
      <w:r w:rsidR="00846013" w:rsidRPr="00B67F01">
        <w:rPr>
          <w:rFonts w:cs="Times New Roman"/>
          <w:szCs w:val="24"/>
        </w:rPr>
        <w:t>was</w:t>
      </w:r>
      <w:r w:rsidRPr="00B67F01">
        <w:rPr>
          <w:rFonts w:cs="Times New Roman"/>
          <w:szCs w:val="24"/>
        </w:rPr>
        <w:t xml:space="preserve"> put on the fact that the basic tool for data collection – questionnaire, </w:t>
      </w:r>
      <w:r w:rsidR="00846013" w:rsidRPr="00B67F01">
        <w:rPr>
          <w:rFonts w:cs="Times New Roman"/>
          <w:szCs w:val="24"/>
        </w:rPr>
        <w:t>was to</w:t>
      </w:r>
      <w:r w:rsidRPr="00B67F01">
        <w:rPr>
          <w:rFonts w:cs="Times New Roman"/>
          <w:szCs w:val="24"/>
        </w:rPr>
        <w:t xml:space="preserve"> fulfil the</w:t>
      </w:r>
      <w:r w:rsidR="0005405E" w:rsidRPr="00B67F01">
        <w:rPr>
          <w:rFonts w:cs="Times New Roman"/>
          <w:szCs w:val="24"/>
        </w:rPr>
        <w:t xml:space="preserve"> elementary criteria of </w:t>
      </w:r>
      <w:r w:rsidRPr="00B67F01">
        <w:rPr>
          <w:rFonts w:cs="Times New Roman"/>
          <w:szCs w:val="24"/>
        </w:rPr>
        <w:t xml:space="preserve">the </w:t>
      </w:r>
      <w:r w:rsidR="0005405E" w:rsidRPr="00B67F01">
        <w:rPr>
          <w:rFonts w:cs="Times New Roman"/>
          <w:szCs w:val="24"/>
        </w:rPr>
        <w:t>indicators according to Gladkij (2003)</w:t>
      </w:r>
      <w:r w:rsidR="00846013" w:rsidRPr="00B67F01">
        <w:rPr>
          <w:rFonts w:cs="Times New Roman"/>
          <w:szCs w:val="24"/>
        </w:rPr>
        <w:t xml:space="preserve">, </w:t>
      </w:r>
      <w:r w:rsidR="00846013" w:rsidRPr="005942C8">
        <w:rPr>
          <w:rFonts w:cs="Times New Roman"/>
          <w:szCs w:val="24"/>
        </w:rPr>
        <w:t xml:space="preserve">which </w:t>
      </w:r>
      <w:r w:rsidR="00A578B1">
        <w:rPr>
          <w:rFonts w:cs="Times New Roman"/>
          <w:szCs w:val="24"/>
        </w:rPr>
        <w:t>provide</w:t>
      </w:r>
      <w:r w:rsidR="0005405E" w:rsidRPr="005942C8">
        <w:rPr>
          <w:rFonts w:cs="Times New Roman"/>
          <w:szCs w:val="24"/>
        </w:rPr>
        <w:t xml:space="preserve"> sufficient validity, practicality, sensitivity, and specificity.</w:t>
      </w:r>
    </w:p>
    <w:p w:rsidR="00117898" w:rsidRDefault="00117898" w:rsidP="00D04D77">
      <w:pPr>
        <w:pStyle w:val="Textprispevku"/>
        <w:spacing w:after="240" w:line="240" w:lineRule="auto"/>
        <w:rPr>
          <w:rFonts w:cs="Times New Roman"/>
          <w:szCs w:val="24"/>
        </w:rPr>
      </w:pPr>
      <w:r w:rsidRPr="005942C8">
        <w:rPr>
          <w:rFonts w:cs="Times New Roman"/>
          <w:szCs w:val="24"/>
        </w:rPr>
        <w:t xml:space="preserve">The questionnaire </w:t>
      </w:r>
      <w:r w:rsidR="003D2F5C" w:rsidRPr="005942C8">
        <w:rPr>
          <w:rFonts w:cs="Times New Roman"/>
          <w:szCs w:val="24"/>
        </w:rPr>
        <w:t>was</w:t>
      </w:r>
      <w:r w:rsidRPr="005942C8">
        <w:rPr>
          <w:rFonts w:cs="Times New Roman"/>
          <w:szCs w:val="24"/>
        </w:rPr>
        <w:t xml:space="preserve"> created on the basis of the standardised questionnaires Gallup Employee Engagement (Gallup Consulting; 2008)</w:t>
      </w:r>
      <w:r w:rsidR="005A76BF">
        <w:rPr>
          <w:rFonts w:cs="Times New Roman"/>
          <w:szCs w:val="24"/>
        </w:rPr>
        <w:t xml:space="preserve"> considering the specific requirements</w:t>
      </w:r>
      <w:r w:rsidR="00BA4103">
        <w:rPr>
          <w:rFonts w:cs="Times New Roman"/>
          <w:szCs w:val="24"/>
        </w:rPr>
        <w:t xml:space="preserve"> of the top management</w:t>
      </w:r>
      <w:r w:rsidR="003A45EE">
        <w:rPr>
          <w:rFonts w:cs="Times New Roman"/>
          <w:szCs w:val="24"/>
        </w:rPr>
        <w:t xml:space="preserve"> and</w:t>
      </w:r>
      <w:r w:rsidR="00BA4103">
        <w:rPr>
          <w:rFonts w:cs="Times New Roman"/>
          <w:szCs w:val="24"/>
        </w:rPr>
        <w:t xml:space="preserve"> </w:t>
      </w:r>
      <w:r w:rsidR="003A45EE">
        <w:rPr>
          <w:rFonts w:cs="Times New Roman"/>
          <w:szCs w:val="24"/>
        </w:rPr>
        <w:t>i</w:t>
      </w:r>
      <w:r w:rsidR="00BA4103">
        <w:rPr>
          <w:rFonts w:cs="Times New Roman"/>
          <w:szCs w:val="24"/>
        </w:rPr>
        <w:t xml:space="preserve">t </w:t>
      </w:r>
      <w:r w:rsidR="003D2F5C">
        <w:rPr>
          <w:rFonts w:cs="Times New Roman"/>
          <w:szCs w:val="24"/>
        </w:rPr>
        <w:t>was</w:t>
      </w:r>
      <w:r w:rsidR="00BA4103">
        <w:rPr>
          <w:rFonts w:cs="Times New Roman"/>
          <w:szCs w:val="24"/>
        </w:rPr>
        <w:t xml:space="preserve"> approved by the quality team. </w:t>
      </w:r>
      <w:r w:rsidR="00321AC9">
        <w:rPr>
          <w:rFonts w:cs="Times New Roman"/>
          <w:szCs w:val="24"/>
        </w:rPr>
        <w:t>The questionnaire contained individual domains o</w:t>
      </w:r>
      <w:r w:rsidR="00453AF1">
        <w:rPr>
          <w:rFonts w:cs="Times New Roman"/>
          <w:szCs w:val="24"/>
        </w:rPr>
        <w:t>f satisfaction evaluation,</w:t>
      </w:r>
      <w:r w:rsidR="000A0B0E">
        <w:rPr>
          <w:rFonts w:cs="Times New Roman"/>
          <w:szCs w:val="24"/>
        </w:rPr>
        <w:t xml:space="preserve"> a</w:t>
      </w:r>
      <w:r w:rsidR="00453AF1">
        <w:rPr>
          <w:rFonts w:cs="Times New Roman"/>
          <w:szCs w:val="24"/>
        </w:rPr>
        <w:t>nd each</w:t>
      </w:r>
      <w:r w:rsidR="000A0B0E">
        <w:rPr>
          <w:rFonts w:cs="Times New Roman"/>
          <w:szCs w:val="24"/>
        </w:rPr>
        <w:t xml:space="preserve"> of them was represented by seve</w:t>
      </w:r>
      <w:r w:rsidR="003D2F5C">
        <w:rPr>
          <w:rFonts w:cs="Times New Roman"/>
          <w:szCs w:val="24"/>
        </w:rPr>
        <w:t xml:space="preserve">ral questions. The respondents expressed the </w:t>
      </w:r>
      <w:r w:rsidR="004A0981">
        <w:rPr>
          <w:rFonts w:cs="Times New Roman"/>
          <w:szCs w:val="24"/>
        </w:rPr>
        <w:t xml:space="preserve">level of their agreement with the satisfaction on the </w:t>
      </w:r>
      <w:r w:rsidR="00646C64">
        <w:rPr>
          <w:rFonts w:cs="Times New Roman"/>
          <w:szCs w:val="24"/>
        </w:rPr>
        <w:t>Likert scale</w:t>
      </w:r>
      <w:r w:rsidR="001D6B7E">
        <w:rPr>
          <w:rFonts w:cs="Times New Roman"/>
          <w:szCs w:val="24"/>
        </w:rPr>
        <w:t xml:space="preserve"> from</w:t>
      </w:r>
      <w:r w:rsidR="00646C64">
        <w:rPr>
          <w:rFonts w:cs="Times New Roman"/>
          <w:szCs w:val="24"/>
        </w:rPr>
        <w:t xml:space="preserve"> 1 to 5 and </w:t>
      </w:r>
      <w:r w:rsidR="001D6B7E">
        <w:rPr>
          <w:rFonts w:cs="Times New Roman"/>
          <w:szCs w:val="24"/>
        </w:rPr>
        <w:t>the range from 1 to 2 was</w:t>
      </w:r>
      <w:r w:rsidR="00747B8C">
        <w:rPr>
          <w:rFonts w:cs="Times New Roman"/>
          <w:szCs w:val="24"/>
        </w:rPr>
        <w:t xml:space="preserve"> considered </w:t>
      </w:r>
      <w:r w:rsidR="00646C64">
        <w:rPr>
          <w:rFonts w:cs="Times New Roman"/>
          <w:szCs w:val="24"/>
        </w:rPr>
        <w:t xml:space="preserve">as </w:t>
      </w:r>
      <w:r w:rsidR="00475558">
        <w:rPr>
          <w:rFonts w:cs="Times New Roman"/>
          <w:szCs w:val="24"/>
        </w:rPr>
        <w:t>a</w:t>
      </w:r>
      <w:r w:rsidR="00747B8C">
        <w:rPr>
          <w:rFonts w:cs="Times New Roman"/>
          <w:szCs w:val="24"/>
        </w:rPr>
        <w:t xml:space="preserve"> </w:t>
      </w:r>
      <w:r w:rsidR="00646C64">
        <w:rPr>
          <w:rFonts w:cs="Times New Roman"/>
          <w:szCs w:val="24"/>
        </w:rPr>
        <w:t>positive evaluation</w:t>
      </w:r>
      <w:r w:rsidR="00747B8C">
        <w:rPr>
          <w:rFonts w:cs="Times New Roman"/>
          <w:szCs w:val="24"/>
        </w:rPr>
        <w:t>. The individual</w:t>
      </w:r>
      <w:r w:rsidR="003A45EE">
        <w:rPr>
          <w:rFonts w:cs="Times New Roman"/>
          <w:szCs w:val="24"/>
        </w:rPr>
        <w:t xml:space="preserve"> domains were focused on the basic factors influencing the employee satisfaction:</w:t>
      </w:r>
    </w:p>
    <w:p w:rsidR="00D04D77" w:rsidRPr="00D04D77" w:rsidRDefault="001D6B7E" w:rsidP="00DF29A3">
      <w:pPr>
        <w:pStyle w:val="Textprispevku"/>
        <w:numPr>
          <w:ilvl w:val="0"/>
          <w:numId w:val="9"/>
        </w:numPr>
        <w:spacing w:line="240" w:lineRule="auto"/>
        <w:rPr>
          <w:rFonts w:cs="Times New Roman"/>
          <w:szCs w:val="24"/>
        </w:rPr>
      </w:pPr>
      <w:r>
        <w:rPr>
          <w:rFonts w:cs="Times New Roman"/>
          <w:szCs w:val="24"/>
        </w:rPr>
        <w:t>Level of formal setting of the work performance.</w:t>
      </w:r>
    </w:p>
    <w:p w:rsidR="00D04D77" w:rsidRPr="00D04D77" w:rsidRDefault="001D6B7E" w:rsidP="00DF29A3">
      <w:pPr>
        <w:pStyle w:val="Textprispevku"/>
        <w:numPr>
          <w:ilvl w:val="0"/>
          <w:numId w:val="9"/>
        </w:numPr>
        <w:spacing w:line="240" w:lineRule="auto"/>
        <w:rPr>
          <w:rFonts w:cs="Times New Roman"/>
          <w:szCs w:val="24"/>
        </w:rPr>
      </w:pPr>
      <w:r>
        <w:rPr>
          <w:rFonts w:cs="Times New Roman"/>
          <w:szCs w:val="24"/>
        </w:rPr>
        <w:t xml:space="preserve">Education, professional and career </w:t>
      </w:r>
      <w:r w:rsidR="007B22C5">
        <w:rPr>
          <w:rFonts w:cs="Times New Roman"/>
          <w:szCs w:val="24"/>
        </w:rPr>
        <w:t>growth</w:t>
      </w:r>
      <w:r>
        <w:rPr>
          <w:rFonts w:cs="Times New Roman"/>
          <w:szCs w:val="24"/>
        </w:rPr>
        <w:t xml:space="preserve">. </w:t>
      </w:r>
    </w:p>
    <w:p w:rsidR="00D04D77" w:rsidRPr="00D04D77" w:rsidRDefault="001D6B7E" w:rsidP="00DF29A3">
      <w:pPr>
        <w:pStyle w:val="Textprispevku"/>
        <w:numPr>
          <w:ilvl w:val="0"/>
          <w:numId w:val="9"/>
        </w:numPr>
        <w:spacing w:line="240" w:lineRule="auto"/>
        <w:rPr>
          <w:rFonts w:cs="Times New Roman"/>
          <w:szCs w:val="24"/>
        </w:rPr>
      </w:pPr>
      <w:r>
        <w:rPr>
          <w:rFonts w:cs="Times New Roman"/>
          <w:szCs w:val="24"/>
        </w:rPr>
        <w:t>Level of management control</w:t>
      </w:r>
      <w:r w:rsidR="00D04D77" w:rsidRPr="00D04D77">
        <w:rPr>
          <w:rFonts w:cs="Times New Roman"/>
          <w:szCs w:val="24"/>
        </w:rPr>
        <w:t>.</w:t>
      </w:r>
    </w:p>
    <w:p w:rsidR="00D04D77" w:rsidRPr="00D04D77" w:rsidRDefault="001D6B7E" w:rsidP="001D6B7E">
      <w:pPr>
        <w:pStyle w:val="Textprispevku"/>
        <w:numPr>
          <w:ilvl w:val="0"/>
          <w:numId w:val="9"/>
        </w:numPr>
        <w:spacing w:line="240" w:lineRule="auto"/>
        <w:rPr>
          <w:rFonts w:cs="Times New Roman"/>
          <w:szCs w:val="24"/>
        </w:rPr>
      </w:pPr>
      <w:r>
        <w:rPr>
          <w:rFonts w:cs="Times New Roman"/>
          <w:szCs w:val="24"/>
        </w:rPr>
        <w:t xml:space="preserve">Level of engagement and </w:t>
      </w:r>
      <w:r w:rsidRPr="001D6B7E">
        <w:rPr>
          <w:rFonts w:cs="Times New Roman"/>
          <w:szCs w:val="24"/>
        </w:rPr>
        <w:t>potential for innovation and cooperation</w:t>
      </w:r>
      <w:r w:rsidR="00D04D77" w:rsidRPr="00D04D77">
        <w:rPr>
          <w:rFonts w:cs="Times New Roman"/>
          <w:szCs w:val="24"/>
        </w:rPr>
        <w:t>.</w:t>
      </w:r>
    </w:p>
    <w:p w:rsidR="00D04D77" w:rsidRPr="00D04D77" w:rsidRDefault="00BB3ABC" w:rsidP="001D6B7E">
      <w:pPr>
        <w:pStyle w:val="Textprispevku"/>
        <w:numPr>
          <w:ilvl w:val="0"/>
          <w:numId w:val="9"/>
        </w:numPr>
        <w:spacing w:line="240" w:lineRule="auto"/>
        <w:rPr>
          <w:rFonts w:cs="Times New Roman"/>
          <w:szCs w:val="24"/>
        </w:rPr>
      </w:pPr>
      <w:r>
        <w:rPr>
          <w:rFonts w:cs="Times New Roman"/>
          <w:szCs w:val="24"/>
        </w:rPr>
        <w:t>Level of</w:t>
      </w:r>
      <w:r w:rsidR="001D6B7E" w:rsidRPr="001D6B7E">
        <w:rPr>
          <w:rFonts w:cs="Times New Roman"/>
          <w:szCs w:val="24"/>
        </w:rPr>
        <w:t xml:space="preserve"> self-realization, satisfaction with personal and professional development.</w:t>
      </w:r>
    </w:p>
    <w:p w:rsidR="00D04D77" w:rsidRDefault="00BF326F" w:rsidP="00BF326F">
      <w:pPr>
        <w:pStyle w:val="Textprispevku"/>
        <w:numPr>
          <w:ilvl w:val="0"/>
          <w:numId w:val="9"/>
        </w:numPr>
        <w:spacing w:line="240" w:lineRule="auto"/>
        <w:rPr>
          <w:rFonts w:cs="Times New Roman"/>
          <w:szCs w:val="24"/>
        </w:rPr>
      </w:pPr>
      <w:r w:rsidRPr="00BF326F">
        <w:rPr>
          <w:rFonts w:cs="Times New Roman"/>
          <w:szCs w:val="24"/>
        </w:rPr>
        <w:t>Level of belonging to the organization</w:t>
      </w:r>
      <w:r w:rsidR="00D04D77" w:rsidRPr="00D04D77">
        <w:rPr>
          <w:rFonts w:cs="Times New Roman"/>
          <w:szCs w:val="24"/>
        </w:rPr>
        <w:t>.</w:t>
      </w:r>
    </w:p>
    <w:p w:rsidR="00B94699" w:rsidRPr="00D04D77" w:rsidRDefault="00B94699" w:rsidP="00B94699">
      <w:pPr>
        <w:pStyle w:val="Textprispevku"/>
        <w:spacing w:line="240" w:lineRule="auto"/>
        <w:ind w:left="720"/>
        <w:rPr>
          <w:rFonts w:cs="Times New Roman"/>
          <w:szCs w:val="24"/>
        </w:rPr>
      </w:pPr>
    </w:p>
    <w:p w:rsidR="00391F2F" w:rsidRDefault="00DD319D" w:rsidP="00D04D77">
      <w:pPr>
        <w:pStyle w:val="Textprispevku"/>
        <w:spacing w:after="240" w:line="240" w:lineRule="auto"/>
        <w:rPr>
          <w:rFonts w:cs="Times New Roman"/>
          <w:szCs w:val="24"/>
        </w:rPr>
      </w:pPr>
      <w:r>
        <w:rPr>
          <w:rFonts w:cs="Times New Roman"/>
          <w:szCs w:val="24"/>
        </w:rPr>
        <w:t>The meaning of the domains</w:t>
      </w:r>
      <w:r w:rsidR="00B32CC1">
        <w:rPr>
          <w:rFonts w:cs="Times New Roman"/>
          <w:szCs w:val="24"/>
        </w:rPr>
        <w:t xml:space="preserve"> was checked in the last part of the questionnaire (D7). The purpose of this part was to prove that the chosen domains of evaluation</w:t>
      </w:r>
      <w:r w:rsidR="00391F2F">
        <w:rPr>
          <w:rFonts w:cs="Times New Roman"/>
          <w:szCs w:val="24"/>
        </w:rPr>
        <w:t xml:space="preserve"> were really important for employees.</w:t>
      </w:r>
      <w:r w:rsidR="00B81CD0">
        <w:rPr>
          <w:rFonts w:cs="Times New Roman"/>
          <w:szCs w:val="24"/>
        </w:rPr>
        <w:t xml:space="preserve"> </w:t>
      </w:r>
      <w:r w:rsidR="00391F2F" w:rsidRPr="00391F2F">
        <w:rPr>
          <w:rFonts w:cs="Times New Roman"/>
          <w:szCs w:val="24"/>
        </w:rPr>
        <w:t xml:space="preserve">Respondents' classification criteria were chosen with </w:t>
      </w:r>
      <w:r w:rsidR="00E26392">
        <w:rPr>
          <w:rFonts w:cs="Times New Roman"/>
          <w:szCs w:val="24"/>
        </w:rPr>
        <w:t xml:space="preserve">the </w:t>
      </w:r>
      <w:r w:rsidR="00391F2F" w:rsidRPr="00391F2F">
        <w:rPr>
          <w:rFonts w:cs="Times New Roman"/>
          <w:szCs w:val="24"/>
        </w:rPr>
        <w:t xml:space="preserve">reference to the required benchmarking results: the </w:t>
      </w:r>
      <w:r w:rsidR="00A73129">
        <w:rPr>
          <w:rFonts w:cs="Times New Roman"/>
          <w:szCs w:val="24"/>
        </w:rPr>
        <w:t>affiliation</w:t>
      </w:r>
      <w:r w:rsidR="00391F2F" w:rsidRPr="00391F2F">
        <w:rPr>
          <w:rFonts w:cs="Times New Roman"/>
          <w:szCs w:val="24"/>
        </w:rPr>
        <w:t xml:space="preserve"> of the respondent to the hospital, the professional group (doctors, </w:t>
      </w:r>
      <w:r w:rsidR="00A73129">
        <w:rPr>
          <w:rFonts w:cs="Times New Roman"/>
          <w:szCs w:val="24"/>
        </w:rPr>
        <w:t>paramedical staff</w:t>
      </w:r>
      <w:r w:rsidR="00391F2F" w:rsidRPr="00391F2F">
        <w:rPr>
          <w:rFonts w:cs="Times New Roman"/>
          <w:szCs w:val="24"/>
        </w:rPr>
        <w:t>, others) and the type of workplace (internal, surgical, complementary, ARO, ambulance, non-</w:t>
      </w:r>
      <w:r w:rsidR="00391F2F" w:rsidRPr="00391F2F">
        <w:rPr>
          <w:rFonts w:cs="Times New Roman"/>
          <w:szCs w:val="24"/>
        </w:rPr>
        <w:lastRenderedPageBreak/>
        <w:t>medical</w:t>
      </w:r>
      <w:r w:rsidR="00530C91">
        <w:rPr>
          <w:rFonts w:cs="Times New Roman"/>
          <w:szCs w:val="24"/>
        </w:rPr>
        <w:t xml:space="preserve"> departments</w:t>
      </w:r>
      <w:r w:rsidR="00391F2F" w:rsidRPr="00391F2F">
        <w:rPr>
          <w:rFonts w:cs="Times New Roman"/>
          <w:szCs w:val="24"/>
        </w:rPr>
        <w:t>)</w:t>
      </w:r>
      <w:r w:rsidR="00530C91">
        <w:rPr>
          <w:rFonts w:cs="Times New Roman"/>
          <w:szCs w:val="24"/>
        </w:rPr>
        <w:t>.</w:t>
      </w:r>
      <w:r w:rsidR="00391F2F" w:rsidRPr="00391F2F">
        <w:rPr>
          <w:rFonts w:cs="Times New Roman"/>
          <w:szCs w:val="24"/>
        </w:rPr>
        <w:t xml:space="preserve"> The length of </w:t>
      </w:r>
      <w:r w:rsidR="005E05D5">
        <w:rPr>
          <w:rFonts w:cs="Times New Roman"/>
          <w:szCs w:val="24"/>
        </w:rPr>
        <w:t xml:space="preserve">the </w:t>
      </w:r>
      <w:r w:rsidR="00391F2F" w:rsidRPr="00391F2F">
        <w:rPr>
          <w:rFonts w:cs="Times New Roman"/>
          <w:szCs w:val="24"/>
        </w:rPr>
        <w:t xml:space="preserve">employment and job classification (manager, </w:t>
      </w:r>
      <w:r w:rsidR="00C92574">
        <w:rPr>
          <w:rFonts w:cs="Times New Roman"/>
          <w:szCs w:val="24"/>
        </w:rPr>
        <w:t>employee</w:t>
      </w:r>
      <w:r w:rsidR="00391F2F" w:rsidRPr="00391F2F">
        <w:rPr>
          <w:rFonts w:cs="Times New Roman"/>
          <w:szCs w:val="24"/>
        </w:rPr>
        <w:t>) were also chosen.</w:t>
      </w:r>
    </w:p>
    <w:p w:rsidR="00D93489" w:rsidRPr="0022596F" w:rsidRDefault="005E05D5" w:rsidP="00D93489">
      <w:pPr>
        <w:pStyle w:val="Textprispevku"/>
        <w:numPr>
          <w:ilvl w:val="0"/>
          <w:numId w:val="4"/>
        </w:numPr>
        <w:spacing w:after="240" w:line="240" w:lineRule="auto"/>
        <w:ind w:left="426"/>
        <w:rPr>
          <w:rFonts w:cs="Times New Roman"/>
          <w:b/>
          <w:sz w:val="28"/>
          <w:szCs w:val="24"/>
        </w:rPr>
      </w:pPr>
      <w:r>
        <w:rPr>
          <w:rFonts w:cs="Times New Roman"/>
          <w:b/>
          <w:sz w:val="28"/>
          <w:szCs w:val="24"/>
        </w:rPr>
        <w:t xml:space="preserve">The first survey of </w:t>
      </w:r>
      <w:r w:rsidR="005942C8">
        <w:rPr>
          <w:rFonts w:cs="Times New Roman"/>
          <w:b/>
          <w:sz w:val="28"/>
          <w:szCs w:val="24"/>
        </w:rPr>
        <w:t xml:space="preserve">employee </w:t>
      </w:r>
      <w:r>
        <w:rPr>
          <w:rFonts w:cs="Times New Roman"/>
          <w:b/>
          <w:sz w:val="28"/>
          <w:szCs w:val="24"/>
        </w:rPr>
        <w:t xml:space="preserve">satisfaction and the chosen results </w:t>
      </w:r>
    </w:p>
    <w:p w:rsidR="00150031" w:rsidRDefault="00150031" w:rsidP="00371BC2">
      <w:pPr>
        <w:pStyle w:val="Textprispevku"/>
        <w:spacing w:after="240" w:line="240" w:lineRule="auto"/>
        <w:rPr>
          <w:rFonts w:cs="Times New Roman"/>
          <w:szCs w:val="24"/>
        </w:rPr>
      </w:pPr>
      <w:r>
        <w:rPr>
          <w:rFonts w:cs="Times New Roman"/>
          <w:szCs w:val="24"/>
        </w:rPr>
        <w:t xml:space="preserve">The survey was realized in December 2015 and January 2016 in all 5 hospitals of Hospitals of the Pardubice region. The whole population of the hospitals were questioned. </w:t>
      </w:r>
      <w:r w:rsidR="00490F3E">
        <w:rPr>
          <w:rFonts w:cs="Times New Roman"/>
          <w:szCs w:val="24"/>
        </w:rPr>
        <w:t xml:space="preserve">The data were collected through anonymous online questionnaires; each of the addressed respondents received a generated unique password and they </w:t>
      </w:r>
      <w:r w:rsidR="00C92574">
        <w:rPr>
          <w:rFonts w:cs="Times New Roman"/>
          <w:szCs w:val="24"/>
        </w:rPr>
        <w:t xml:space="preserve">all </w:t>
      </w:r>
      <w:r w:rsidR="00490F3E">
        <w:rPr>
          <w:rFonts w:cs="Times New Roman"/>
          <w:szCs w:val="24"/>
        </w:rPr>
        <w:t>could fill in the questionnaire just once. The total number of employees in the individual hospitals based on the professional groups was 459</w:t>
      </w:r>
      <w:r w:rsidR="004362B1">
        <w:rPr>
          <w:rFonts w:cs="Times New Roman"/>
          <w:szCs w:val="24"/>
        </w:rPr>
        <w:t>5 to the date 31 December, 2015;</w:t>
      </w:r>
      <w:r w:rsidR="00490F3E">
        <w:rPr>
          <w:rFonts w:cs="Times New Roman"/>
          <w:szCs w:val="24"/>
        </w:rPr>
        <w:t xml:space="preserve"> 2100 of them participated in the survey, but the number of finished and valid questionnaires included into the evaluation was 1564</w:t>
      </w:r>
      <w:r w:rsidR="005942C8">
        <w:rPr>
          <w:rFonts w:cs="Times New Roman"/>
          <w:szCs w:val="24"/>
        </w:rPr>
        <w:t>, it means 34 %</w:t>
      </w:r>
      <w:r w:rsidR="00490F3E">
        <w:rPr>
          <w:rFonts w:cs="Times New Roman"/>
          <w:szCs w:val="24"/>
        </w:rPr>
        <w:t xml:space="preserve">. </w:t>
      </w:r>
    </w:p>
    <w:p w:rsidR="00126431" w:rsidRDefault="004362B1" w:rsidP="00126431">
      <w:pPr>
        <w:pStyle w:val="Textprispevku"/>
        <w:spacing w:after="240" w:line="240" w:lineRule="auto"/>
        <w:rPr>
          <w:rFonts w:cs="Times New Roman"/>
          <w:szCs w:val="24"/>
        </w:rPr>
      </w:pPr>
      <w:r>
        <w:rPr>
          <w:rFonts w:cs="Times New Roman"/>
          <w:szCs w:val="24"/>
        </w:rPr>
        <w:t xml:space="preserve">The representation of the individual professional groups roughly corresponds with the proportional representation of the employees. The biggest part is made by the paramedical staff, then it is the other employees and the smallest part is made by the doctors. </w:t>
      </w:r>
      <w:r w:rsidR="00C94054" w:rsidRPr="00C94054">
        <w:rPr>
          <w:rFonts w:cs="Times New Roman"/>
          <w:szCs w:val="24"/>
        </w:rPr>
        <w:t xml:space="preserve">The </w:t>
      </w:r>
      <w:r w:rsidR="00C94054">
        <w:rPr>
          <w:rFonts w:cs="Times New Roman"/>
          <w:szCs w:val="24"/>
        </w:rPr>
        <w:t>division</w:t>
      </w:r>
      <w:r w:rsidR="00C94054" w:rsidRPr="00C94054">
        <w:rPr>
          <w:rFonts w:cs="Times New Roman"/>
          <w:szCs w:val="24"/>
        </w:rPr>
        <w:t xml:space="preserve"> of the sample of </w:t>
      </w:r>
      <w:r w:rsidR="00C94054">
        <w:rPr>
          <w:rFonts w:cs="Times New Roman"/>
          <w:szCs w:val="24"/>
        </w:rPr>
        <w:t xml:space="preserve">the </w:t>
      </w:r>
      <w:r w:rsidR="00C94054" w:rsidRPr="00C94054">
        <w:rPr>
          <w:rFonts w:cs="Times New Roman"/>
          <w:szCs w:val="24"/>
        </w:rPr>
        <w:t xml:space="preserve">employees in the professional groups and </w:t>
      </w:r>
      <w:r w:rsidR="00C94054">
        <w:rPr>
          <w:rFonts w:cs="Times New Roman"/>
          <w:szCs w:val="24"/>
        </w:rPr>
        <w:t xml:space="preserve">in the </w:t>
      </w:r>
      <w:r w:rsidR="00C94054" w:rsidRPr="00C94054">
        <w:rPr>
          <w:rFonts w:cs="Times New Roman"/>
          <w:szCs w:val="24"/>
        </w:rPr>
        <w:t>individual hospitals is shown in Table 1</w:t>
      </w:r>
      <w:r w:rsidR="00C94054">
        <w:rPr>
          <w:rFonts w:cs="Times New Roman"/>
          <w:szCs w:val="24"/>
        </w:rPr>
        <w:t>.</w:t>
      </w:r>
    </w:p>
    <w:p w:rsidR="00B81CD0" w:rsidRPr="00126431" w:rsidRDefault="00126431" w:rsidP="00B81CD0">
      <w:pPr>
        <w:pStyle w:val="Textprispevku"/>
        <w:spacing w:after="240" w:line="240" w:lineRule="auto"/>
      </w:pPr>
      <w:r>
        <w:rPr>
          <w:rFonts w:cs="Times New Roman"/>
          <w:szCs w:val="24"/>
        </w:rPr>
        <w:t>Table</w:t>
      </w:r>
      <w:r w:rsidRPr="005F0DAD">
        <w:rPr>
          <w:rFonts w:cs="Times New Roman"/>
          <w:szCs w:val="24"/>
        </w:rPr>
        <w:t xml:space="preserve"> 2 </w:t>
      </w:r>
      <w:r>
        <w:rPr>
          <w:rFonts w:cs="Times New Roman"/>
          <w:szCs w:val="24"/>
        </w:rPr>
        <w:t>shows the total evaluation of individual domains in the hospitals. Based on the average values, it can be presumed that the most positive evaluation in all the hospitals is shown in the domain D1 Level of formal setting of the work performance. All the other domains reach the average evaluation higher than 2.</w:t>
      </w:r>
      <w:r w:rsidR="00B81CD0">
        <w:rPr>
          <w:rFonts w:cs="Times New Roman"/>
          <w:szCs w:val="24"/>
        </w:rPr>
        <w:t xml:space="preserve"> </w:t>
      </w:r>
    </w:p>
    <w:tbl>
      <w:tblPr>
        <w:tblW w:w="9260" w:type="dxa"/>
        <w:tblInd w:w="55" w:type="dxa"/>
        <w:tblCellMar>
          <w:left w:w="70" w:type="dxa"/>
          <w:right w:w="70" w:type="dxa"/>
        </w:tblCellMar>
        <w:tblLook w:val="04A0" w:firstRow="1" w:lastRow="0" w:firstColumn="1" w:lastColumn="0" w:noHBand="0" w:noVBand="1"/>
      </w:tblPr>
      <w:tblGrid>
        <w:gridCol w:w="2414"/>
        <w:gridCol w:w="1561"/>
        <w:gridCol w:w="1644"/>
        <w:gridCol w:w="2039"/>
        <w:gridCol w:w="1602"/>
      </w:tblGrid>
      <w:tr w:rsidR="00D93489" w:rsidRPr="006E4573" w:rsidTr="008634BF">
        <w:trPr>
          <w:trHeight w:val="667"/>
        </w:trPr>
        <w:tc>
          <w:tcPr>
            <w:tcW w:w="2414" w:type="dxa"/>
            <w:tcBorders>
              <w:top w:val="single" w:sz="4" w:space="0" w:color="auto"/>
              <w:left w:val="single" w:sz="8" w:space="0" w:color="auto"/>
              <w:bottom w:val="single" w:sz="4" w:space="0" w:color="auto"/>
              <w:right w:val="single" w:sz="4" w:space="0" w:color="auto"/>
            </w:tcBorders>
            <w:shd w:val="clear" w:color="auto" w:fill="EEECE1" w:themeFill="background2"/>
            <w:hideMark/>
          </w:tcPr>
          <w:p w:rsidR="00D93489" w:rsidRPr="008634BF" w:rsidRDefault="00E316F9" w:rsidP="00926EA9">
            <w:pPr>
              <w:spacing w:after="0" w:line="240" w:lineRule="auto"/>
              <w:jc w:val="center"/>
              <w:rPr>
                <w:rFonts w:ascii="Times New Roman" w:eastAsia="Times New Roman" w:hAnsi="Times New Roman" w:cs="Times New Roman"/>
                <w:b/>
                <w:bCs/>
              </w:rPr>
            </w:pPr>
            <w:r w:rsidRPr="008634BF">
              <w:rPr>
                <w:rFonts w:ascii="Times New Roman" w:eastAsia="Times New Roman" w:hAnsi="Times New Roman" w:cs="Times New Roman"/>
                <w:b/>
                <w:bCs/>
              </w:rPr>
              <w:t>Hospital</w:t>
            </w:r>
          </w:p>
        </w:tc>
        <w:tc>
          <w:tcPr>
            <w:tcW w:w="1561" w:type="dxa"/>
            <w:tcBorders>
              <w:top w:val="single" w:sz="4" w:space="0" w:color="auto"/>
              <w:left w:val="nil"/>
              <w:bottom w:val="single" w:sz="4" w:space="0" w:color="auto"/>
              <w:right w:val="single" w:sz="4" w:space="0" w:color="auto"/>
            </w:tcBorders>
            <w:shd w:val="clear" w:color="auto" w:fill="EEECE1" w:themeFill="background2"/>
            <w:hideMark/>
          </w:tcPr>
          <w:p w:rsidR="00D93489" w:rsidRPr="008634BF" w:rsidRDefault="00E316F9" w:rsidP="00E316F9">
            <w:pPr>
              <w:spacing w:after="0" w:line="240" w:lineRule="auto"/>
              <w:jc w:val="center"/>
              <w:rPr>
                <w:rFonts w:ascii="Times New Roman" w:eastAsia="Times New Roman" w:hAnsi="Times New Roman" w:cs="Times New Roman"/>
              </w:rPr>
            </w:pPr>
            <w:r w:rsidRPr="008634BF">
              <w:rPr>
                <w:rFonts w:ascii="Times New Roman" w:eastAsia="Times New Roman" w:hAnsi="Times New Roman" w:cs="Times New Roman"/>
              </w:rPr>
              <w:t>Position</w:t>
            </w:r>
            <w:r w:rsidR="00D93489" w:rsidRPr="008634BF">
              <w:rPr>
                <w:rFonts w:ascii="Times New Roman" w:eastAsia="Times New Roman" w:hAnsi="Times New Roman" w:cs="Times New Roman"/>
              </w:rPr>
              <w:t xml:space="preserve"> (</w:t>
            </w:r>
            <w:r w:rsidRPr="008634BF">
              <w:rPr>
                <w:rFonts w:ascii="Times New Roman" w:eastAsia="Times New Roman" w:hAnsi="Times New Roman" w:cs="Times New Roman"/>
              </w:rPr>
              <w:t>Paramedic</w:t>
            </w:r>
            <w:r w:rsidR="00D447CB" w:rsidRPr="008634BF">
              <w:rPr>
                <w:rFonts w:ascii="Times New Roman" w:eastAsia="Times New Roman" w:hAnsi="Times New Roman" w:cs="Times New Roman"/>
              </w:rPr>
              <w:t>al staff</w:t>
            </w:r>
            <w:r w:rsidR="00D93489" w:rsidRPr="008634BF">
              <w:rPr>
                <w:rFonts w:ascii="Times New Roman" w:eastAsia="Times New Roman" w:hAnsi="Times New Roman" w:cs="Times New Roman"/>
              </w:rPr>
              <w:t>)</w:t>
            </w:r>
          </w:p>
        </w:tc>
        <w:tc>
          <w:tcPr>
            <w:tcW w:w="1644" w:type="dxa"/>
            <w:tcBorders>
              <w:top w:val="single" w:sz="4" w:space="0" w:color="auto"/>
              <w:left w:val="nil"/>
              <w:bottom w:val="single" w:sz="4" w:space="0" w:color="auto"/>
              <w:right w:val="single" w:sz="4" w:space="0" w:color="auto"/>
            </w:tcBorders>
            <w:shd w:val="clear" w:color="auto" w:fill="EEECE1" w:themeFill="background2"/>
            <w:hideMark/>
          </w:tcPr>
          <w:p w:rsidR="00D93489" w:rsidRPr="008634BF" w:rsidRDefault="00E316F9" w:rsidP="00E316F9">
            <w:pPr>
              <w:spacing w:after="0" w:line="240" w:lineRule="auto"/>
              <w:jc w:val="center"/>
              <w:rPr>
                <w:rFonts w:ascii="Times New Roman" w:eastAsia="Times New Roman" w:hAnsi="Times New Roman" w:cs="Times New Roman"/>
              </w:rPr>
            </w:pPr>
            <w:r w:rsidRPr="008634BF">
              <w:rPr>
                <w:rFonts w:ascii="Times New Roman" w:eastAsia="Times New Roman" w:hAnsi="Times New Roman" w:cs="Times New Roman"/>
              </w:rPr>
              <w:t>Position</w:t>
            </w:r>
            <w:r w:rsidR="00D93489" w:rsidRPr="008634BF">
              <w:rPr>
                <w:rFonts w:ascii="Times New Roman" w:eastAsia="Times New Roman" w:hAnsi="Times New Roman" w:cs="Times New Roman"/>
              </w:rPr>
              <w:br/>
              <w:t xml:space="preserve"> (</w:t>
            </w:r>
            <w:r w:rsidRPr="008634BF">
              <w:rPr>
                <w:rFonts w:ascii="Times New Roman" w:eastAsia="Times New Roman" w:hAnsi="Times New Roman" w:cs="Times New Roman"/>
              </w:rPr>
              <w:t>Doctor</w:t>
            </w:r>
            <w:r w:rsidR="00D93489" w:rsidRPr="008634BF">
              <w:rPr>
                <w:rFonts w:ascii="Times New Roman" w:eastAsia="Times New Roman" w:hAnsi="Times New Roman" w:cs="Times New Roman"/>
              </w:rPr>
              <w:t>)</w:t>
            </w:r>
          </w:p>
        </w:tc>
        <w:tc>
          <w:tcPr>
            <w:tcW w:w="2039" w:type="dxa"/>
            <w:tcBorders>
              <w:top w:val="single" w:sz="4" w:space="0" w:color="auto"/>
              <w:left w:val="nil"/>
              <w:bottom w:val="single" w:sz="4" w:space="0" w:color="auto"/>
              <w:right w:val="single" w:sz="4" w:space="0" w:color="auto"/>
            </w:tcBorders>
            <w:shd w:val="clear" w:color="auto" w:fill="EEECE1" w:themeFill="background2"/>
            <w:hideMark/>
          </w:tcPr>
          <w:p w:rsidR="00D93489" w:rsidRPr="008634BF" w:rsidRDefault="00E316F9" w:rsidP="00E316F9">
            <w:pPr>
              <w:spacing w:after="0" w:line="240" w:lineRule="auto"/>
              <w:jc w:val="center"/>
              <w:rPr>
                <w:rFonts w:ascii="Times New Roman" w:eastAsia="Times New Roman" w:hAnsi="Times New Roman" w:cs="Times New Roman"/>
              </w:rPr>
            </w:pPr>
            <w:r w:rsidRPr="008634BF">
              <w:rPr>
                <w:rFonts w:ascii="Times New Roman" w:eastAsia="Times New Roman" w:hAnsi="Times New Roman" w:cs="Times New Roman"/>
              </w:rPr>
              <w:t>Position</w:t>
            </w:r>
            <w:r w:rsidR="00D93489" w:rsidRPr="008634BF">
              <w:rPr>
                <w:rFonts w:ascii="Times New Roman" w:eastAsia="Times New Roman" w:hAnsi="Times New Roman" w:cs="Times New Roman"/>
              </w:rPr>
              <w:t xml:space="preserve"> (</w:t>
            </w:r>
            <w:r w:rsidRPr="008634BF">
              <w:rPr>
                <w:rFonts w:ascii="Times New Roman" w:eastAsia="Times New Roman" w:hAnsi="Times New Roman" w:cs="Times New Roman"/>
              </w:rPr>
              <w:t>Non-medical</w:t>
            </w:r>
            <w:r w:rsidR="00D93489" w:rsidRPr="008634BF">
              <w:rPr>
                <w:rFonts w:ascii="Times New Roman" w:eastAsia="Times New Roman" w:hAnsi="Times New Roman" w:cs="Times New Roman"/>
              </w:rPr>
              <w:t>)</w:t>
            </w:r>
          </w:p>
        </w:tc>
        <w:tc>
          <w:tcPr>
            <w:tcW w:w="1602" w:type="dxa"/>
            <w:tcBorders>
              <w:top w:val="single" w:sz="4" w:space="0" w:color="auto"/>
              <w:left w:val="nil"/>
              <w:bottom w:val="single" w:sz="4" w:space="0" w:color="auto"/>
              <w:right w:val="single" w:sz="8" w:space="0" w:color="auto"/>
            </w:tcBorders>
            <w:shd w:val="clear" w:color="auto" w:fill="EEECE1" w:themeFill="background2"/>
            <w:hideMark/>
          </w:tcPr>
          <w:p w:rsidR="00D93489" w:rsidRPr="008634BF" w:rsidRDefault="004D7FCC" w:rsidP="00E316F9">
            <w:pPr>
              <w:spacing w:after="0" w:line="240" w:lineRule="auto"/>
              <w:jc w:val="center"/>
              <w:rPr>
                <w:rFonts w:ascii="Times New Roman" w:eastAsia="Times New Roman" w:hAnsi="Times New Roman" w:cs="Times New Roman"/>
                <w:b/>
                <w:bCs/>
              </w:rPr>
            </w:pPr>
            <w:r w:rsidRPr="008634BF">
              <w:rPr>
                <w:rFonts w:ascii="Times New Roman" w:eastAsia="Times New Roman" w:hAnsi="Times New Roman" w:cs="Times New Roman"/>
                <w:b/>
                <w:bCs/>
              </w:rPr>
              <w:t>TOTAL</w:t>
            </w:r>
          </w:p>
        </w:tc>
      </w:tr>
      <w:tr w:rsidR="00D93489" w:rsidRPr="006E4573" w:rsidTr="008634BF">
        <w:trPr>
          <w:trHeight w:val="222"/>
        </w:trPr>
        <w:tc>
          <w:tcPr>
            <w:tcW w:w="2414"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Hospital A</w:t>
            </w:r>
          </w:p>
        </w:tc>
        <w:tc>
          <w:tcPr>
            <w:tcW w:w="1561"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165</w:t>
            </w:r>
          </w:p>
        </w:tc>
        <w:tc>
          <w:tcPr>
            <w:tcW w:w="1644"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13</w:t>
            </w:r>
          </w:p>
        </w:tc>
        <w:tc>
          <w:tcPr>
            <w:tcW w:w="2039"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27</w:t>
            </w:r>
          </w:p>
        </w:tc>
        <w:tc>
          <w:tcPr>
            <w:tcW w:w="1602" w:type="dxa"/>
            <w:tcBorders>
              <w:top w:val="nil"/>
              <w:left w:val="nil"/>
              <w:bottom w:val="single" w:sz="4" w:space="0" w:color="auto"/>
              <w:right w:val="single" w:sz="8"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205</w:t>
            </w:r>
          </w:p>
        </w:tc>
      </w:tr>
      <w:tr w:rsidR="00D93489" w:rsidRPr="006E4573" w:rsidTr="00926EA9">
        <w:trPr>
          <w:trHeight w:val="222"/>
        </w:trPr>
        <w:tc>
          <w:tcPr>
            <w:tcW w:w="2414" w:type="dxa"/>
            <w:tcBorders>
              <w:top w:val="nil"/>
              <w:left w:val="single" w:sz="8" w:space="0" w:color="auto"/>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 </w:t>
            </w:r>
          </w:p>
        </w:tc>
        <w:tc>
          <w:tcPr>
            <w:tcW w:w="1561"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80,49%</w:t>
            </w:r>
          </w:p>
        </w:tc>
        <w:tc>
          <w:tcPr>
            <w:tcW w:w="1644"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6,34%</w:t>
            </w:r>
          </w:p>
        </w:tc>
        <w:tc>
          <w:tcPr>
            <w:tcW w:w="2039"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13,17%</w:t>
            </w:r>
          </w:p>
        </w:tc>
        <w:tc>
          <w:tcPr>
            <w:tcW w:w="1602" w:type="dxa"/>
            <w:tcBorders>
              <w:top w:val="nil"/>
              <w:left w:val="nil"/>
              <w:bottom w:val="single" w:sz="4" w:space="0" w:color="auto"/>
              <w:right w:val="single" w:sz="8"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 </w:t>
            </w:r>
          </w:p>
        </w:tc>
      </w:tr>
      <w:tr w:rsidR="00D93489" w:rsidRPr="006E4573" w:rsidTr="008634BF">
        <w:trPr>
          <w:trHeight w:val="222"/>
        </w:trPr>
        <w:tc>
          <w:tcPr>
            <w:tcW w:w="2414"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Hospital B</w:t>
            </w:r>
          </w:p>
        </w:tc>
        <w:tc>
          <w:tcPr>
            <w:tcW w:w="1561"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186</w:t>
            </w:r>
          </w:p>
        </w:tc>
        <w:tc>
          <w:tcPr>
            <w:tcW w:w="1644"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24</w:t>
            </w:r>
          </w:p>
        </w:tc>
        <w:tc>
          <w:tcPr>
            <w:tcW w:w="2039"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42</w:t>
            </w:r>
          </w:p>
        </w:tc>
        <w:tc>
          <w:tcPr>
            <w:tcW w:w="1602" w:type="dxa"/>
            <w:tcBorders>
              <w:top w:val="nil"/>
              <w:left w:val="nil"/>
              <w:bottom w:val="single" w:sz="4" w:space="0" w:color="auto"/>
              <w:right w:val="single" w:sz="8"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252</w:t>
            </w:r>
          </w:p>
        </w:tc>
      </w:tr>
      <w:tr w:rsidR="00D93489" w:rsidRPr="006E4573" w:rsidTr="00926EA9">
        <w:trPr>
          <w:trHeight w:val="222"/>
        </w:trPr>
        <w:tc>
          <w:tcPr>
            <w:tcW w:w="2414" w:type="dxa"/>
            <w:tcBorders>
              <w:top w:val="nil"/>
              <w:left w:val="single" w:sz="8" w:space="0" w:color="auto"/>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 </w:t>
            </w:r>
          </w:p>
        </w:tc>
        <w:tc>
          <w:tcPr>
            <w:tcW w:w="1561"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73,81%</w:t>
            </w:r>
          </w:p>
        </w:tc>
        <w:tc>
          <w:tcPr>
            <w:tcW w:w="1644"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9,52%</w:t>
            </w:r>
          </w:p>
        </w:tc>
        <w:tc>
          <w:tcPr>
            <w:tcW w:w="2039"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16,67%</w:t>
            </w:r>
          </w:p>
        </w:tc>
        <w:tc>
          <w:tcPr>
            <w:tcW w:w="1602" w:type="dxa"/>
            <w:tcBorders>
              <w:top w:val="nil"/>
              <w:left w:val="nil"/>
              <w:bottom w:val="single" w:sz="4" w:space="0" w:color="auto"/>
              <w:right w:val="single" w:sz="8"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 </w:t>
            </w:r>
          </w:p>
        </w:tc>
      </w:tr>
      <w:tr w:rsidR="00D93489" w:rsidRPr="006E4573" w:rsidTr="008634BF">
        <w:trPr>
          <w:trHeight w:val="222"/>
        </w:trPr>
        <w:tc>
          <w:tcPr>
            <w:tcW w:w="2414"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Hospital C</w:t>
            </w:r>
          </w:p>
        </w:tc>
        <w:tc>
          <w:tcPr>
            <w:tcW w:w="1561"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418</w:t>
            </w:r>
          </w:p>
        </w:tc>
        <w:tc>
          <w:tcPr>
            <w:tcW w:w="1644"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79</w:t>
            </w:r>
          </w:p>
        </w:tc>
        <w:tc>
          <w:tcPr>
            <w:tcW w:w="2039"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81</w:t>
            </w:r>
          </w:p>
        </w:tc>
        <w:tc>
          <w:tcPr>
            <w:tcW w:w="1602" w:type="dxa"/>
            <w:tcBorders>
              <w:top w:val="nil"/>
              <w:left w:val="nil"/>
              <w:bottom w:val="single" w:sz="4" w:space="0" w:color="auto"/>
              <w:right w:val="single" w:sz="8"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578</w:t>
            </w:r>
          </w:p>
        </w:tc>
      </w:tr>
      <w:tr w:rsidR="00D93489" w:rsidRPr="006E4573" w:rsidTr="00926EA9">
        <w:trPr>
          <w:trHeight w:val="222"/>
        </w:trPr>
        <w:tc>
          <w:tcPr>
            <w:tcW w:w="2414" w:type="dxa"/>
            <w:tcBorders>
              <w:top w:val="nil"/>
              <w:left w:val="single" w:sz="8" w:space="0" w:color="auto"/>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 </w:t>
            </w:r>
          </w:p>
        </w:tc>
        <w:tc>
          <w:tcPr>
            <w:tcW w:w="1561"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72,32%</w:t>
            </w:r>
          </w:p>
        </w:tc>
        <w:tc>
          <w:tcPr>
            <w:tcW w:w="1644"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13,67%</w:t>
            </w:r>
          </w:p>
        </w:tc>
        <w:tc>
          <w:tcPr>
            <w:tcW w:w="2039"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14,01%</w:t>
            </w:r>
          </w:p>
        </w:tc>
        <w:tc>
          <w:tcPr>
            <w:tcW w:w="1602" w:type="dxa"/>
            <w:tcBorders>
              <w:top w:val="nil"/>
              <w:left w:val="nil"/>
              <w:bottom w:val="single" w:sz="4" w:space="0" w:color="auto"/>
              <w:right w:val="single" w:sz="8"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 </w:t>
            </w:r>
          </w:p>
        </w:tc>
      </w:tr>
      <w:tr w:rsidR="00D93489" w:rsidRPr="006E4573" w:rsidTr="008634BF">
        <w:trPr>
          <w:trHeight w:val="222"/>
        </w:trPr>
        <w:tc>
          <w:tcPr>
            <w:tcW w:w="2414"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Hospital D</w:t>
            </w:r>
          </w:p>
        </w:tc>
        <w:tc>
          <w:tcPr>
            <w:tcW w:w="1561"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215</w:t>
            </w:r>
          </w:p>
        </w:tc>
        <w:tc>
          <w:tcPr>
            <w:tcW w:w="1644"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32</w:t>
            </w:r>
          </w:p>
        </w:tc>
        <w:tc>
          <w:tcPr>
            <w:tcW w:w="2039"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35</w:t>
            </w:r>
          </w:p>
        </w:tc>
        <w:tc>
          <w:tcPr>
            <w:tcW w:w="1602" w:type="dxa"/>
            <w:tcBorders>
              <w:top w:val="nil"/>
              <w:left w:val="nil"/>
              <w:bottom w:val="single" w:sz="4" w:space="0" w:color="auto"/>
              <w:right w:val="single" w:sz="8"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282</w:t>
            </w:r>
          </w:p>
        </w:tc>
      </w:tr>
      <w:tr w:rsidR="00D93489" w:rsidRPr="006E4573" w:rsidTr="00926EA9">
        <w:trPr>
          <w:trHeight w:val="222"/>
        </w:trPr>
        <w:tc>
          <w:tcPr>
            <w:tcW w:w="2414" w:type="dxa"/>
            <w:tcBorders>
              <w:top w:val="nil"/>
              <w:left w:val="single" w:sz="8" w:space="0" w:color="auto"/>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 </w:t>
            </w:r>
          </w:p>
        </w:tc>
        <w:tc>
          <w:tcPr>
            <w:tcW w:w="1561"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76,24%</w:t>
            </w:r>
          </w:p>
        </w:tc>
        <w:tc>
          <w:tcPr>
            <w:tcW w:w="1644"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11,35%</w:t>
            </w:r>
          </w:p>
        </w:tc>
        <w:tc>
          <w:tcPr>
            <w:tcW w:w="2039"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12,41%</w:t>
            </w:r>
          </w:p>
        </w:tc>
        <w:tc>
          <w:tcPr>
            <w:tcW w:w="1602" w:type="dxa"/>
            <w:tcBorders>
              <w:top w:val="nil"/>
              <w:left w:val="nil"/>
              <w:bottom w:val="single" w:sz="4" w:space="0" w:color="auto"/>
              <w:right w:val="single" w:sz="8"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 </w:t>
            </w:r>
          </w:p>
        </w:tc>
      </w:tr>
      <w:tr w:rsidR="00D93489" w:rsidRPr="006E4573" w:rsidTr="008634BF">
        <w:trPr>
          <w:trHeight w:val="222"/>
        </w:trPr>
        <w:tc>
          <w:tcPr>
            <w:tcW w:w="2414" w:type="dxa"/>
            <w:tcBorders>
              <w:top w:val="nil"/>
              <w:left w:val="single" w:sz="8" w:space="0" w:color="auto"/>
              <w:bottom w:val="single" w:sz="4" w:space="0" w:color="auto"/>
              <w:right w:val="single" w:sz="4" w:space="0" w:color="auto"/>
            </w:tcBorders>
            <w:shd w:val="clear" w:color="auto" w:fill="EEECE1" w:themeFill="background2"/>
            <w:noWrap/>
            <w:vAlign w:val="center"/>
            <w:hideMark/>
          </w:tcPr>
          <w:p w:rsidR="00D93489" w:rsidRPr="00126431" w:rsidRDefault="00D93489" w:rsidP="005F0DAD">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 xml:space="preserve">Hospital  </w:t>
            </w:r>
            <w:r w:rsidR="005F0DAD" w:rsidRPr="00126431">
              <w:rPr>
                <w:rFonts w:ascii="Times New Roman" w:eastAsia="Times New Roman" w:hAnsi="Times New Roman" w:cs="Times New Roman"/>
              </w:rPr>
              <w:t>E</w:t>
            </w:r>
          </w:p>
        </w:tc>
        <w:tc>
          <w:tcPr>
            <w:tcW w:w="1561"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194</w:t>
            </w:r>
          </w:p>
        </w:tc>
        <w:tc>
          <w:tcPr>
            <w:tcW w:w="1644"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26</w:t>
            </w:r>
          </w:p>
        </w:tc>
        <w:tc>
          <w:tcPr>
            <w:tcW w:w="2039" w:type="dxa"/>
            <w:tcBorders>
              <w:top w:val="nil"/>
              <w:left w:val="nil"/>
              <w:bottom w:val="single" w:sz="4"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27</w:t>
            </w:r>
          </w:p>
        </w:tc>
        <w:tc>
          <w:tcPr>
            <w:tcW w:w="1602" w:type="dxa"/>
            <w:tcBorders>
              <w:top w:val="nil"/>
              <w:left w:val="nil"/>
              <w:bottom w:val="single" w:sz="4" w:space="0" w:color="auto"/>
              <w:right w:val="single" w:sz="8"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247</w:t>
            </w:r>
          </w:p>
        </w:tc>
      </w:tr>
      <w:tr w:rsidR="00D93489" w:rsidRPr="006E4573" w:rsidTr="00926EA9">
        <w:trPr>
          <w:trHeight w:val="222"/>
        </w:trPr>
        <w:tc>
          <w:tcPr>
            <w:tcW w:w="2414" w:type="dxa"/>
            <w:tcBorders>
              <w:top w:val="nil"/>
              <w:left w:val="single" w:sz="8" w:space="0" w:color="auto"/>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rPr>
                <w:rFonts w:ascii="Times New Roman" w:eastAsia="Times New Roman" w:hAnsi="Times New Roman" w:cs="Times New Roman"/>
              </w:rPr>
            </w:pPr>
            <w:r w:rsidRPr="00126431">
              <w:rPr>
                <w:rFonts w:ascii="Times New Roman" w:eastAsia="Times New Roman" w:hAnsi="Times New Roman" w:cs="Times New Roman"/>
              </w:rPr>
              <w:t> </w:t>
            </w:r>
          </w:p>
        </w:tc>
        <w:tc>
          <w:tcPr>
            <w:tcW w:w="1561"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78,54%</w:t>
            </w:r>
          </w:p>
        </w:tc>
        <w:tc>
          <w:tcPr>
            <w:tcW w:w="1644"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10,53%</w:t>
            </w:r>
          </w:p>
        </w:tc>
        <w:tc>
          <w:tcPr>
            <w:tcW w:w="2039" w:type="dxa"/>
            <w:tcBorders>
              <w:top w:val="nil"/>
              <w:left w:val="nil"/>
              <w:bottom w:val="single" w:sz="4" w:space="0" w:color="auto"/>
              <w:right w:val="single" w:sz="4"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rPr>
            </w:pPr>
            <w:r w:rsidRPr="00126431">
              <w:rPr>
                <w:rFonts w:ascii="Times New Roman" w:eastAsia="Times New Roman" w:hAnsi="Times New Roman" w:cs="Times New Roman"/>
              </w:rPr>
              <w:t>10,93%</w:t>
            </w:r>
          </w:p>
        </w:tc>
        <w:tc>
          <w:tcPr>
            <w:tcW w:w="1602" w:type="dxa"/>
            <w:tcBorders>
              <w:top w:val="nil"/>
              <w:left w:val="nil"/>
              <w:bottom w:val="single" w:sz="4" w:space="0" w:color="auto"/>
              <w:right w:val="single" w:sz="8" w:space="0" w:color="auto"/>
            </w:tcBorders>
            <w:shd w:val="clear" w:color="auto" w:fill="auto"/>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 </w:t>
            </w:r>
          </w:p>
        </w:tc>
      </w:tr>
      <w:tr w:rsidR="00D93489" w:rsidRPr="006E4573" w:rsidTr="008634BF">
        <w:trPr>
          <w:trHeight w:val="233"/>
        </w:trPr>
        <w:tc>
          <w:tcPr>
            <w:tcW w:w="2414" w:type="dxa"/>
            <w:tcBorders>
              <w:top w:val="nil"/>
              <w:left w:val="single" w:sz="8" w:space="0" w:color="auto"/>
              <w:bottom w:val="single" w:sz="8" w:space="0" w:color="auto"/>
              <w:right w:val="single" w:sz="4" w:space="0" w:color="auto"/>
            </w:tcBorders>
            <w:shd w:val="clear" w:color="auto" w:fill="EEECE1" w:themeFill="background2"/>
            <w:noWrap/>
            <w:vAlign w:val="center"/>
            <w:hideMark/>
          </w:tcPr>
          <w:p w:rsidR="00D93489" w:rsidRPr="00126431" w:rsidRDefault="00E316F9" w:rsidP="00926EA9">
            <w:pPr>
              <w:spacing w:after="0" w:line="240" w:lineRule="auto"/>
              <w:rPr>
                <w:rFonts w:ascii="Times New Roman" w:eastAsia="Times New Roman" w:hAnsi="Times New Roman" w:cs="Times New Roman"/>
                <w:b/>
                <w:bCs/>
              </w:rPr>
            </w:pPr>
            <w:r w:rsidRPr="00126431">
              <w:rPr>
                <w:rFonts w:ascii="Times New Roman" w:eastAsia="Times New Roman" w:hAnsi="Times New Roman" w:cs="Times New Roman"/>
                <w:b/>
                <w:bCs/>
              </w:rPr>
              <w:t>TOTAL</w:t>
            </w:r>
          </w:p>
        </w:tc>
        <w:tc>
          <w:tcPr>
            <w:tcW w:w="1561" w:type="dxa"/>
            <w:tcBorders>
              <w:top w:val="nil"/>
              <w:left w:val="nil"/>
              <w:bottom w:val="single" w:sz="8"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1178</w:t>
            </w:r>
          </w:p>
        </w:tc>
        <w:tc>
          <w:tcPr>
            <w:tcW w:w="1644" w:type="dxa"/>
            <w:tcBorders>
              <w:top w:val="nil"/>
              <w:left w:val="nil"/>
              <w:bottom w:val="single" w:sz="8"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174</w:t>
            </w:r>
          </w:p>
        </w:tc>
        <w:tc>
          <w:tcPr>
            <w:tcW w:w="2039" w:type="dxa"/>
            <w:tcBorders>
              <w:top w:val="nil"/>
              <w:left w:val="nil"/>
              <w:bottom w:val="single" w:sz="8" w:space="0" w:color="auto"/>
              <w:right w:val="single" w:sz="4"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212</w:t>
            </w:r>
          </w:p>
        </w:tc>
        <w:tc>
          <w:tcPr>
            <w:tcW w:w="1602" w:type="dxa"/>
            <w:tcBorders>
              <w:top w:val="nil"/>
              <w:left w:val="nil"/>
              <w:bottom w:val="single" w:sz="8" w:space="0" w:color="auto"/>
              <w:right w:val="single" w:sz="8" w:space="0" w:color="auto"/>
            </w:tcBorders>
            <w:shd w:val="clear" w:color="auto" w:fill="EEECE1" w:themeFill="background2"/>
            <w:noWrap/>
            <w:vAlign w:val="center"/>
            <w:hideMark/>
          </w:tcPr>
          <w:p w:rsidR="00D93489" w:rsidRPr="00126431" w:rsidRDefault="00D93489"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1564</w:t>
            </w:r>
          </w:p>
        </w:tc>
      </w:tr>
    </w:tbl>
    <w:p w:rsidR="00126431" w:rsidRPr="003A5EA1" w:rsidRDefault="00126431" w:rsidP="003A5EA1">
      <w:pPr>
        <w:pStyle w:val="Titulek"/>
        <w:keepNext/>
        <w:spacing w:before="120" w:after="120"/>
        <w:jc w:val="center"/>
        <w:rPr>
          <w:rFonts w:ascii="Times New Roman" w:eastAsiaTheme="minorHAnsi" w:hAnsi="Times New Roman" w:cs="Times New Roman"/>
          <w:bCs w:val="0"/>
          <w:color w:val="auto"/>
          <w:sz w:val="20"/>
          <w:szCs w:val="20"/>
          <w:lang w:eastAsia="en-US"/>
        </w:rPr>
      </w:pPr>
      <w:r w:rsidRPr="003A5EA1">
        <w:rPr>
          <w:rFonts w:ascii="Times New Roman" w:eastAsiaTheme="minorHAnsi" w:hAnsi="Times New Roman" w:cs="Times New Roman"/>
          <w:bCs w:val="0"/>
          <w:color w:val="auto"/>
          <w:sz w:val="20"/>
          <w:szCs w:val="20"/>
          <w:lang w:eastAsia="en-US"/>
        </w:rPr>
        <w:t>Table 1 Contingency table: number of employees in professional groups in the individual hospitals – sample</w:t>
      </w:r>
    </w:p>
    <w:p w:rsidR="00B81CD0" w:rsidRDefault="00D24365" w:rsidP="00B81CD0">
      <w:pPr>
        <w:pStyle w:val="Textprispevku"/>
        <w:spacing w:after="240" w:line="240" w:lineRule="auto"/>
        <w:rPr>
          <w:rFonts w:cs="Times New Roman"/>
          <w:szCs w:val="24"/>
        </w:rPr>
      </w:pPr>
      <w:r>
        <w:rPr>
          <w:rFonts w:cs="Times New Roman"/>
          <w:szCs w:val="24"/>
        </w:rPr>
        <w:t xml:space="preserve">The worst evaluation is in the domain D6 </w:t>
      </w:r>
      <w:r w:rsidRPr="00BF326F">
        <w:rPr>
          <w:rFonts w:cs="Times New Roman"/>
          <w:szCs w:val="24"/>
        </w:rPr>
        <w:t>Level of belonging to the organization</w:t>
      </w:r>
      <w:r>
        <w:rPr>
          <w:rFonts w:cs="Times New Roman"/>
          <w:szCs w:val="24"/>
        </w:rPr>
        <w:t>. The evaluation of the respondents from the hospital A is the worst in all the domains among all the respondents (i.e. they are satisfied the least).</w:t>
      </w:r>
      <w:r w:rsidR="00B81CD0">
        <w:rPr>
          <w:rFonts w:cs="Times New Roman"/>
          <w:szCs w:val="24"/>
        </w:rPr>
        <w:t xml:space="preserve"> Table 3 shows the evaluation of the individual domains in the professional groups. Doctors were the most critical, especially in the domain D6 </w:t>
      </w:r>
      <w:r w:rsidR="00B81CD0" w:rsidRPr="00BF326F">
        <w:rPr>
          <w:rFonts w:cs="Times New Roman"/>
          <w:szCs w:val="24"/>
        </w:rPr>
        <w:t>Level of belonging to the organization</w:t>
      </w:r>
      <w:r w:rsidR="00B81CD0">
        <w:rPr>
          <w:rFonts w:cs="Times New Roman"/>
          <w:szCs w:val="24"/>
        </w:rPr>
        <w:t xml:space="preserve">, where the assessment reached nearly the value 3, i.e. negative evaluation. The doctors expressed criticism in the questions of trust in the top management (only 14 % in the positive zone). On the other hand, the doctors gave the best assessment in the domain D1 Level of formal setting of the work performance and in D2 Education, professional and career growth. Among the paramedical staff the positive evaluation appeared only in the domain D1, </w:t>
      </w:r>
      <w:r w:rsidR="00B81CD0" w:rsidRPr="008634BF">
        <w:rPr>
          <w:rFonts w:cs="Times New Roman"/>
          <w:szCs w:val="24"/>
        </w:rPr>
        <w:t>too.</w:t>
      </w:r>
      <w:r w:rsidR="00B81CD0">
        <w:rPr>
          <w:rFonts w:cs="Times New Roman"/>
          <w:szCs w:val="24"/>
        </w:rPr>
        <w:t xml:space="preserve"> The </w:t>
      </w:r>
      <w:r w:rsidR="00B81CD0">
        <w:rPr>
          <w:rFonts w:cs="Times New Roman"/>
          <w:szCs w:val="24"/>
        </w:rPr>
        <w:lastRenderedPageBreak/>
        <w:t xml:space="preserve">other employees gave the lowest assessment in the domain D4 Level of engagement and </w:t>
      </w:r>
      <w:r w:rsidR="00B81CD0" w:rsidRPr="001D6B7E">
        <w:rPr>
          <w:rFonts w:cs="Times New Roman"/>
          <w:szCs w:val="24"/>
        </w:rPr>
        <w:t>potential for innovation and cooperation</w:t>
      </w:r>
      <w:r w:rsidR="00B81CD0">
        <w:rPr>
          <w:rFonts w:cs="Times New Roman"/>
          <w:szCs w:val="24"/>
        </w:rPr>
        <w:t>.</w:t>
      </w:r>
      <w:r w:rsidR="00B81CD0" w:rsidRPr="00B24C6C">
        <w:rPr>
          <w:rFonts w:cs="Times New Roman"/>
          <w:szCs w:val="24"/>
        </w:rPr>
        <w:t xml:space="preserve"> </w:t>
      </w:r>
    </w:p>
    <w:tbl>
      <w:tblPr>
        <w:tblW w:w="9173" w:type="dxa"/>
        <w:tblInd w:w="55" w:type="dxa"/>
        <w:tblCellMar>
          <w:left w:w="70" w:type="dxa"/>
          <w:right w:w="70" w:type="dxa"/>
        </w:tblCellMar>
        <w:tblLook w:val="04A0" w:firstRow="1" w:lastRow="0" w:firstColumn="1" w:lastColumn="0" w:noHBand="0" w:noVBand="1"/>
      </w:tblPr>
      <w:tblGrid>
        <w:gridCol w:w="2000"/>
        <w:gridCol w:w="1000"/>
        <w:gridCol w:w="1000"/>
        <w:gridCol w:w="1000"/>
        <w:gridCol w:w="1000"/>
        <w:gridCol w:w="1000"/>
        <w:gridCol w:w="1000"/>
        <w:gridCol w:w="1173"/>
      </w:tblGrid>
      <w:tr w:rsidR="005F0DAD" w:rsidRPr="006E4573" w:rsidTr="001939B1">
        <w:trPr>
          <w:trHeight w:val="345"/>
        </w:trPr>
        <w:tc>
          <w:tcPr>
            <w:tcW w:w="2000" w:type="dxa"/>
            <w:tcBorders>
              <w:top w:val="single" w:sz="8" w:space="0" w:color="auto"/>
              <w:left w:val="single" w:sz="8" w:space="0" w:color="auto"/>
              <w:bottom w:val="single" w:sz="8" w:space="0" w:color="auto"/>
              <w:right w:val="single" w:sz="8" w:space="0" w:color="auto"/>
            </w:tcBorders>
            <w:shd w:val="clear" w:color="auto" w:fill="EEECE1" w:themeFill="background2"/>
            <w:noWrap/>
            <w:vAlign w:val="bottom"/>
            <w:hideMark/>
          </w:tcPr>
          <w:p w:rsidR="005F0DAD" w:rsidRPr="008634BF" w:rsidRDefault="00F83ABE" w:rsidP="00926EA9">
            <w:pPr>
              <w:spacing w:after="0" w:line="240" w:lineRule="auto"/>
              <w:rPr>
                <w:rFonts w:ascii="Times New Roman" w:eastAsia="Times New Roman" w:hAnsi="Times New Roman" w:cs="Times New Roman"/>
                <w:b/>
                <w:bCs/>
                <w:color w:val="000000"/>
              </w:rPr>
            </w:pPr>
            <w:r w:rsidRPr="008634BF">
              <w:rPr>
                <w:rFonts w:ascii="Times New Roman" w:eastAsia="Times New Roman" w:hAnsi="Times New Roman" w:cs="Times New Roman"/>
                <w:b/>
                <w:bCs/>
                <w:color w:val="000000"/>
              </w:rPr>
              <w:t>HOSPITAL</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5F0DAD" w:rsidRPr="00126431" w:rsidRDefault="005F0DAD"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D1</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5F0DAD" w:rsidRPr="00126431" w:rsidRDefault="005F0DAD"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D2</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5F0DAD" w:rsidRPr="00126431" w:rsidRDefault="005F0DAD"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D3</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5F0DAD" w:rsidRPr="00126431" w:rsidRDefault="005F0DAD"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D4</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5F0DAD" w:rsidRPr="00126431" w:rsidRDefault="005F0DAD"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D5</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5F0DAD" w:rsidRPr="00126431" w:rsidRDefault="005F0DAD"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D6</w:t>
            </w:r>
          </w:p>
        </w:tc>
        <w:tc>
          <w:tcPr>
            <w:tcW w:w="1173" w:type="dxa"/>
            <w:tcBorders>
              <w:top w:val="single" w:sz="8" w:space="0" w:color="auto"/>
              <w:left w:val="single" w:sz="8" w:space="0" w:color="auto"/>
              <w:bottom w:val="single" w:sz="8" w:space="0" w:color="auto"/>
              <w:right w:val="single" w:sz="8" w:space="0" w:color="auto"/>
            </w:tcBorders>
            <w:shd w:val="clear" w:color="auto" w:fill="EEECE1" w:themeFill="background2"/>
            <w:noWrap/>
            <w:vAlign w:val="bottom"/>
            <w:hideMark/>
          </w:tcPr>
          <w:p w:rsidR="005F0DAD" w:rsidRPr="00126431" w:rsidRDefault="00532225" w:rsidP="00926EA9">
            <w:pPr>
              <w:spacing w:after="0" w:line="240" w:lineRule="auto"/>
              <w:jc w:val="center"/>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weighted mean</w:t>
            </w:r>
          </w:p>
        </w:tc>
      </w:tr>
      <w:tr w:rsidR="005F0DAD" w:rsidRPr="006E4573" w:rsidTr="001939B1">
        <w:trPr>
          <w:trHeight w:val="329"/>
        </w:trPr>
        <w:tc>
          <w:tcPr>
            <w:tcW w:w="2000" w:type="dxa"/>
            <w:tcBorders>
              <w:top w:val="nil"/>
              <w:left w:val="single" w:sz="8" w:space="0" w:color="auto"/>
              <w:bottom w:val="single" w:sz="4" w:space="0" w:color="auto"/>
              <w:right w:val="single" w:sz="8" w:space="0" w:color="auto"/>
            </w:tcBorders>
            <w:shd w:val="clear" w:color="auto" w:fill="EEECE1" w:themeFill="background2"/>
            <w:noWrap/>
            <w:vAlign w:val="bottom"/>
            <w:hideMark/>
          </w:tcPr>
          <w:p w:rsidR="005F0DAD" w:rsidRPr="008634BF" w:rsidRDefault="005F0DAD" w:rsidP="005F0DAD">
            <w:pPr>
              <w:spacing w:after="0" w:line="240" w:lineRule="auto"/>
              <w:rPr>
                <w:rFonts w:ascii="Times New Roman" w:eastAsia="Times New Roman" w:hAnsi="Times New Roman" w:cs="Times New Roman"/>
                <w:color w:val="000000"/>
              </w:rPr>
            </w:pPr>
            <w:r w:rsidRPr="008634BF">
              <w:rPr>
                <w:rFonts w:ascii="Times New Roman" w:eastAsia="Times New Roman" w:hAnsi="Times New Roman" w:cs="Times New Roman"/>
                <w:color w:val="000000"/>
              </w:rPr>
              <w:t>Hospital A</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1,861</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2,459</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2,639</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2,510</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2,369</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2,711</w:t>
            </w:r>
          </w:p>
        </w:tc>
        <w:tc>
          <w:tcPr>
            <w:tcW w:w="1173" w:type="dxa"/>
            <w:tcBorders>
              <w:top w:val="nil"/>
              <w:left w:val="single" w:sz="8" w:space="0" w:color="auto"/>
              <w:bottom w:val="single" w:sz="4" w:space="0" w:color="auto"/>
              <w:right w:val="single" w:sz="8"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2,407</w:t>
            </w:r>
          </w:p>
        </w:tc>
      </w:tr>
      <w:tr w:rsidR="005F0DAD" w:rsidRPr="006E4573" w:rsidTr="001939B1">
        <w:trPr>
          <w:trHeight w:val="329"/>
        </w:trPr>
        <w:tc>
          <w:tcPr>
            <w:tcW w:w="2000" w:type="dxa"/>
            <w:tcBorders>
              <w:top w:val="nil"/>
              <w:left w:val="single" w:sz="8" w:space="0" w:color="auto"/>
              <w:bottom w:val="single" w:sz="4" w:space="0" w:color="auto"/>
              <w:right w:val="single" w:sz="8" w:space="0" w:color="auto"/>
            </w:tcBorders>
            <w:shd w:val="clear" w:color="auto" w:fill="EEECE1" w:themeFill="background2"/>
            <w:noWrap/>
            <w:vAlign w:val="bottom"/>
            <w:hideMark/>
          </w:tcPr>
          <w:p w:rsidR="005F0DAD" w:rsidRPr="008634BF" w:rsidRDefault="005F0DAD" w:rsidP="00926EA9">
            <w:pPr>
              <w:spacing w:after="0" w:line="240" w:lineRule="auto"/>
              <w:rPr>
                <w:rFonts w:ascii="Times New Roman" w:eastAsia="Times New Roman" w:hAnsi="Times New Roman" w:cs="Times New Roman"/>
                <w:color w:val="000000"/>
              </w:rPr>
            </w:pPr>
            <w:r w:rsidRPr="008634BF">
              <w:rPr>
                <w:rFonts w:ascii="Times New Roman" w:eastAsia="Times New Roman" w:hAnsi="Times New Roman" w:cs="Times New Roman"/>
                <w:color w:val="000000"/>
              </w:rPr>
              <w:t>Hospital B</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1,748</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2,051</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2,276</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2,484</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2,083</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2,575</w:t>
            </w:r>
          </w:p>
        </w:tc>
        <w:tc>
          <w:tcPr>
            <w:tcW w:w="1173" w:type="dxa"/>
            <w:tcBorders>
              <w:top w:val="nil"/>
              <w:left w:val="single" w:sz="8" w:space="0" w:color="auto"/>
              <w:bottom w:val="single" w:sz="4" w:space="0" w:color="auto"/>
              <w:right w:val="single" w:sz="8"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2,223</w:t>
            </w:r>
          </w:p>
        </w:tc>
      </w:tr>
      <w:tr w:rsidR="005F0DAD" w:rsidRPr="006E4573" w:rsidTr="001939B1">
        <w:trPr>
          <w:trHeight w:val="329"/>
        </w:trPr>
        <w:tc>
          <w:tcPr>
            <w:tcW w:w="2000" w:type="dxa"/>
            <w:tcBorders>
              <w:top w:val="nil"/>
              <w:left w:val="single" w:sz="8" w:space="0" w:color="auto"/>
              <w:bottom w:val="single" w:sz="4" w:space="0" w:color="auto"/>
              <w:right w:val="single" w:sz="8" w:space="0" w:color="auto"/>
            </w:tcBorders>
            <w:shd w:val="clear" w:color="auto" w:fill="EEECE1" w:themeFill="background2"/>
            <w:noWrap/>
            <w:vAlign w:val="bottom"/>
            <w:hideMark/>
          </w:tcPr>
          <w:p w:rsidR="005F0DAD" w:rsidRPr="008634BF" w:rsidRDefault="005F0DAD" w:rsidP="00926EA9">
            <w:pPr>
              <w:spacing w:after="0" w:line="240" w:lineRule="auto"/>
              <w:rPr>
                <w:rFonts w:ascii="Times New Roman" w:eastAsia="Times New Roman" w:hAnsi="Times New Roman" w:cs="Times New Roman"/>
                <w:color w:val="000000"/>
              </w:rPr>
            </w:pPr>
            <w:r w:rsidRPr="008634BF">
              <w:rPr>
                <w:rFonts w:ascii="Times New Roman" w:eastAsia="Times New Roman" w:hAnsi="Times New Roman" w:cs="Times New Roman"/>
                <w:color w:val="000000"/>
              </w:rPr>
              <w:t>Hospital C</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1,765</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2,209</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2,476</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2,455</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2,205</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2,541</w:t>
            </w:r>
          </w:p>
        </w:tc>
        <w:tc>
          <w:tcPr>
            <w:tcW w:w="1173" w:type="dxa"/>
            <w:tcBorders>
              <w:top w:val="nil"/>
              <w:left w:val="single" w:sz="8" w:space="0" w:color="auto"/>
              <w:bottom w:val="single" w:sz="4" w:space="0" w:color="auto"/>
              <w:right w:val="single" w:sz="8"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2,262</w:t>
            </w:r>
          </w:p>
        </w:tc>
      </w:tr>
      <w:tr w:rsidR="005F0DAD" w:rsidRPr="006E4573" w:rsidTr="001939B1">
        <w:trPr>
          <w:trHeight w:val="329"/>
        </w:trPr>
        <w:tc>
          <w:tcPr>
            <w:tcW w:w="2000" w:type="dxa"/>
            <w:tcBorders>
              <w:top w:val="nil"/>
              <w:left w:val="single" w:sz="8" w:space="0" w:color="auto"/>
              <w:bottom w:val="single" w:sz="4" w:space="0" w:color="auto"/>
              <w:right w:val="single" w:sz="8" w:space="0" w:color="auto"/>
            </w:tcBorders>
            <w:shd w:val="clear" w:color="auto" w:fill="EEECE1" w:themeFill="background2"/>
            <w:noWrap/>
            <w:vAlign w:val="bottom"/>
            <w:hideMark/>
          </w:tcPr>
          <w:p w:rsidR="005F0DAD" w:rsidRPr="008634BF" w:rsidRDefault="005F0DAD" w:rsidP="00926EA9">
            <w:pPr>
              <w:spacing w:after="0" w:line="240" w:lineRule="auto"/>
              <w:rPr>
                <w:rFonts w:ascii="Times New Roman" w:eastAsia="Times New Roman" w:hAnsi="Times New Roman" w:cs="Times New Roman"/>
                <w:color w:val="000000"/>
              </w:rPr>
            </w:pPr>
            <w:r w:rsidRPr="008634BF">
              <w:rPr>
                <w:rFonts w:ascii="Times New Roman" w:eastAsia="Times New Roman" w:hAnsi="Times New Roman" w:cs="Times New Roman"/>
                <w:color w:val="000000"/>
              </w:rPr>
              <w:t>Hospital D</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1,806</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2,246</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2,277</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2,494</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2,245</w:t>
            </w:r>
          </w:p>
        </w:tc>
        <w:tc>
          <w:tcPr>
            <w:tcW w:w="1000" w:type="dxa"/>
            <w:tcBorders>
              <w:top w:val="nil"/>
              <w:left w:val="nil"/>
              <w:bottom w:val="single" w:sz="4"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2,694</w:t>
            </w:r>
          </w:p>
        </w:tc>
        <w:tc>
          <w:tcPr>
            <w:tcW w:w="1173" w:type="dxa"/>
            <w:tcBorders>
              <w:top w:val="nil"/>
              <w:left w:val="single" w:sz="8" w:space="0" w:color="auto"/>
              <w:bottom w:val="single" w:sz="4" w:space="0" w:color="auto"/>
              <w:right w:val="single" w:sz="8"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2,298</w:t>
            </w:r>
          </w:p>
        </w:tc>
      </w:tr>
      <w:tr w:rsidR="005F0DAD" w:rsidRPr="006E4573" w:rsidTr="001939B1">
        <w:trPr>
          <w:trHeight w:val="345"/>
        </w:trPr>
        <w:tc>
          <w:tcPr>
            <w:tcW w:w="2000" w:type="dxa"/>
            <w:tcBorders>
              <w:top w:val="nil"/>
              <w:left w:val="single" w:sz="8" w:space="0" w:color="auto"/>
              <w:bottom w:val="nil"/>
              <w:right w:val="single" w:sz="8" w:space="0" w:color="auto"/>
            </w:tcBorders>
            <w:shd w:val="clear" w:color="auto" w:fill="EEECE1" w:themeFill="background2"/>
            <w:noWrap/>
            <w:vAlign w:val="bottom"/>
            <w:hideMark/>
          </w:tcPr>
          <w:p w:rsidR="005F0DAD" w:rsidRPr="008634BF" w:rsidRDefault="005F0DAD" w:rsidP="00926EA9">
            <w:pPr>
              <w:spacing w:after="0" w:line="240" w:lineRule="auto"/>
              <w:rPr>
                <w:rFonts w:ascii="Times New Roman" w:eastAsia="Times New Roman" w:hAnsi="Times New Roman" w:cs="Times New Roman"/>
                <w:color w:val="000000"/>
              </w:rPr>
            </w:pPr>
            <w:r w:rsidRPr="008634BF">
              <w:rPr>
                <w:rFonts w:ascii="Times New Roman" w:eastAsia="Times New Roman" w:hAnsi="Times New Roman" w:cs="Times New Roman"/>
                <w:color w:val="000000"/>
              </w:rPr>
              <w:t>Hospital E</w:t>
            </w:r>
          </w:p>
        </w:tc>
        <w:tc>
          <w:tcPr>
            <w:tcW w:w="1000" w:type="dxa"/>
            <w:tcBorders>
              <w:top w:val="nil"/>
              <w:left w:val="nil"/>
              <w:bottom w:val="nil"/>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1,689</w:t>
            </w:r>
          </w:p>
        </w:tc>
        <w:tc>
          <w:tcPr>
            <w:tcW w:w="1000" w:type="dxa"/>
            <w:tcBorders>
              <w:top w:val="nil"/>
              <w:left w:val="nil"/>
              <w:bottom w:val="nil"/>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2,146</w:t>
            </w:r>
          </w:p>
        </w:tc>
        <w:tc>
          <w:tcPr>
            <w:tcW w:w="1000" w:type="dxa"/>
            <w:tcBorders>
              <w:top w:val="nil"/>
              <w:left w:val="nil"/>
              <w:bottom w:val="nil"/>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2,439</w:t>
            </w:r>
          </w:p>
        </w:tc>
        <w:tc>
          <w:tcPr>
            <w:tcW w:w="1000" w:type="dxa"/>
            <w:tcBorders>
              <w:top w:val="nil"/>
              <w:left w:val="nil"/>
              <w:bottom w:val="nil"/>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2,466</w:t>
            </w:r>
          </w:p>
        </w:tc>
        <w:tc>
          <w:tcPr>
            <w:tcW w:w="1000" w:type="dxa"/>
            <w:tcBorders>
              <w:top w:val="nil"/>
              <w:left w:val="nil"/>
              <w:bottom w:val="nil"/>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2,185</w:t>
            </w:r>
          </w:p>
        </w:tc>
        <w:tc>
          <w:tcPr>
            <w:tcW w:w="1000" w:type="dxa"/>
            <w:tcBorders>
              <w:top w:val="nil"/>
              <w:left w:val="nil"/>
              <w:bottom w:val="nil"/>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2,778</w:t>
            </w:r>
          </w:p>
        </w:tc>
        <w:tc>
          <w:tcPr>
            <w:tcW w:w="1173" w:type="dxa"/>
            <w:tcBorders>
              <w:top w:val="nil"/>
              <w:left w:val="single" w:sz="8" w:space="0" w:color="auto"/>
              <w:bottom w:val="nil"/>
              <w:right w:val="single" w:sz="8"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2,299</w:t>
            </w:r>
          </w:p>
        </w:tc>
      </w:tr>
      <w:tr w:rsidR="005F0DAD" w:rsidRPr="006E4573" w:rsidTr="001939B1">
        <w:trPr>
          <w:trHeight w:val="345"/>
        </w:trPr>
        <w:tc>
          <w:tcPr>
            <w:tcW w:w="2000" w:type="dxa"/>
            <w:tcBorders>
              <w:top w:val="single" w:sz="8" w:space="0" w:color="auto"/>
              <w:left w:val="single" w:sz="8" w:space="0" w:color="auto"/>
              <w:bottom w:val="single" w:sz="8" w:space="0" w:color="auto"/>
              <w:right w:val="single" w:sz="8" w:space="0" w:color="auto"/>
            </w:tcBorders>
            <w:shd w:val="clear" w:color="auto" w:fill="EEECE1" w:themeFill="background2"/>
            <w:noWrap/>
            <w:vAlign w:val="bottom"/>
            <w:hideMark/>
          </w:tcPr>
          <w:p w:rsidR="005F0DAD" w:rsidRPr="008634BF" w:rsidRDefault="00532225" w:rsidP="00926EA9">
            <w:pPr>
              <w:spacing w:after="0" w:line="240" w:lineRule="auto"/>
              <w:rPr>
                <w:rFonts w:ascii="Times New Roman" w:eastAsia="Times New Roman" w:hAnsi="Times New Roman" w:cs="Times New Roman"/>
                <w:b/>
                <w:bCs/>
                <w:color w:val="000000"/>
              </w:rPr>
            </w:pPr>
            <w:r w:rsidRPr="008634BF">
              <w:rPr>
                <w:rFonts w:ascii="Times New Roman" w:eastAsia="Times New Roman" w:hAnsi="Times New Roman" w:cs="Times New Roman"/>
                <w:b/>
                <w:bCs/>
                <w:color w:val="000000"/>
              </w:rPr>
              <w:t>weighted mean</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1,776</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2,218</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2,385</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2,484</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2,218</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2,668</w:t>
            </w:r>
          </w:p>
        </w:tc>
        <w:tc>
          <w:tcPr>
            <w:tcW w:w="117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5F0DAD" w:rsidRPr="00126431" w:rsidRDefault="005F0DAD"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2,295</w:t>
            </w:r>
          </w:p>
        </w:tc>
      </w:tr>
    </w:tbl>
    <w:p w:rsidR="00B24C6C" w:rsidRPr="003A5EA1" w:rsidRDefault="00126431" w:rsidP="003A5EA1">
      <w:pPr>
        <w:pStyle w:val="Titulek"/>
        <w:keepNext/>
        <w:spacing w:before="120" w:after="120"/>
        <w:jc w:val="center"/>
        <w:rPr>
          <w:rFonts w:ascii="Times New Roman" w:eastAsiaTheme="minorHAnsi" w:hAnsi="Times New Roman" w:cs="Times New Roman"/>
          <w:bCs w:val="0"/>
          <w:color w:val="auto"/>
          <w:sz w:val="20"/>
          <w:szCs w:val="20"/>
          <w:lang w:eastAsia="en-US"/>
        </w:rPr>
      </w:pPr>
      <w:r w:rsidRPr="003A5EA1">
        <w:rPr>
          <w:rFonts w:ascii="Times New Roman" w:eastAsiaTheme="minorHAnsi" w:hAnsi="Times New Roman" w:cs="Times New Roman"/>
          <w:bCs w:val="0"/>
          <w:color w:val="auto"/>
          <w:sz w:val="20"/>
          <w:szCs w:val="20"/>
          <w:lang w:eastAsia="en-US"/>
        </w:rPr>
        <w:t>Table 2 Average value of the individual assessed domains in the hospitals</w:t>
      </w:r>
    </w:p>
    <w:p w:rsidR="008634BF" w:rsidRPr="004E151A" w:rsidRDefault="00126431" w:rsidP="00126431">
      <w:pPr>
        <w:pStyle w:val="Textprispevku"/>
        <w:spacing w:after="240" w:line="240" w:lineRule="auto"/>
        <w:rPr>
          <w:rFonts w:cs="Times New Roman"/>
          <w:color w:val="FF0000"/>
          <w:szCs w:val="24"/>
        </w:rPr>
      </w:pPr>
      <w:r w:rsidRPr="006D6876">
        <w:rPr>
          <w:rFonts w:cs="Times New Roman"/>
          <w:szCs w:val="24"/>
        </w:rPr>
        <w:t xml:space="preserve">Within the </w:t>
      </w:r>
      <w:r>
        <w:rPr>
          <w:rFonts w:cs="Times New Roman"/>
          <w:szCs w:val="24"/>
        </w:rPr>
        <w:t xml:space="preserve">data </w:t>
      </w:r>
      <w:r w:rsidRPr="006D6876">
        <w:rPr>
          <w:rFonts w:cs="Times New Roman"/>
          <w:szCs w:val="24"/>
        </w:rPr>
        <w:t>evaluation, almost 260 contingency tables were processed. The contingency</w:t>
      </w:r>
      <w:r>
        <w:rPr>
          <w:rFonts w:cs="Times New Roman"/>
          <w:szCs w:val="24"/>
        </w:rPr>
        <w:t xml:space="preserve"> tables contain various combinations of frequencies of answers to each question in groups of employees according to the chosen criteria.</w:t>
      </w:r>
    </w:p>
    <w:tbl>
      <w:tblPr>
        <w:tblW w:w="9173" w:type="dxa"/>
        <w:tblInd w:w="55" w:type="dxa"/>
        <w:tblCellMar>
          <w:left w:w="70" w:type="dxa"/>
          <w:right w:w="70" w:type="dxa"/>
        </w:tblCellMar>
        <w:tblLook w:val="04A0" w:firstRow="1" w:lastRow="0" w:firstColumn="1" w:lastColumn="0" w:noHBand="0" w:noVBand="1"/>
      </w:tblPr>
      <w:tblGrid>
        <w:gridCol w:w="2000"/>
        <w:gridCol w:w="1000"/>
        <w:gridCol w:w="1000"/>
        <w:gridCol w:w="1000"/>
        <w:gridCol w:w="1000"/>
        <w:gridCol w:w="1000"/>
        <w:gridCol w:w="1000"/>
        <w:gridCol w:w="1173"/>
      </w:tblGrid>
      <w:tr w:rsidR="00B24C6C" w:rsidRPr="006E4573" w:rsidTr="001939B1">
        <w:trPr>
          <w:trHeight w:val="350"/>
        </w:trPr>
        <w:tc>
          <w:tcPr>
            <w:tcW w:w="2000" w:type="dxa"/>
            <w:tcBorders>
              <w:top w:val="single" w:sz="8" w:space="0" w:color="auto"/>
              <w:left w:val="single" w:sz="8" w:space="0" w:color="auto"/>
              <w:bottom w:val="single" w:sz="8" w:space="0" w:color="auto"/>
              <w:right w:val="single" w:sz="8" w:space="0" w:color="auto"/>
            </w:tcBorders>
            <w:shd w:val="clear" w:color="auto" w:fill="EEECE1" w:themeFill="background2"/>
            <w:noWrap/>
            <w:vAlign w:val="bottom"/>
            <w:hideMark/>
          </w:tcPr>
          <w:p w:rsidR="00B24C6C" w:rsidRPr="00126431" w:rsidRDefault="00126431" w:rsidP="00126431">
            <w:pPr>
              <w:spacing w:after="0" w:line="240" w:lineRule="auto"/>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P</w:t>
            </w:r>
            <w:r>
              <w:rPr>
                <w:rFonts w:ascii="Times New Roman" w:eastAsia="Times New Roman" w:hAnsi="Times New Roman" w:cs="Times New Roman"/>
                <w:b/>
                <w:bCs/>
                <w:color w:val="000000"/>
              </w:rPr>
              <w:t>ROFESSION</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B24C6C" w:rsidRPr="00126431" w:rsidRDefault="00B24C6C"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D1</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B24C6C" w:rsidRPr="00126431" w:rsidRDefault="00B24C6C"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D2</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B24C6C" w:rsidRPr="00126431" w:rsidRDefault="00B24C6C"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D3</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B24C6C" w:rsidRPr="00126431" w:rsidRDefault="00B24C6C"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D4</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B24C6C" w:rsidRPr="00126431" w:rsidRDefault="00B24C6C"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D5</w:t>
            </w:r>
          </w:p>
        </w:tc>
        <w:tc>
          <w:tcPr>
            <w:tcW w:w="1000" w:type="dxa"/>
            <w:tcBorders>
              <w:top w:val="single" w:sz="8" w:space="0" w:color="auto"/>
              <w:left w:val="nil"/>
              <w:bottom w:val="single" w:sz="8" w:space="0" w:color="auto"/>
              <w:right w:val="single" w:sz="4" w:space="0" w:color="auto"/>
            </w:tcBorders>
            <w:shd w:val="clear" w:color="auto" w:fill="EEECE1" w:themeFill="background2"/>
            <w:noWrap/>
            <w:vAlign w:val="bottom"/>
            <w:hideMark/>
          </w:tcPr>
          <w:p w:rsidR="00B24C6C" w:rsidRPr="00126431" w:rsidRDefault="00B24C6C" w:rsidP="00926EA9">
            <w:pPr>
              <w:spacing w:after="0" w:line="240" w:lineRule="auto"/>
              <w:jc w:val="center"/>
              <w:rPr>
                <w:rFonts w:ascii="Times New Roman" w:eastAsia="Times New Roman" w:hAnsi="Times New Roman" w:cs="Times New Roman"/>
                <w:color w:val="000000"/>
              </w:rPr>
            </w:pPr>
            <w:r w:rsidRPr="00126431">
              <w:rPr>
                <w:rFonts w:ascii="Times New Roman" w:eastAsia="Times New Roman" w:hAnsi="Times New Roman" w:cs="Times New Roman"/>
                <w:color w:val="000000"/>
              </w:rPr>
              <w:t>D6</w:t>
            </w:r>
          </w:p>
        </w:tc>
        <w:tc>
          <w:tcPr>
            <w:tcW w:w="1173" w:type="dxa"/>
            <w:tcBorders>
              <w:top w:val="single" w:sz="8" w:space="0" w:color="auto"/>
              <w:left w:val="single" w:sz="8" w:space="0" w:color="auto"/>
              <w:bottom w:val="single" w:sz="8" w:space="0" w:color="auto"/>
              <w:right w:val="single" w:sz="8" w:space="0" w:color="auto"/>
            </w:tcBorders>
            <w:shd w:val="clear" w:color="auto" w:fill="EEECE1" w:themeFill="background2"/>
            <w:noWrap/>
            <w:vAlign w:val="bottom"/>
            <w:hideMark/>
          </w:tcPr>
          <w:p w:rsidR="00B24C6C" w:rsidRPr="00126431" w:rsidRDefault="00532225" w:rsidP="00926EA9">
            <w:pPr>
              <w:spacing w:after="0" w:line="240" w:lineRule="auto"/>
              <w:jc w:val="center"/>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weighted mean</w:t>
            </w:r>
          </w:p>
        </w:tc>
      </w:tr>
      <w:tr w:rsidR="00B24C6C" w:rsidRPr="00D03D8D" w:rsidTr="001939B1">
        <w:trPr>
          <w:trHeight w:val="335"/>
        </w:trPr>
        <w:tc>
          <w:tcPr>
            <w:tcW w:w="2000" w:type="dxa"/>
            <w:tcBorders>
              <w:top w:val="nil"/>
              <w:left w:val="single" w:sz="8" w:space="0" w:color="auto"/>
              <w:bottom w:val="single" w:sz="4" w:space="0" w:color="auto"/>
              <w:right w:val="single" w:sz="8" w:space="0" w:color="auto"/>
            </w:tcBorders>
            <w:shd w:val="clear" w:color="auto" w:fill="EEECE1" w:themeFill="background2"/>
            <w:noWrap/>
            <w:vAlign w:val="bottom"/>
            <w:hideMark/>
          </w:tcPr>
          <w:p w:rsidR="00B24C6C" w:rsidRPr="00126431" w:rsidRDefault="007B22C5" w:rsidP="00926EA9">
            <w:pPr>
              <w:spacing w:after="0" w:line="240" w:lineRule="auto"/>
              <w:rPr>
                <w:rFonts w:ascii="Times New Roman" w:eastAsia="Times New Roman" w:hAnsi="Times New Roman" w:cs="Times New Roman"/>
                <w:color w:val="000000"/>
              </w:rPr>
            </w:pPr>
            <w:r w:rsidRPr="00126431">
              <w:rPr>
                <w:rFonts w:ascii="Times New Roman" w:eastAsia="Times New Roman" w:hAnsi="Times New Roman" w:cs="Times New Roman"/>
                <w:color w:val="000000"/>
              </w:rPr>
              <w:t>DOCTOR</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1,953</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2,000</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2,393</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2,517</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2,292</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2,819</w:t>
            </w:r>
          </w:p>
        </w:tc>
        <w:tc>
          <w:tcPr>
            <w:tcW w:w="1173" w:type="dxa"/>
            <w:tcBorders>
              <w:top w:val="nil"/>
              <w:left w:val="single" w:sz="8" w:space="0" w:color="auto"/>
              <w:bottom w:val="single" w:sz="4" w:space="0" w:color="auto"/>
              <w:right w:val="single" w:sz="8"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2,349</w:t>
            </w:r>
          </w:p>
        </w:tc>
      </w:tr>
      <w:tr w:rsidR="00B24C6C" w:rsidRPr="006E4573" w:rsidTr="001939B1">
        <w:trPr>
          <w:trHeight w:val="335"/>
        </w:trPr>
        <w:tc>
          <w:tcPr>
            <w:tcW w:w="2000" w:type="dxa"/>
            <w:tcBorders>
              <w:top w:val="nil"/>
              <w:left w:val="single" w:sz="8" w:space="0" w:color="auto"/>
              <w:bottom w:val="single" w:sz="4" w:space="0" w:color="auto"/>
              <w:right w:val="single" w:sz="8" w:space="0" w:color="auto"/>
            </w:tcBorders>
            <w:shd w:val="clear" w:color="auto" w:fill="EEECE1" w:themeFill="background2"/>
            <w:noWrap/>
            <w:vAlign w:val="bottom"/>
            <w:hideMark/>
          </w:tcPr>
          <w:p w:rsidR="00B24C6C" w:rsidRPr="00126431" w:rsidRDefault="007B22C5" w:rsidP="00926EA9">
            <w:pPr>
              <w:spacing w:after="0" w:line="240" w:lineRule="auto"/>
              <w:rPr>
                <w:rFonts w:ascii="Times New Roman" w:eastAsia="Times New Roman" w:hAnsi="Times New Roman" w:cs="Times New Roman"/>
                <w:color w:val="000000"/>
              </w:rPr>
            </w:pPr>
            <w:r w:rsidRPr="00126431">
              <w:rPr>
                <w:rFonts w:ascii="Times New Roman" w:eastAsia="Times New Roman" w:hAnsi="Times New Roman" w:cs="Times New Roman"/>
                <w:color w:val="000000"/>
              </w:rPr>
              <w:t>PARAMEDIC</w:t>
            </w:r>
            <w:r w:rsidR="009C00F7" w:rsidRPr="00126431">
              <w:rPr>
                <w:rFonts w:ascii="Times New Roman" w:eastAsia="Times New Roman" w:hAnsi="Times New Roman" w:cs="Times New Roman"/>
                <w:color w:val="000000"/>
              </w:rPr>
              <w:t>AL STAFF</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1,745</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2,210</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2,380</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2,472</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2,219</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2,683</w:t>
            </w:r>
          </w:p>
        </w:tc>
        <w:tc>
          <w:tcPr>
            <w:tcW w:w="1173" w:type="dxa"/>
            <w:tcBorders>
              <w:top w:val="nil"/>
              <w:left w:val="single" w:sz="8" w:space="0" w:color="auto"/>
              <w:bottom w:val="single" w:sz="4" w:space="0" w:color="auto"/>
              <w:right w:val="single" w:sz="8"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2,291</w:t>
            </w:r>
          </w:p>
        </w:tc>
      </w:tr>
      <w:tr w:rsidR="00B24C6C" w:rsidRPr="006E4573" w:rsidTr="001939B1">
        <w:trPr>
          <w:trHeight w:val="350"/>
        </w:trPr>
        <w:tc>
          <w:tcPr>
            <w:tcW w:w="2000" w:type="dxa"/>
            <w:tcBorders>
              <w:top w:val="nil"/>
              <w:left w:val="single" w:sz="8" w:space="0" w:color="auto"/>
              <w:bottom w:val="single" w:sz="4" w:space="0" w:color="auto"/>
              <w:right w:val="single" w:sz="8" w:space="0" w:color="auto"/>
            </w:tcBorders>
            <w:shd w:val="clear" w:color="auto" w:fill="EEECE1" w:themeFill="background2"/>
            <w:noWrap/>
            <w:vAlign w:val="bottom"/>
            <w:hideMark/>
          </w:tcPr>
          <w:p w:rsidR="00B24C6C" w:rsidRPr="00126431" w:rsidRDefault="007B22C5" w:rsidP="00926EA9">
            <w:pPr>
              <w:spacing w:after="0" w:line="240" w:lineRule="auto"/>
              <w:rPr>
                <w:rFonts w:ascii="Times New Roman" w:eastAsia="Times New Roman" w:hAnsi="Times New Roman" w:cs="Times New Roman"/>
                <w:color w:val="000000"/>
              </w:rPr>
            </w:pPr>
            <w:r w:rsidRPr="00126431">
              <w:rPr>
                <w:rFonts w:ascii="Times New Roman" w:eastAsia="Times New Roman" w:hAnsi="Times New Roman" w:cs="Times New Roman"/>
                <w:color w:val="000000"/>
              </w:rPr>
              <w:t>OTHER</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1,805</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2,442</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2,402</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2,519</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2,150</w:t>
            </w:r>
          </w:p>
        </w:tc>
        <w:tc>
          <w:tcPr>
            <w:tcW w:w="1000" w:type="dxa"/>
            <w:tcBorders>
              <w:top w:val="nil"/>
              <w:left w:val="nil"/>
              <w:bottom w:val="single" w:sz="4"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color w:val="000000"/>
              </w:rPr>
            </w:pPr>
            <w:r w:rsidRPr="00126431">
              <w:rPr>
                <w:rFonts w:ascii="Times New Roman" w:eastAsia="Times New Roman" w:hAnsi="Times New Roman" w:cs="Times New Roman"/>
                <w:color w:val="000000"/>
              </w:rPr>
              <w:t>2,465</w:t>
            </w:r>
          </w:p>
        </w:tc>
        <w:tc>
          <w:tcPr>
            <w:tcW w:w="1173" w:type="dxa"/>
            <w:tcBorders>
              <w:top w:val="nil"/>
              <w:left w:val="single" w:sz="8" w:space="0" w:color="auto"/>
              <w:bottom w:val="single" w:sz="4" w:space="0" w:color="auto"/>
              <w:right w:val="single" w:sz="8"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2,272</w:t>
            </w:r>
          </w:p>
        </w:tc>
      </w:tr>
      <w:tr w:rsidR="00B24C6C" w:rsidRPr="006E4573" w:rsidTr="001939B1">
        <w:trPr>
          <w:trHeight w:val="350"/>
        </w:trPr>
        <w:tc>
          <w:tcPr>
            <w:tcW w:w="2000" w:type="dxa"/>
            <w:tcBorders>
              <w:top w:val="single" w:sz="8" w:space="0" w:color="auto"/>
              <w:left w:val="single" w:sz="8" w:space="0" w:color="auto"/>
              <w:bottom w:val="single" w:sz="8" w:space="0" w:color="auto"/>
              <w:right w:val="single" w:sz="8" w:space="0" w:color="auto"/>
            </w:tcBorders>
            <w:shd w:val="clear" w:color="auto" w:fill="EEECE1" w:themeFill="background2"/>
            <w:noWrap/>
            <w:vAlign w:val="bottom"/>
            <w:hideMark/>
          </w:tcPr>
          <w:p w:rsidR="00B24C6C" w:rsidRPr="00126431" w:rsidRDefault="00532225" w:rsidP="00926EA9">
            <w:pPr>
              <w:spacing w:after="0" w:line="240" w:lineRule="auto"/>
              <w:rPr>
                <w:rFonts w:ascii="Times New Roman" w:eastAsia="Times New Roman" w:hAnsi="Times New Roman" w:cs="Times New Roman"/>
                <w:b/>
                <w:bCs/>
                <w:color w:val="000000"/>
              </w:rPr>
            </w:pPr>
            <w:r w:rsidRPr="00126431">
              <w:rPr>
                <w:rFonts w:ascii="Times New Roman" w:eastAsia="Times New Roman" w:hAnsi="Times New Roman" w:cs="Times New Roman"/>
                <w:b/>
                <w:bCs/>
                <w:color w:val="000000"/>
              </w:rPr>
              <w:t>weighted mean</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1,776</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2,218</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2,385</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2,484</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2,218</w:t>
            </w:r>
          </w:p>
        </w:tc>
        <w:tc>
          <w:tcPr>
            <w:tcW w:w="1000" w:type="dxa"/>
            <w:tcBorders>
              <w:top w:val="single" w:sz="8" w:space="0" w:color="auto"/>
              <w:left w:val="nil"/>
              <w:bottom w:val="single" w:sz="8" w:space="0" w:color="auto"/>
              <w:right w:val="single" w:sz="4"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2,668</w:t>
            </w:r>
          </w:p>
        </w:tc>
        <w:tc>
          <w:tcPr>
            <w:tcW w:w="1173"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B24C6C" w:rsidRPr="00126431" w:rsidRDefault="00B24C6C" w:rsidP="00926EA9">
            <w:pPr>
              <w:spacing w:after="0" w:line="240" w:lineRule="auto"/>
              <w:jc w:val="right"/>
              <w:rPr>
                <w:rFonts w:ascii="Times New Roman" w:eastAsia="Times New Roman" w:hAnsi="Times New Roman" w:cs="Times New Roman"/>
                <w:b/>
                <w:bCs/>
              </w:rPr>
            </w:pPr>
            <w:r w:rsidRPr="00126431">
              <w:rPr>
                <w:rFonts w:ascii="Times New Roman" w:eastAsia="Times New Roman" w:hAnsi="Times New Roman" w:cs="Times New Roman"/>
                <w:b/>
                <w:bCs/>
              </w:rPr>
              <w:t>2,295</w:t>
            </w:r>
          </w:p>
        </w:tc>
      </w:tr>
    </w:tbl>
    <w:p w:rsidR="00B24C6C" w:rsidRPr="003A5EA1" w:rsidRDefault="00126431" w:rsidP="003A5EA1">
      <w:pPr>
        <w:pStyle w:val="Titulek"/>
        <w:keepNext/>
        <w:spacing w:before="120" w:after="120"/>
        <w:jc w:val="center"/>
        <w:rPr>
          <w:rFonts w:ascii="Times New Roman" w:eastAsiaTheme="minorHAnsi" w:hAnsi="Times New Roman" w:cs="Times New Roman"/>
          <w:bCs w:val="0"/>
          <w:color w:val="auto"/>
          <w:sz w:val="20"/>
          <w:szCs w:val="20"/>
          <w:lang w:eastAsia="en-US"/>
        </w:rPr>
      </w:pPr>
      <w:r w:rsidRPr="003A5EA1">
        <w:rPr>
          <w:rFonts w:ascii="Times New Roman" w:eastAsiaTheme="minorHAnsi" w:hAnsi="Times New Roman" w:cs="Times New Roman"/>
          <w:bCs w:val="0"/>
          <w:color w:val="auto"/>
          <w:sz w:val="20"/>
          <w:szCs w:val="20"/>
          <w:lang w:eastAsia="en-US"/>
        </w:rPr>
        <w:t>Table 3 Average value of the individual assessed domains in the professional groups</w:t>
      </w:r>
    </w:p>
    <w:p w:rsidR="000A49F5" w:rsidRPr="000A49F5" w:rsidRDefault="00771F70" w:rsidP="00EC6472">
      <w:pPr>
        <w:pStyle w:val="Textprispevku"/>
        <w:spacing w:after="240" w:line="240" w:lineRule="auto"/>
        <w:rPr>
          <w:rFonts w:cs="Times New Roman"/>
          <w:szCs w:val="24"/>
        </w:rPr>
      </w:pPr>
      <w:r>
        <w:rPr>
          <w:rFonts w:cs="Times New Roman"/>
          <w:szCs w:val="24"/>
        </w:rPr>
        <w:t>These results lead to other conclusions. For instance, which professional groups are given the best level of job performance and in which hospitals, which profession</w:t>
      </w:r>
      <w:r w:rsidR="000A49F5">
        <w:rPr>
          <w:rFonts w:cs="Times New Roman"/>
          <w:szCs w:val="24"/>
        </w:rPr>
        <w:t>al</w:t>
      </w:r>
      <w:r>
        <w:rPr>
          <w:rFonts w:cs="Times New Roman"/>
          <w:szCs w:val="24"/>
        </w:rPr>
        <w:t xml:space="preserve"> groups are most and least satisfied with</w:t>
      </w:r>
      <w:r w:rsidR="000A49F5">
        <w:rPr>
          <w:rFonts w:cs="Times New Roman"/>
          <w:szCs w:val="24"/>
        </w:rPr>
        <w:t xml:space="preserve"> the support of their education, </w:t>
      </w:r>
      <w:r>
        <w:rPr>
          <w:rFonts w:cs="Times New Roman"/>
          <w:szCs w:val="24"/>
        </w:rPr>
        <w:t xml:space="preserve">professional and career growth, with the level of the top management control, with the level of engagement and the state of </w:t>
      </w:r>
      <w:r w:rsidRPr="001D6B7E">
        <w:rPr>
          <w:rFonts w:cs="Times New Roman"/>
          <w:szCs w:val="24"/>
        </w:rPr>
        <w:t>potential for innovation</w:t>
      </w:r>
      <w:r>
        <w:rPr>
          <w:rFonts w:cs="Times New Roman"/>
          <w:szCs w:val="24"/>
        </w:rPr>
        <w:t xml:space="preserve">s, which hospitals and which professional groups </w:t>
      </w:r>
      <w:r w:rsidR="00E93846">
        <w:rPr>
          <w:rFonts w:cs="Times New Roman"/>
          <w:szCs w:val="24"/>
        </w:rPr>
        <w:t xml:space="preserve">feel the highest </w:t>
      </w:r>
      <w:r w:rsidR="00E93846" w:rsidRPr="00BF326F">
        <w:rPr>
          <w:rFonts w:cs="Times New Roman"/>
          <w:szCs w:val="24"/>
        </w:rPr>
        <w:t>belonging to the organization</w:t>
      </w:r>
      <w:r w:rsidR="00E93846">
        <w:rPr>
          <w:rFonts w:cs="Times New Roman"/>
          <w:szCs w:val="24"/>
        </w:rPr>
        <w:t xml:space="preserve">. </w:t>
      </w:r>
      <w:r w:rsidR="00CC4D0F">
        <w:rPr>
          <w:rFonts w:cs="Times New Roman"/>
          <w:szCs w:val="24"/>
        </w:rPr>
        <w:t xml:space="preserve"> It is also very interesting to compare the assessment of the top managers and the other employees. The managers are more satisfied in all the assessed domains. The other important result is the monitoring of the satisfaction in the groups based on the length of the employment. The most satisfied group are employees who work in the organization more than 10 years.</w:t>
      </w:r>
      <w:r w:rsidR="00B81CD0">
        <w:rPr>
          <w:rFonts w:cs="Times New Roman"/>
          <w:szCs w:val="24"/>
        </w:rPr>
        <w:t xml:space="preserve"> </w:t>
      </w:r>
      <w:r w:rsidR="000A49F5">
        <w:rPr>
          <w:rFonts w:cs="Times New Roman"/>
          <w:szCs w:val="24"/>
        </w:rPr>
        <w:t>All the data analysis were processed in STATISTICA</w:t>
      </w:r>
      <w:r w:rsidR="000A49F5" w:rsidRPr="00532225">
        <w:rPr>
          <w:rFonts w:cs="Times New Roman"/>
          <w:szCs w:val="24"/>
          <w:vertAlign w:val="superscript"/>
        </w:rPr>
        <w:t>©</w:t>
      </w:r>
      <w:r w:rsidR="000A49F5">
        <w:rPr>
          <w:rFonts w:cs="Times New Roman"/>
          <w:szCs w:val="24"/>
          <w:vertAlign w:val="superscript"/>
        </w:rPr>
        <w:t xml:space="preserve"> </w:t>
      </w:r>
      <w:r w:rsidR="000A49F5">
        <w:rPr>
          <w:rFonts w:cs="Times New Roman"/>
          <w:szCs w:val="24"/>
        </w:rPr>
        <w:t>thanks to the online connection between the hospital and the university, thanks to migration of data between the c</w:t>
      </w:r>
      <w:r w:rsidR="000A49F5" w:rsidRPr="000A49F5">
        <w:rPr>
          <w:rFonts w:cs="Times New Roman"/>
          <w:szCs w:val="24"/>
        </w:rPr>
        <w:t>ollecting survey system</w:t>
      </w:r>
      <w:r w:rsidR="000A49F5">
        <w:rPr>
          <w:rFonts w:cs="Times New Roman"/>
          <w:szCs w:val="24"/>
        </w:rPr>
        <w:t xml:space="preserve"> and the statistical software, and the university cloud storage allowed the respondents as well as the top management to work with the data </w:t>
      </w:r>
      <w:r w:rsidR="000E0B84">
        <w:rPr>
          <w:rFonts w:cs="Times New Roman"/>
          <w:szCs w:val="24"/>
        </w:rPr>
        <w:t>nonstop with the sufficient user’s comfort.</w:t>
      </w:r>
    </w:p>
    <w:p w:rsidR="00EC5A9E" w:rsidRDefault="00971728" w:rsidP="00CE280D">
      <w:pPr>
        <w:pStyle w:val="Textprispevku"/>
        <w:numPr>
          <w:ilvl w:val="0"/>
          <w:numId w:val="4"/>
        </w:numPr>
        <w:spacing w:after="240" w:line="240" w:lineRule="auto"/>
        <w:ind w:left="426"/>
        <w:rPr>
          <w:rFonts w:cs="Times New Roman"/>
          <w:b/>
          <w:sz w:val="28"/>
          <w:szCs w:val="24"/>
        </w:rPr>
      </w:pPr>
      <w:r w:rsidRPr="00CE280D">
        <w:rPr>
          <w:rFonts w:cs="Times New Roman"/>
          <w:b/>
          <w:sz w:val="28"/>
          <w:szCs w:val="24"/>
        </w:rPr>
        <w:t>Discussion</w:t>
      </w:r>
    </w:p>
    <w:p w:rsidR="000E0B84" w:rsidRDefault="005942C8" w:rsidP="00532225">
      <w:pPr>
        <w:pStyle w:val="Textprispevku"/>
        <w:spacing w:after="240" w:line="240" w:lineRule="auto"/>
        <w:rPr>
          <w:rFonts w:cs="Times New Roman"/>
          <w:szCs w:val="24"/>
        </w:rPr>
      </w:pPr>
      <w:r>
        <w:rPr>
          <w:rFonts w:cs="Times New Roman"/>
          <w:szCs w:val="24"/>
        </w:rPr>
        <w:t>The data in the survey provide the management a lot of inspiring conclusions.</w:t>
      </w:r>
      <w:r w:rsidRPr="005942C8">
        <w:rPr>
          <w:rFonts w:cs="Times New Roman"/>
          <w:szCs w:val="24"/>
        </w:rPr>
        <w:t xml:space="preserve"> The</w:t>
      </w:r>
      <w:r>
        <w:rPr>
          <w:rFonts w:cs="Times New Roman"/>
          <w:szCs w:val="24"/>
        </w:rPr>
        <w:t>se</w:t>
      </w:r>
      <w:r w:rsidRPr="005942C8">
        <w:rPr>
          <w:rFonts w:cs="Times New Roman"/>
          <w:szCs w:val="24"/>
        </w:rPr>
        <w:t xml:space="preserve"> results show not only how employees are satisfied with the given area but also how important the area is for them. These results can also contribute to the choice of important factors which might attract the </w:t>
      </w:r>
      <w:r w:rsidRPr="005942C8">
        <w:rPr>
          <w:rFonts w:cs="Times New Roman"/>
          <w:szCs w:val="24"/>
        </w:rPr>
        <w:lastRenderedPageBreak/>
        <w:t>attention in the future. The questionnaire provided an option of open questions at the end that allowed further comments and suggestions. This option was used by 405 employees, which made 25.9 % of all the answers.</w:t>
      </w:r>
      <w:r>
        <w:rPr>
          <w:rFonts w:cs="Times New Roman"/>
          <w:szCs w:val="24"/>
        </w:rPr>
        <w:t xml:space="preserve"> </w:t>
      </w:r>
      <w:r w:rsidR="00FF1F72">
        <w:rPr>
          <w:rFonts w:cs="Times New Roman"/>
          <w:szCs w:val="24"/>
        </w:rPr>
        <w:t xml:space="preserve">All the groups reached an agreement that the evaluation of the importance of the assessed domains was </w:t>
      </w:r>
      <w:r w:rsidR="00646BDE">
        <w:rPr>
          <w:rFonts w:cs="Times New Roman"/>
          <w:szCs w:val="24"/>
        </w:rPr>
        <w:t>highly</w:t>
      </w:r>
      <w:r w:rsidR="00FF1F72">
        <w:rPr>
          <w:rFonts w:cs="Times New Roman"/>
          <w:szCs w:val="24"/>
        </w:rPr>
        <w:t xml:space="preserve"> important</w:t>
      </w:r>
      <w:r w:rsidR="00646BDE">
        <w:rPr>
          <w:rFonts w:cs="Times New Roman"/>
          <w:szCs w:val="24"/>
        </w:rPr>
        <w:t>. More detailed analysis then shows that the most im</w:t>
      </w:r>
      <w:r w:rsidR="00B26662">
        <w:rPr>
          <w:rFonts w:cs="Times New Roman"/>
          <w:szCs w:val="24"/>
        </w:rPr>
        <w:t>portant aspects influencing personal satisfaction</w:t>
      </w:r>
      <w:r w:rsidR="002D3AEB">
        <w:rPr>
          <w:rFonts w:cs="Times New Roman"/>
          <w:szCs w:val="24"/>
        </w:rPr>
        <w:t xml:space="preserve"> are</w:t>
      </w:r>
      <w:r w:rsidR="00B26662">
        <w:rPr>
          <w:rFonts w:cs="Times New Roman"/>
          <w:szCs w:val="24"/>
        </w:rPr>
        <w:t xml:space="preserve"> for all the groups the same and they are good cooperation at workplace (85 % of the respondents regard it as highly important) and friendly interpersonal relations (80 % of the respondents r</w:t>
      </w:r>
      <w:r w:rsidR="004E151A">
        <w:rPr>
          <w:rFonts w:cs="Times New Roman"/>
          <w:szCs w:val="24"/>
        </w:rPr>
        <w:t xml:space="preserve">egard it as highly important). </w:t>
      </w:r>
      <w:r w:rsidR="00B26662">
        <w:rPr>
          <w:rFonts w:cs="Times New Roman"/>
          <w:szCs w:val="24"/>
        </w:rPr>
        <w:t>The financial evaluation as an important aspect appears at the 7</w:t>
      </w:r>
      <w:r w:rsidR="00B26662" w:rsidRPr="00B26662">
        <w:rPr>
          <w:rFonts w:cs="Times New Roman"/>
          <w:szCs w:val="24"/>
          <w:vertAlign w:val="superscript"/>
        </w:rPr>
        <w:t>th</w:t>
      </w:r>
      <w:r w:rsidR="00B26662">
        <w:rPr>
          <w:rFonts w:cs="Times New Roman"/>
          <w:szCs w:val="24"/>
        </w:rPr>
        <w:t xml:space="preserve"> place the highest. The employees </w:t>
      </w:r>
      <w:r w:rsidR="002D3AEB">
        <w:rPr>
          <w:rFonts w:cs="Times New Roman"/>
          <w:szCs w:val="24"/>
        </w:rPr>
        <w:t>rather prefer</w:t>
      </w:r>
      <w:r w:rsidR="00B26662">
        <w:rPr>
          <w:rFonts w:cs="Times New Roman"/>
          <w:szCs w:val="24"/>
        </w:rPr>
        <w:t xml:space="preserve"> correct</w:t>
      </w:r>
      <w:r w:rsidR="006F6A3C">
        <w:rPr>
          <w:rFonts w:cs="Times New Roman"/>
          <w:szCs w:val="24"/>
        </w:rPr>
        <w:t xml:space="preserve"> relations with the superiors, observing the ethical standards</w:t>
      </w:r>
      <w:r w:rsidR="00963C6C">
        <w:rPr>
          <w:rFonts w:cs="Times New Roman"/>
          <w:szCs w:val="24"/>
        </w:rPr>
        <w:t>, sufficient number of staff and adequately equipped workplace.</w:t>
      </w:r>
    </w:p>
    <w:p w:rsidR="00E20490" w:rsidRDefault="001555EF" w:rsidP="00D03D8D">
      <w:pPr>
        <w:pStyle w:val="Default"/>
        <w:spacing w:after="240"/>
        <w:jc w:val="both"/>
        <w:rPr>
          <w:lang w:val="en-US"/>
        </w:rPr>
      </w:pPr>
      <w:r w:rsidRPr="003F5A73">
        <w:rPr>
          <w:color w:val="auto"/>
          <w:lang w:val="en-US"/>
        </w:rPr>
        <w:t xml:space="preserve">The majority of </w:t>
      </w:r>
      <w:r w:rsidR="006D6876" w:rsidRPr="003F5A73">
        <w:rPr>
          <w:color w:val="auto"/>
          <w:lang w:val="en-US"/>
        </w:rPr>
        <w:t xml:space="preserve">Czech </w:t>
      </w:r>
      <w:r w:rsidRPr="003F5A73">
        <w:rPr>
          <w:color w:val="auto"/>
          <w:lang w:val="en-US"/>
        </w:rPr>
        <w:t xml:space="preserve">hospitals prepare their own ad hoc evaluation of employee satisfaction in order to fulfil the accreditation standards. </w:t>
      </w:r>
      <w:r w:rsidR="005D08BA" w:rsidRPr="003F5A73">
        <w:rPr>
          <w:lang w:val="en-US"/>
        </w:rPr>
        <w:t>Some hospitals use the service of HCI Health Care Institute (2015)</w:t>
      </w:r>
      <w:r w:rsidR="006209C8" w:rsidRPr="003F5A73">
        <w:rPr>
          <w:lang w:val="en-US"/>
        </w:rPr>
        <w:t>, which offers evaluation of employee satisfaction as a commercial service</w:t>
      </w:r>
      <w:r w:rsidR="00C161FD" w:rsidRPr="003F5A73">
        <w:rPr>
          <w:lang w:val="en-US"/>
        </w:rPr>
        <w:t>.</w:t>
      </w:r>
      <w:r w:rsidR="006209C8" w:rsidRPr="003F5A73">
        <w:rPr>
          <w:lang w:val="en-US"/>
        </w:rPr>
        <w:t xml:space="preserve"> This evaluation, however, does not provide a validation of the data collection methodology nor the questionnaire. </w:t>
      </w:r>
      <w:r w:rsidR="005D08BA" w:rsidRPr="003F5A73">
        <w:rPr>
          <w:lang w:val="en-US"/>
        </w:rPr>
        <w:t>The author</w:t>
      </w:r>
      <w:r w:rsidR="000048FC" w:rsidRPr="003F5A73">
        <w:rPr>
          <w:lang w:val="en-US"/>
        </w:rPr>
        <w:t>s</w:t>
      </w:r>
      <w:r w:rsidR="005D08BA" w:rsidRPr="003F5A73">
        <w:rPr>
          <w:lang w:val="en-US"/>
        </w:rPr>
        <w:t xml:space="preserve"> believe </w:t>
      </w:r>
      <w:r w:rsidR="00600383" w:rsidRPr="003F5A73">
        <w:rPr>
          <w:lang w:val="en-US"/>
        </w:rPr>
        <w:t xml:space="preserve">that </w:t>
      </w:r>
      <w:r w:rsidR="00D47C4B" w:rsidRPr="003F5A73">
        <w:rPr>
          <w:lang w:val="en-US"/>
        </w:rPr>
        <w:t xml:space="preserve">even </w:t>
      </w:r>
      <w:r w:rsidR="000048FC" w:rsidRPr="003F5A73">
        <w:rPr>
          <w:lang w:val="en-US"/>
        </w:rPr>
        <w:t>t</w:t>
      </w:r>
      <w:r w:rsidR="00D47C4B" w:rsidRPr="003F5A73">
        <w:rPr>
          <w:lang w:val="en-US"/>
        </w:rPr>
        <w:t>he system for evaluation of satisfaction should follow the requirement</w:t>
      </w:r>
      <w:r w:rsidR="003469E1" w:rsidRPr="003F5A73">
        <w:rPr>
          <w:lang w:val="en-US"/>
        </w:rPr>
        <w:t>s</w:t>
      </w:r>
      <w:r w:rsidR="00D47C4B" w:rsidRPr="003F5A73">
        <w:rPr>
          <w:lang w:val="en-US"/>
        </w:rPr>
        <w:t xml:space="preserve"> for </w:t>
      </w:r>
      <w:r w:rsidR="003469E1" w:rsidRPr="003F5A73">
        <w:rPr>
          <w:lang w:val="en-US"/>
        </w:rPr>
        <w:t xml:space="preserve">the </w:t>
      </w:r>
      <w:r w:rsidR="00D47C4B" w:rsidRPr="003F5A73">
        <w:rPr>
          <w:lang w:val="en-US"/>
        </w:rPr>
        <w:t>result validation. The system must be sensitive enough, which means it</w:t>
      </w:r>
      <w:r w:rsidR="00D725C8" w:rsidRPr="003F5A73">
        <w:rPr>
          <w:lang w:val="en-US"/>
        </w:rPr>
        <w:t xml:space="preserve"> must be able to detect changes</w:t>
      </w:r>
      <w:r w:rsidR="004A7CD7" w:rsidRPr="003F5A73">
        <w:rPr>
          <w:lang w:val="en-US"/>
        </w:rPr>
        <w:t xml:space="preserve">, must be practical </w:t>
      </w:r>
      <w:r w:rsidR="00600383" w:rsidRPr="003F5A73">
        <w:rPr>
          <w:lang w:val="en-US"/>
        </w:rPr>
        <w:t>in</w:t>
      </w:r>
      <w:r w:rsidR="004A7CD7" w:rsidRPr="003F5A73">
        <w:rPr>
          <w:lang w:val="en-US"/>
        </w:rPr>
        <w:t xml:space="preserve"> the user</w:t>
      </w:r>
      <w:r w:rsidR="002B208C" w:rsidRPr="003F5A73">
        <w:rPr>
          <w:lang w:val="en-US"/>
        </w:rPr>
        <w:t>’</w:t>
      </w:r>
      <w:r w:rsidR="004A7CD7" w:rsidRPr="003F5A73">
        <w:rPr>
          <w:lang w:val="en-US"/>
        </w:rPr>
        <w:t>s comfort</w:t>
      </w:r>
      <w:r w:rsidR="00600383" w:rsidRPr="003F5A73">
        <w:rPr>
          <w:lang w:val="en-US"/>
        </w:rPr>
        <w:t xml:space="preserve"> </w:t>
      </w:r>
      <w:r w:rsidR="004A7CD7" w:rsidRPr="003F5A73">
        <w:rPr>
          <w:lang w:val="en-US"/>
        </w:rPr>
        <w:t>of data collection and evaluation and specific</w:t>
      </w:r>
      <w:r w:rsidR="002B208C" w:rsidRPr="003F5A73">
        <w:rPr>
          <w:lang w:val="en-US"/>
        </w:rPr>
        <w:t xml:space="preserve"> in </w:t>
      </w:r>
      <w:r w:rsidR="00600383" w:rsidRPr="003F5A73">
        <w:rPr>
          <w:lang w:val="en-US"/>
        </w:rPr>
        <w:t xml:space="preserve">order to </w:t>
      </w:r>
      <w:r w:rsidR="002B208C" w:rsidRPr="003F5A73">
        <w:rPr>
          <w:lang w:val="en-US"/>
        </w:rPr>
        <w:t>focus on specific and current pro</w:t>
      </w:r>
    </w:p>
    <w:p w:rsidR="002B208C" w:rsidRPr="003F5A73" w:rsidRDefault="002B208C" w:rsidP="00D03D8D">
      <w:pPr>
        <w:pStyle w:val="Default"/>
        <w:spacing w:after="240"/>
        <w:jc w:val="both"/>
        <w:rPr>
          <w:lang w:val="en-US"/>
        </w:rPr>
      </w:pPr>
      <w:r w:rsidRPr="003F5A73">
        <w:rPr>
          <w:lang w:val="en-US"/>
        </w:rPr>
        <w:t xml:space="preserve">blems. </w:t>
      </w:r>
      <w:r w:rsidR="00257DD1" w:rsidRPr="003F5A73">
        <w:rPr>
          <w:lang w:val="en-US"/>
        </w:rPr>
        <w:t>In agreement with Von Eiff (2015) they can also confirm that it is necessary to take the current situations in the organizations into consideration and to keep the set system for the benchmarking and evaluation in timelines</w:t>
      </w:r>
      <w:r w:rsidR="00D06119" w:rsidRPr="003F5A73">
        <w:rPr>
          <w:lang w:val="en-US"/>
        </w:rPr>
        <w:t xml:space="preserve">. The absence of the system makes the relevant evaluation impossible and it also </w:t>
      </w:r>
      <w:r w:rsidR="005F543F" w:rsidRPr="003F5A73">
        <w:rPr>
          <w:lang w:val="en-US"/>
        </w:rPr>
        <w:t>makes the credibility of the results impossible.</w:t>
      </w:r>
    </w:p>
    <w:p w:rsidR="005F543F" w:rsidRDefault="005C1746" w:rsidP="00263222">
      <w:pPr>
        <w:pStyle w:val="Textprispevku"/>
        <w:spacing w:after="240" w:line="240" w:lineRule="auto"/>
        <w:rPr>
          <w:rFonts w:cs="Times New Roman"/>
          <w:szCs w:val="24"/>
        </w:rPr>
      </w:pPr>
      <w:r>
        <w:rPr>
          <w:rFonts w:cs="Times New Roman"/>
          <w:szCs w:val="24"/>
        </w:rPr>
        <w:t xml:space="preserve">Setting the system also includes the evaluation of the feedback </w:t>
      </w:r>
      <w:r w:rsidR="003F5335">
        <w:rPr>
          <w:rFonts w:cs="Times New Roman"/>
          <w:szCs w:val="24"/>
        </w:rPr>
        <w:t>and realization of the recommendations for improvement. If these phases are omitted, the number of respondents will decrease in the future, as well as the credibility of the whole measuring, as evidenced by Amstrong (2008) and Holá and Pikhart (2014), who consider evaluation</w:t>
      </w:r>
      <w:r w:rsidR="003F5335" w:rsidRPr="003F5335">
        <w:rPr>
          <w:rFonts w:cs="Times New Roman"/>
          <w:szCs w:val="24"/>
        </w:rPr>
        <w:t xml:space="preserve"> </w:t>
      </w:r>
      <w:r w:rsidR="003F5335">
        <w:rPr>
          <w:rFonts w:cs="Times New Roman"/>
          <w:szCs w:val="24"/>
        </w:rPr>
        <w:t xml:space="preserve">of satisfaction to be </w:t>
      </w:r>
      <w:r w:rsidR="00C161FD">
        <w:rPr>
          <w:rFonts w:cs="Times New Roman"/>
          <w:szCs w:val="24"/>
        </w:rPr>
        <w:t xml:space="preserve">a </w:t>
      </w:r>
      <w:r w:rsidR="003F5335">
        <w:rPr>
          <w:rFonts w:cs="Times New Roman"/>
          <w:szCs w:val="24"/>
        </w:rPr>
        <w:t xml:space="preserve">part of building the open communication. It </w:t>
      </w:r>
      <w:r w:rsidR="00183DF5">
        <w:rPr>
          <w:rFonts w:cs="Times New Roman"/>
          <w:szCs w:val="24"/>
        </w:rPr>
        <w:t>is an essential condition of the effective internal communication</w:t>
      </w:r>
      <w:r w:rsidR="00C15605">
        <w:rPr>
          <w:rFonts w:cs="Times New Roman"/>
          <w:szCs w:val="24"/>
        </w:rPr>
        <w:t>, just like effective usage of ICT in a</w:t>
      </w:r>
      <w:r w:rsidR="00137739">
        <w:rPr>
          <w:rFonts w:cs="Times New Roman"/>
          <w:szCs w:val="24"/>
        </w:rPr>
        <w:t>n</w:t>
      </w:r>
      <w:r w:rsidR="00C15605">
        <w:rPr>
          <w:rFonts w:cs="Times New Roman"/>
          <w:szCs w:val="24"/>
        </w:rPr>
        <w:t xml:space="preserve"> organization. </w:t>
      </w:r>
      <w:r w:rsidR="00D37E22">
        <w:rPr>
          <w:rFonts w:cs="Times New Roman"/>
          <w:szCs w:val="24"/>
        </w:rPr>
        <w:t>Setting these two quantities clearly contributes to increasing the engagement of the employees and the prosperity of the organization, as evidenced by</w:t>
      </w:r>
      <w:r w:rsidR="009A0476">
        <w:rPr>
          <w:rFonts w:cs="Times New Roman"/>
          <w:szCs w:val="24"/>
        </w:rPr>
        <w:t xml:space="preserve"> Yates (2006) and Holá and Čapek (2014).</w:t>
      </w:r>
      <w:r w:rsidR="00CD164D">
        <w:rPr>
          <w:rFonts w:cs="Times New Roman"/>
          <w:szCs w:val="24"/>
        </w:rPr>
        <w:t xml:space="preserve"> </w:t>
      </w:r>
      <w:r w:rsidR="009A0476">
        <w:rPr>
          <w:rFonts w:cs="Times New Roman"/>
          <w:szCs w:val="24"/>
        </w:rPr>
        <w:t xml:space="preserve">Setting the system is another important activity </w:t>
      </w:r>
      <w:r w:rsidR="00653C15">
        <w:rPr>
          <w:rFonts w:cs="Times New Roman"/>
          <w:szCs w:val="24"/>
        </w:rPr>
        <w:t>showing the cooperation between t</w:t>
      </w:r>
      <w:r w:rsidR="009A0476">
        <w:rPr>
          <w:rFonts w:cs="Times New Roman"/>
          <w:szCs w:val="24"/>
        </w:rPr>
        <w:t xml:space="preserve">he Hospitals of the Pardubice region and the Faculty of Health Studies, University of Pardubice, </w:t>
      </w:r>
      <w:r w:rsidR="00653C15">
        <w:rPr>
          <w:rFonts w:cs="Times New Roman"/>
          <w:szCs w:val="24"/>
        </w:rPr>
        <w:t>that</w:t>
      </w:r>
      <w:r w:rsidR="009A0476">
        <w:rPr>
          <w:rFonts w:cs="Times New Roman"/>
          <w:szCs w:val="24"/>
        </w:rPr>
        <w:t xml:space="preserve"> also participated in setting the system for evaluation of patient satisfaction (Holá, Čapek, Pavlová, 2016).</w:t>
      </w:r>
    </w:p>
    <w:p w:rsidR="00EC5A9E" w:rsidRPr="00CE280D" w:rsidRDefault="00971728" w:rsidP="00CE280D">
      <w:pPr>
        <w:pStyle w:val="Textprispevku"/>
        <w:numPr>
          <w:ilvl w:val="0"/>
          <w:numId w:val="4"/>
        </w:numPr>
        <w:spacing w:after="240" w:line="240" w:lineRule="auto"/>
        <w:ind w:left="426"/>
        <w:rPr>
          <w:rFonts w:cs="Times New Roman"/>
          <w:b/>
          <w:sz w:val="28"/>
          <w:szCs w:val="24"/>
        </w:rPr>
      </w:pPr>
      <w:r w:rsidRPr="00CE280D">
        <w:rPr>
          <w:rFonts w:cs="Times New Roman"/>
          <w:b/>
          <w:sz w:val="28"/>
          <w:szCs w:val="24"/>
        </w:rPr>
        <w:t>Conclusion</w:t>
      </w:r>
    </w:p>
    <w:p w:rsidR="002B208C" w:rsidRDefault="00FF38CF" w:rsidP="00EC6472">
      <w:pPr>
        <w:pStyle w:val="Textprispevku"/>
        <w:spacing w:line="240" w:lineRule="auto"/>
        <w:rPr>
          <w:rFonts w:cs="Times New Roman"/>
          <w:szCs w:val="24"/>
        </w:rPr>
      </w:pPr>
      <w:r w:rsidRPr="00A22BD3">
        <w:rPr>
          <w:rFonts w:cs="Times New Roman"/>
          <w:szCs w:val="24"/>
        </w:rPr>
        <w:t xml:space="preserve">The </w:t>
      </w:r>
      <w:r w:rsidR="00653C15">
        <w:rPr>
          <w:rFonts w:cs="Times New Roman"/>
          <w:szCs w:val="24"/>
        </w:rPr>
        <w:t>Hospitals of Pardubice region</w:t>
      </w:r>
      <w:r w:rsidR="00EB65F4">
        <w:rPr>
          <w:rFonts w:cs="Times New Roman"/>
          <w:szCs w:val="24"/>
        </w:rPr>
        <w:t>,</w:t>
      </w:r>
      <w:r w:rsidR="00653C15">
        <w:rPr>
          <w:rFonts w:cs="Times New Roman"/>
          <w:szCs w:val="24"/>
        </w:rPr>
        <w:t xml:space="preserve"> a</w:t>
      </w:r>
      <w:r w:rsidR="00EC5A9E" w:rsidRPr="00A22BD3">
        <w:rPr>
          <w:rFonts w:cs="Times New Roman"/>
          <w:szCs w:val="24"/>
        </w:rPr>
        <w:t xml:space="preserve"> </w:t>
      </w:r>
      <w:r w:rsidRPr="00A22BD3">
        <w:rPr>
          <w:rFonts w:cs="Times New Roman"/>
          <w:szCs w:val="24"/>
        </w:rPr>
        <w:t>jo</w:t>
      </w:r>
      <w:r w:rsidR="00B06F7B" w:rsidRPr="00A22BD3">
        <w:rPr>
          <w:rFonts w:cs="Times New Roman"/>
          <w:szCs w:val="24"/>
        </w:rPr>
        <w:t>int-stock company</w:t>
      </w:r>
      <w:r w:rsidR="00653C15">
        <w:rPr>
          <w:rFonts w:cs="Times New Roman"/>
          <w:szCs w:val="24"/>
        </w:rPr>
        <w:t>,</w:t>
      </w:r>
      <w:r w:rsidR="00B06F7B" w:rsidRPr="00A22BD3">
        <w:rPr>
          <w:rFonts w:cs="Times New Roman"/>
          <w:szCs w:val="24"/>
        </w:rPr>
        <w:t xml:space="preserve"> is a</w:t>
      </w:r>
      <w:r w:rsidR="00DE7A37">
        <w:rPr>
          <w:rFonts w:cs="Times New Roman"/>
          <w:szCs w:val="24"/>
        </w:rPr>
        <w:t>n organization</w:t>
      </w:r>
      <w:r w:rsidR="00B06F7B" w:rsidRPr="00A22BD3">
        <w:rPr>
          <w:rFonts w:cs="Times New Roman"/>
          <w:szCs w:val="24"/>
        </w:rPr>
        <w:t xml:space="preserve"> that was founded on </w:t>
      </w:r>
      <w:r w:rsidRPr="00A22BD3">
        <w:rPr>
          <w:rFonts w:cs="Times New Roman"/>
          <w:szCs w:val="24"/>
        </w:rPr>
        <w:t>31</w:t>
      </w:r>
      <w:r w:rsidR="00B06F7B" w:rsidRPr="00A22BD3">
        <w:rPr>
          <w:rFonts w:cs="Times New Roman"/>
          <w:szCs w:val="24"/>
          <w:vertAlign w:val="superscript"/>
        </w:rPr>
        <w:t>st</w:t>
      </w:r>
      <w:r w:rsidRPr="00A22BD3">
        <w:rPr>
          <w:rFonts w:cs="Times New Roman"/>
          <w:szCs w:val="24"/>
          <w:vertAlign w:val="superscript"/>
        </w:rPr>
        <w:t xml:space="preserve"> </w:t>
      </w:r>
      <w:r w:rsidRPr="00A22BD3">
        <w:rPr>
          <w:rFonts w:cs="Times New Roman"/>
          <w:szCs w:val="24"/>
        </w:rPr>
        <w:t>December,</w:t>
      </w:r>
      <w:r w:rsidR="00EC5A9E" w:rsidRPr="00A22BD3">
        <w:rPr>
          <w:rFonts w:cs="Times New Roman"/>
          <w:szCs w:val="24"/>
        </w:rPr>
        <w:t xml:space="preserve"> 2014 </w:t>
      </w:r>
      <w:r w:rsidR="00B06F7B" w:rsidRPr="00A22BD3">
        <w:rPr>
          <w:rFonts w:cs="Times New Roman"/>
          <w:szCs w:val="24"/>
        </w:rPr>
        <w:t>integrating</w:t>
      </w:r>
      <w:r w:rsidRPr="00A22BD3">
        <w:rPr>
          <w:rFonts w:cs="Times New Roman"/>
          <w:szCs w:val="24"/>
        </w:rPr>
        <w:t xml:space="preserve"> five </w:t>
      </w:r>
      <w:r w:rsidR="009141E0" w:rsidRPr="00A22BD3">
        <w:rPr>
          <w:rFonts w:cs="Times New Roman"/>
          <w:szCs w:val="24"/>
        </w:rPr>
        <w:t xml:space="preserve">acute care hospitals in the </w:t>
      </w:r>
      <w:r w:rsidR="00AA3EED" w:rsidRPr="00A22BD3">
        <w:rPr>
          <w:rFonts w:cs="Times New Roman"/>
          <w:szCs w:val="24"/>
        </w:rPr>
        <w:t>Pardubice region. Currently the </w:t>
      </w:r>
      <w:r w:rsidR="009141E0" w:rsidRPr="00A22BD3">
        <w:rPr>
          <w:rFonts w:cs="Times New Roman"/>
          <w:szCs w:val="24"/>
        </w:rPr>
        <w:t xml:space="preserve">hospitals </w:t>
      </w:r>
      <w:r w:rsidR="00C161FD">
        <w:rPr>
          <w:rFonts w:cs="Times New Roman"/>
          <w:szCs w:val="24"/>
        </w:rPr>
        <w:t xml:space="preserve">have </w:t>
      </w:r>
      <w:r w:rsidR="009141E0" w:rsidRPr="00A22BD3">
        <w:rPr>
          <w:rFonts w:cs="Times New Roman"/>
          <w:szCs w:val="24"/>
        </w:rPr>
        <w:t>use</w:t>
      </w:r>
      <w:r w:rsidR="00C161FD">
        <w:rPr>
          <w:rFonts w:cs="Times New Roman"/>
          <w:szCs w:val="24"/>
        </w:rPr>
        <w:t>d</w:t>
      </w:r>
      <w:r w:rsidR="009141E0" w:rsidRPr="00A22BD3">
        <w:rPr>
          <w:rFonts w:cs="Times New Roman"/>
          <w:szCs w:val="24"/>
        </w:rPr>
        <w:t xml:space="preserve"> a unified tool and methodology for</w:t>
      </w:r>
      <w:r w:rsidR="00A71297">
        <w:rPr>
          <w:rFonts w:cs="Times New Roman"/>
          <w:szCs w:val="24"/>
        </w:rPr>
        <w:t xml:space="preserve"> the</w:t>
      </w:r>
      <w:r w:rsidR="009141E0" w:rsidRPr="00A22BD3">
        <w:rPr>
          <w:rFonts w:cs="Times New Roman"/>
          <w:szCs w:val="24"/>
        </w:rPr>
        <w:t xml:space="preserve"> assessment of patient satisfaction with hospital care</w:t>
      </w:r>
      <w:r w:rsidR="00DE7A37">
        <w:rPr>
          <w:rFonts w:cs="Times New Roman"/>
          <w:szCs w:val="24"/>
        </w:rPr>
        <w:t xml:space="preserve"> </w:t>
      </w:r>
      <w:r w:rsidR="00C161FD">
        <w:rPr>
          <w:rFonts w:cs="Times New Roman"/>
          <w:szCs w:val="24"/>
        </w:rPr>
        <w:t>since</w:t>
      </w:r>
      <w:r w:rsidR="00DE7A37">
        <w:rPr>
          <w:rFonts w:cs="Times New Roman"/>
          <w:szCs w:val="24"/>
        </w:rPr>
        <w:t xml:space="preserve"> 2015 and </w:t>
      </w:r>
      <w:r w:rsidR="00A71297">
        <w:rPr>
          <w:rFonts w:cs="Times New Roman"/>
          <w:szCs w:val="24"/>
        </w:rPr>
        <w:t xml:space="preserve">a </w:t>
      </w:r>
      <w:r w:rsidR="00DE7A37" w:rsidRPr="00A22BD3">
        <w:rPr>
          <w:rFonts w:cs="Times New Roman"/>
          <w:szCs w:val="24"/>
        </w:rPr>
        <w:t xml:space="preserve">unified tool and methodology for </w:t>
      </w:r>
      <w:r w:rsidR="00A71297">
        <w:rPr>
          <w:rFonts w:cs="Times New Roman"/>
          <w:szCs w:val="24"/>
        </w:rPr>
        <w:t xml:space="preserve">the </w:t>
      </w:r>
      <w:r w:rsidR="00DE7A37" w:rsidRPr="00A22BD3">
        <w:rPr>
          <w:rFonts w:cs="Times New Roman"/>
          <w:szCs w:val="24"/>
        </w:rPr>
        <w:t xml:space="preserve">assessment of </w:t>
      </w:r>
      <w:r w:rsidR="00DE7A37">
        <w:rPr>
          <w:rFonts w:cs="Times New Roman"/>
          <w:szCs w:val="24"/>
        </w:rPr>
        <w:t>employee</w:t>
      </w:r>
      <w:r w:rsidR="00DE7A37" w:rsidRPr="00A22BD3">
        <w:rPr>
          <w:rFonts w:cs="Times New Roman"/>
          <w:szCs w:val="24"/>
        </w:rPr>
        <w:t xml:space="preserve"> satisfaction</w:t>
      </w:r>
      <w:r w:rsidR="009141E0" w:rsidRPr="00A22BD3">
        <w:rPr>
          <w:rFonts w:cs="Times New Roman"/>
          <w:szCs w:val="24"/>
        </w:rPr>
        <w:t xml:space="preserve">. </w:t>
      </w:r>
      <w:r w:rsidR="00A71297">
        <w:rPr>
          <w:rFonts w:cs="Times New Roman"/>
          <w:szCs w:val="24"/>
        </w:rPr>
        <w:t>B</w:t>
      </w:r>
      <w:r w:rsidR="00DE7A37">
        <w:rPr>
          <w:rFonts w:cs="Times New Roman"/>
          <w:szCs w:val="24"/>
        </w:rPr>
        <w:t xml:space="preserve">oth </w:t>
      </w:r>
      <w:r w:rsidR="00A71297">
        <w:rPr>
          <w:rFonts w:cs="Times New Roman"/>
          <w:szCs w:val="24"/>
        </w:rPr>
        <w:t xml:space="preserve">the </w:t>
      </w:r>
      <w:r w:rsidR="00DE7A37">
        <w:rPr>
          <w:rFonts w:cs="Times New Roman"/>
          <w:szCs w:val="24"/>
        </w:rPr>
        <w:t>system</w:t>
      </w:r>
      <w:r w:rsidR="006D3E6E">
        <w:rPr>
          <w:rFonts w:cs="Times New Roman"/>
          <w:szCs w:val="24"/>
        </w:rPr>
        <w:t>s</w:t>
      </w:r>
      <w:r w:rsidR="00DE7A37">
        <w:rPr>
          <w:rFonts w:cs="Times New Roman"/>
          <w:szCs w:val="24"/>
        </w:rPr>
        <w:t xml:space="preserve"> are</w:t>
      </w:r>
      <w:r w:rsidR="009141E0" w:rsidRPr="00A22BD3">
        <w:rPr>
          <w:rFonts w:cs="Times New Roman"/>
          <w:szCs w:val="24"/>
        </w:rPr>
        <w:t xml:space="preserve"> based on </w:t>
      </w:r>
      <w:r w:rsidR="00C161FD">
        <w:rPr>
          <w:rFonts w:cs="Times New Roman"/>
          <w:szCs w:val="24"/>
        </w:rPr>
        <w:t xml:space="preserve">the </w:t>
      </w:r>
      <w:r w:rsidR="009141E0" w:rsidRPr="00A22BD3">
        <w:rPr>
          <w:rFonts w:cs="Times New Roman"/>
          <w:szCs w:val="24"/>
        </w:rPr>
        <w:t xml:space="preserve">efficient </w:t>
      </w:r>
      <w:r w:rsidR="0026109B" w:rsidRPr="00A22BD3">
        <w:rPr>
          <w:rFonts w:cs="Times New Roman"/>
          <w:szCs w:val="24"/>
        </w:rPr>
        <w:t>utilisation</w:t>
      </w:r>
      <w:r w:rsidR="009141E0" w:rsidRPr="00A22BD3">
        <w:rPr>
          <w:rFonts w:cs="Times New Roman"/>
          <w:szCs w:val="24"/>
        </w:rPr>
        <w:t xml:space="preserve"> of ICT</w:t>
      </w:r>
      <w:r w:rsidR="00DE7A37">
        <w:rPr>
          <w:rFonts w:cs="Times New Roman"/>
          <w:szCs w:val="24"/>
        </w:rPr>
        <w:t xml:space="preserve"> and </w:t>
      </w:r>
      <w:r w:rsidR="00A71297">
        <w:rPr>
          <w:rFonts w:cs="Times New Roman"/>
          <w:szCs w:val="24"/>
        </w:rPr>
        <w:t xml:space="preserve">they </w:t>
      </w:r>
      <w:r w:rsidR="00DE7A37">
        <w:rPr>
          <w:rFonts w:cs="Times New Roman"/>
          <w:szCs w:val="24"/>
        </w:rPr>
        <w:t xml:space="preserve">were created within </w:t>
      </w:r>
      <w:r w:rsidR="00A71297">
        <w:rPr>
          <w:rFonts w:cs="Times New Roman"/>
          <w:szCs w:val="24"/>
        </w:rPr>
        <w:t xml:space="preserve">the </w:t>
      </w:r>
      <w:r w:rsidR="00DE7A37">
        <w:rPr>
          <w:rFonts w:cs="Times New Roman"/>
          <w:szCs w:val="24"/>
        </w:rPr>
        <w:t xml:space="preserve">cooperation with </w:t>
      </w:r>
      <w:r w:rsidR="00A71297">
        <w:rPr>
          <w:rFonts w:cs="Times New Roman"/>
          <w:szCs w:val="24"/>
        </w:rPr>
        <w:t xml:space="preserve">the </w:t>
      </w:r>
      <w:r w:rsidR="00DE7A37">
        <w:rPr>
          <w:rFonts w:cs="Times New Roman"/>
          <w:szCs w:val="24"/>
        </w:rPr>
        <w:t xml:space="preserve">Faculty </w:t>
      </w:r>
      <w:r w:rsidR="00A71297">
        <w:rPr>
          <w:rFonts w:cs="Times New Roman"/>
          <w:szCs w:val="24"/>
        </w:rPr>
        <w:t>of H</w:t>
      </w:r>
      <w:r w:rsidR="00DE7A37">
        <w:rPr>
          <w:rFonts w:cs="Times New Roman"/>
          <w:szCs w:val="24"/>
        </w:rPr>
        <w:t>ealth Studies</w:t>
      </w:r>
      <w:r w:rsidR="00A71297">
        <w:rPr>
          <w:rFonts w:cs="Times New Roman"/>
          <w:szCs w:val="24"/>
        </w:rPr>
        <w:t>,</w:t>
      </w:r>
      <w:r w:rsidR="00DE7A37">
        <w:rPr>
          <w:rFonts w:cs="Times New Roman"/>
          <w:szCs w:val="24"/>
        </w:rPr>
        <w:t xml:space="preserve"> University </w:t>
      </w:r>
      <w:r w:rsidR="00A71297">
        <w:rPr>
          <w:rFonts w:cs="Times New Roman"/>
          <w:szCs w:val="24"/>
        </w:rPr>
        <w:t xml:space="preserve">of </w:t>
      </w:r>
      <w:r w:rsidR="00DE7A37">
        <w:rPr>
          <w:rFonts w:cs="Times New Roman"/>
          <w:szCs w:val="24"/>
        </w:rPr>
        <w:t>Pardubice</w:t>
      </w:r>
      <w:r w:rsidR="009141E0" w:rsidRPr="00A22BD3">
        <w:rPr>
          <w:rFonts w:cs="Times New Roman"/>
          <w:szCs w:val="24"/>
        </w:rPr>
        <w:t xml:space="preserve">.  </w:t>
      </w:r>
      <w:r w:rsidR="002B208C">
        <w:rPr>
          <w:rFonts w:cs="Times New Roman"/>
          <w:szCs w:val="24"/>
        </w:rPr>
        <w:t>ICT definitely contribute</w:t>
      </w:r>
      <w:r w:rsidR="00751ABA">
        <w:rPr>
          <w:rFonts w:cs="Times New Roman"/>
          <w:szCs w:val="24"/>
        </w:rPr>
        <w:t>s</w:t>
      </w:r>
      <w:r w:rsidR="00411BC0">
        <w:rPr>
          <w:rFonts w:cs="Times New Roman"/>
          <w:szCs w:val="24"/>
        </w:rPr>
        <w:t xml:space="preserve"> to fulfilment of all the criteria. It would be impossible to ensure the validity of data collection (online, anonymity, unique password, pilot survey via tablets) without using the ICT. </w:t>
      </w:r>
      <w:r w:rsidR="00411BC0">
        <w:rPr>
          <w:rFonts w:cs="Times New Roman"/>
          <w:szCs w:val="24"/>
        </w:rPr>
        <w:lastRenderedPageBreak/>
        <w:t>Technologies definitely bo</w:t>
      </w:r>
      <w:r w:rsidR="00751ABA">
        <w:rPr>
          <w:rFonts w:cs="Times New Roman"/>
          <w:szCs w:val="24"/>
        </w:rPr>
        <w:t xml:space="preserve">lstered the functionality and availability for all those who </w:t>
      </w:r>
      <w:r w:rsidR="0061369C">
        <w:rPr>
          <w:rFonts w:cs="Times New Roman"/>
          <w:szCs w:val="24"/>
        </w:rPr>
        <w:t>were</w:t>
      </w:r>
      <w:r w:rsidR="00751ABA">
        <w:rPr>
          <w:rFonts w:cs="Times New Roman"/>
          <w:szCs w:val="24"/>
        </w:rPr>
        <w:t xml:space="preserve"> involved. There is no doubt that thanks to technologies the system has </w:t>
      </w:r>
      <w:r w:rsidR="0061369C">
        <w:rPr>
          <w:rFonts w:cs="Times New Roman"/>
          <w:szCs w:val="24"/>
        </w:rPr>
        <w:t xml:space="preserve">been </w:t>
      </w:r>
      <w:r w:rsidR="00751ABA">
        <w:rPr>
          <w:rFonts w:cs="Times New Roman"/>
          <w:szCs w:val="24"/>
        </w:rPr>
        <w:t>validated and made more efficient.</w:t>
      </w:r>
    </w:p>
    <w:p w:rsidR="00DE7A37" w:rsidRDefault="00DE7A37" w:rsidP="00EC6472">
      <w:pPr>
        <w:pStyle w:val="Textprispevku"/>
        <w:spacing w:line="240" w:lineRule="auto"/>
        <w:rPr>
          <w:rFonts w:cs="Times New Roman"/>
          <w:szCs w:val="24"/>
        </w:rPr>
      </w:pPr>
    </w:p>
    <w:p w:rsidR="004C437D" w:rsidRDefault="00572ABF" w:rsidP="00EC6472">
      <w:pPr>
        <w:pStyle w:val="Textprispevku"/>
        <w:spacing w:line="240" w:lineRule="auto"/>
        <w:rPr>
          <w:rFonts w:cs="Times New Roman"/>
          <w:szCs w:val="24"/>
        </w:rPr>
      </w:pPr>
      <w:r>
        <w:rPr>
          <w:rFonts w:cs="Times New Roman"/>
          <w:szCs w:val="24"/>
        </w:rPr>
        <w:t xml:space="preserve">The system set for monitoring and evaluating the employee satisfaction definitely contributed not only to </w:t>
      </w:r>
      <w:r w:rsidR="008371FF">
        <w:rPr>
          <w:rFonts w:cs="Times New Roman"/>
          <w:szCs w:val="24"/>
        </w:rPr>
        <w:t xml:space="preserve">streamlining of HRM but also to building good relations between the management and employees. The first surveys realized within the set system showed that there were many impulses for improvement. This system, however, brings also possibilities for benchmarking, and finding and sharing best practices in all five hospitals. </w:t>
      </w:r>
      <w:r w:rsidR="002A740C">
        <w:rPr>
          <w:rFonts w:cs="Times New Roman"/>
          <w:szCs w:val="24"/>
        </w:rPr>
        <w:t>That makes the system a strong tool for the top management</w:t>
      </w:r>
      <w:r w:rsidR="00B321A5">
        <w:rPr>
          <w:rFonts w:cs="Times New Roman"/>
          <w:szCs w:val="24"/>
        </w:rPr>
        <w:t xml:space="preserve"> and for monitoring </w:t>
      </w:r>
      <w:r w:rsidR="0069358A">
        <w:rPr>
          <w:rFonts w:cs="Times New Roman"/>
          <w:szCs w:val="24"/>
        </w:rPr>
        <w:t xml:space="preserve">the </w:t>
      </w:r>
      <w:r w:rsidR="00B321A5">
        <w:rPr>
          <w:rFonts w:cs="Times New Roman"/>
          <w:szCs w:val="24"/>
        </w:rPr>
        <w:t xml:space="preserve">current satisfaction and engagement of employees as well as </w:t>
      </w:r>
      <w:r w:rsidR="0069358A">
        <w:rPr>
          <w:rFonts w:cs="Times New Roman"/>
          <w:szCs w:val="24"/>
        </w:rPr>
        <w:t xml:space="preserve">possible increase. </w:t>
      </w:r>
      <w:r w:rsidR="004C437D">
        <w:rPr>
          <w:rFonts w:cs="Times New Roman"/>
          <w:szCs w:val="24"/>
        </w:rPr>
        <w:t xml:space="preserve">The system also enables data collection and keeping the data for further research. The authors of the article </w:t>
      </w:r>
      <w:r w:rsidR="004C437D" w:rsidRPr="004C437D">
        <w:rPr>
          <w:rFonts w:cs="Times New Roman"/>
          <w:szCs w:val="24"/>
        </w:rPr>
        <w:t xml:space="preserve">are planning </w:t>
      </w:r>
      <w:r w:rsidR="004C437D">
        <w:rPr>
          <w:rFonts w:cs="Times New Roman"/>
          <w:szCs w:val="24"/>
        </w:rPr>
        <w:t>more extensive</w:t>
      </w:r>
      <w:r w:rsidR="004C437D" w:rsidRPr="004C437D">
        <w:rPr>
          <w:rFonts w:cs="Times New Roman"/>
          <w:szCs w:val="24"/>
        </w:rPr>
        <w:t xml:space="preserve"> exploratory </w:t>
      </w:r>
      <w:r w:rsidR="004C437D">
        <w:rPr>
          <w:rFonts w:cs="Times New Roman"/>
          <w:szCs w:val="24"/>
        </w:rPr>
        <w:t>analyses in the future</w:t>
      </w:r>
      <w:r w:rsidR="004C437D" w:rsidRPr="004C437D">
        <w:rPr>
          <w:rFonts w:cs="Times New Roman"/>
          <w:szCs w:val="24"/>
        </w:rPr>
        <w:t>, the results of which would extend</w:t>
      </w:r>
      <w:r w:rsidR="004C437D">
        <w:rPr>
          <w:rFonts w:cs="Times New Roman"/>
          <w:szCs w:val="24"/>
        </w:rPr>
        <w:t xml:space="preserve"> the know-how in</w:t>
      </w:r>
      <w:r w:rsidR="004C437D" w:rsidRPr="004C437D">
        <w:rPr>
          <w:rFonts w:cs="Times New Roman"/>
          <w:szCs w:val="24"/>
        </w:rPr>
        <w:t xml:space="preserve"> </w:t>
      </w:r>
      <w:r w:rsidR="004C437D">
        <w:rPr>
          <w:rFonts w:cs="Times New Roman"/>
          <w:szCs w:val="24"/>
        </w:rPr>
        <w:t>HRM in the health care</w:t>
      </w:r>
      <w:r w:rsidR="004C437D" w:rsidRPr="004C437D">
        <w:rPr>
          <w:rFonts w:cs="Times New Roman"/>
          <w:szCs w:val="24"/>
        </w:rPr>
        <w:t>.</w:t>
      </w:r>
    </w:p>
    <w:p w:rsidR="00FF67CE" w:rsidRPr="00A22BD3" w:rsidRDefault="00FF67CE" w:rsidP="00EC6472">
      <w:pPr>
        <w:pStyle w:val="TITLE1PLAIN"/>
        <w:spacing w:before="0" w:after="0" w:line="360" w:lineRule="atLeast"/>
        <w:jc w:val="both"/>
        <w:rPr>
          <w:rFonts w:cs="Times New Roman"/>
          <w:sz w:val="28"/>
          <w:szCs w:val="28"/>
        </w:rPr>
      </w:pPr>
      <w:r w:rsidRPr="00A22BD3">
        <w:rPr>
          <w:rFonts w:cs="Times New Roman"/>
          <w:sz w:val="28"/>
          <w:szCs w:val="28"/>
        </w:rPr>
        <w:t>Acknowledgements</w:t>
      </w:r>
    </w:p>
    <w:p w:rsidR="00FF67CE" w:rsidRDefault="00FF67CE" w:rsidP="00EC6472">
      <w:pPr>
        <w:autoSpaceDE w:val="0"/>
        <w:autoSpaceDN w:val="0"/>
        <w:adjustRightInd w:val="0"/>
        <w:spacing w:after="0" w:line="240" w:lineRule="auto"/>
        <w:jc w:val="both"/>
        <w:rPr>
          <w:rFonts w:ascii="Times New Roman" w:hAnsi="Times New Roman" w:cs="Times New Roman"/>
          <w:sz w:val="24"/>
          <w:szCs w:val="24"/>
        </w:rPr>
      </w:pPr>
      <w:r w:rsidRPr="00A22BD3">
        <w:rPr>
          <w:rFonts w:ascii="Times New Roman" w:hAnsi="Times New Roman" w:cs="Times New Roman"/>
          <w:sz w:val="24"/>
          <w:szCs w:val="24"/>
        </w:rPr>
        <w:t>Th</w:t>
      </w:r>
      <w:r w:rsidR="004D3B7C" w:rsidRPr="00A22BD3">
        <w:rPr>
          <w:rFonts w:ascii="Times New Roman" w:hAnsi="Times New Roman" w:cs="Times New Roman"/>
          <w:sz w:val="24"/>
          <w:szCs w:val="24"/>
        </w:rPr>
        <w:t xml:space="preserve">is paper was created with </w:t>
      </w:r>
      <w:r w:rsidR="006C563D">
        <w:rPr>
          <w:rFonts w:ascii="Times New Roman" w:hAnsi="Times New Roman" w:cs="Times New Roman"/>
          <w:sz w:val="24"/>
          <w:szCs w:val="24"/>
        </w:rPr>
        <w:t xml:space="preserve">the </w:t>
      </w:r>
      <w:r w:rsidR="004D3B7C" w:rsidRPr="00A22BD3">
        <w:rPr>
          <w:rFonts w:ascii="Times New Roman" w:hAnsi="Times New Roman" w:cs="Times New Roman"/>
          <w:sz w:val="24"/>
          <w:szCs w:val="24"/>
        </w:rPr>
        <w:t>support of the</w:t>
      </w:r>
      <w:r w:rsidRPr="00A22BD3">
        <w:rPr>
          <w:rFonts w:ascii="Times New Roman" w:hAnsi="Times New Roman" w:cs="Times New Roman"/>
          <w:sz w:val="24"/>
          <w:szCs w:val="24"/>
        </w:rPr>
        <w:t xml:space="preserve"> </w:t>
      </w:r>
      <w:r w:rsidR="008213C1" w:rsidRPr="00A22BD3">
        <w:rPr>
          <w:rFonts w:ascii="Times New Roman" w:hAnsi="Times New Roman" w:cs="Times New Roman"/>
          <w:sz w:val="24"/>
          <w:szCs w:val="24"/>
        </w:rPr>
        <w:t>Student Grant Competition</w:t>
      </w:r>
      <w:r w:rsidR="004D3B7C" w:rsidRPr="00A22BD3">
        <w:rPr>
          <w:rFonts w:ascii="Times New Roman" w:hAnsi="Times New Roman" w:cs="Times New Roman"/>
          <w:sz w:val="24"/>
          <w:szCs w:val="24"/>
        </w:rPr>
        <w:t xml:space="preserve"> (SGS_201</w:t>
      </w:r>
      <w:r w:rsidR="00D03D8D">
        <w:rPr>
          <w:rFonts w:ascii="Times New Roman" w:hAnsi="Times New Roman" w:cs="Times New Roman"/>
          <w:sz w:val="24"/>
          <w:szCs w:val="24"/>
        </w:rPr>
        <w:t>7</w:t>
      </w:r>
      <w:r w:rsidR="004D3B7C" w:rsidRPr="00A22BD3">
        <w:rPr>
          <w:rFonts w:ascii="Times New Roman" w:hAnsi="Times New Roman" w:cs="Times New Roman"/>
          <w:sz w:val="24"/>
          <w:szCs w:val="24"/>
        </w:rPr>
        <w:t>_0</w:t>
      </w:r>
      <w:r w:rsidR="00D03D8D">
        <w:rPr>
          <w:rFonts w:ascii="Times New Roman" w:hAnsi="Times New Roman" w:cs="Times New Roman"/>
          <w:sz w:val="24"/>
          <w:szCs w:val="24"/>
        </w:rPr>
        <w:t>1</w:t>
      </w:r>
      <w:r w:rsidR="004D3B7C" w:rsidRPr="00A22BD3">
        <w:rPr>
          <w:rFonts w:ascii="Times New Roman" w:hAnsi="Times New Roman" w:cs="Times New Roman"/>
          <w:sz w:val="24"/>
          <w:szCs w:val="24"/>
        </w:rPr>
        <w:t>5)</w:t>
      </w:r>
      <w:r w:rsidR="008213C1" w:rsidRPr="00A22BD3">
        <w:rPr>
          <w:rFonts w:ascii="Times New Roman" w:hAnsi="Times New Roman" w:cs="Times New Roman"/>
          <w:sz w:val="24"/>
          <w:szCs w:val="24"/>
        </w:rPr>
        <w:t xml:space="preserve"> for 201</w:t>
      </w:r>
      <w:r w:rsidR="00D03D8D">
        <w:rPr>
          <w:rFonts w:ascii="Times New Roman" w:hAnsi="Times New Roman" w:cs="Times New Roman"/>
          <w:sz w:val="24"/>
          <w:szCs w:val="24"/>
        </w:rPr>
        <w:t>7</w:t>
      </w:r>
      <w:r w:rsidR="008213C1" w:rsidRPr="00A22BD3">
        <w:rPr>
          <w:rFonts w:ascii="Times New Roman" w:hAnsi="Times New Roman" w:cs="Times New Roman"/>
          <w:sz w:val="24"/>
          <w:szCs w:val="24"/>
        </w:rPr>
        <w:t>, Faculty of Health Studies, University of Pardubice.</w:t>
      </w:r>
    </w:p>
    <w:p w:rsidR="00B07EA0" w:rsidRPr="00A22BD3" w:rsidRDefault="00B07EA0" w:rsidP="00EC6472">
      <w:pPr>
        <w:autoSpaceDE w:val="0"/>
        <w:autoSpaceDN w:val="0"/>
        <w:adjustRightInd w:val="0"/>
        <w:spacing w:after="0" w:line="240" w:lineRule="auto"/>
        <w:jc w:val="both"/>
        <w:rPr>
          <w:rFonts w:ascii="Times New Roman" w:hAnsi="Times New Roman" w:cs="Times New Roman"/>
          <w:sz w:val="24"/>
          <w:szCs w:val="24"/>
        </w:rPr>
      </w:pPr>
    </w:p>
    <w:p w:rsidR="00FF67CE" w:rsidRPr="00A22BD3" w:rsidRDefault="00FF67CE" w:rsidP="00EC6472">
      <w:pPr>
        <w:pStyle w:val="Nadpis1"/>
        <w:spacing w:before="0" w:line="360" w:lineRule="atLeast"/>
        <w:jc w:val="both"/>
        <w:rPr>
          <w:rFonts w:ascii="Times New Roman" w:hAnsi="Times New Roman" w:cs="Times New Roman"/>
          <w:color w:val="auto"/>
          <w:lang w:eastAsia="en-US"/>
        </w:rPr>
      </w:pPr>
      <w:r w:rsidRPr="00A22BD3">
        <w:rPr>
          <w:rFonts w:ascii="Times New Roman" w:hAnsi="Times New Roman" w:cs="Times New Roman"/>
          <w:color w:val="auto"/>
          <w:lang w:eastAsia="en-US"/>
        </w:rPr>
        <w:t>References</w:t>
      </w:r>
    </w:p>
    <w:p w:rsidR="005B4B60"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Č</w:t>
      </w:r>
      <w:r w:rsidR="00944D1F" w:rsidRPr="00126431">
        <w:rPr>
          <w:rFonts w:ascii="Times New Roman" w:hAnsi="Times New Roman" w:cs="Times New Roman"/>
          <w:sz w:val="20"/>
          <w:szCs w:val="20"/>
        </w:rPr>
        <w:t>esko</w:t>
      </w:r>
      <w:r w:rsidRPr="00126431">
        <w:rPr>
          <w:rFonts w:ascii="Times New Roman" w:hAnsi="Times New Roman" w:cs="Times New Roman"/>
          <w:sz w:val="20"/>
          <w:szCs w:val="20"/>
        </w:rPr>
        <w:t xml:space="preserve"> (2011). Z</w:t>
      </w:r>
      <w:r w:rsidR="00E5456C" w:rsidRPr="00126431">
        <w:rPr>
          <w:rFonts w:ascii="Times New Roman" w:hAnsi="Times New Roman" w:cs="Times New Roman"/>
          <w:sz w:val="20"/>
          <w:szCs w:val="20"/>
        </w:rPr>
        <w:t>ákon č. 372/2011 Sb. ze dne 6. </w:t>
      </w:r>
      <w:r w:rsidR="0026448B">
        <w:rPr>
          <w:rFonts w:ascii="Times New Roman" w:hAnsi="Times New Roman" w:cs="Times New Roman"/>
          <w:sz w:val="20"/>
          <w:szCs w:val="20"/>
        </w:rPr>
        <w:t>11.</w:t>
      </w:r>
      <w:r w:rsidRPr="00126431">
        <w:rPr>
          <w:rFonts w:ascii="Times New Roman" w:hAnsi="Times New Roman" w:cs="Times New Roman"/>
          <w:sz w:val="20"/>
          <w:szCs w:val="20"/>
        </w:rPr>
        <w:t xml:space="preserve"> 2011 o zdravotních službách a podmínkách jejich poskytování </w:t>
      </w:r>
      <w:r w:rsidRPr="00126431">
        <w:rPr>
          <w:rFonts w:ascii="Times New Roman" w:hAnsi="Times New Roman" w:cs="Times New Roman"/>
          <w:sz w:val="20"/>
          <w:szCs w:val="20"/>
        </w:rPr>
        <w:sym w:font="Symbol" w:char="F05B"/>
      </w:r>
      <w:r w:rsidRPr="00126431">
        <w:rPr>
          <w:rFonts w:ascii="Times New Roman" w:hAnsi="Times New Roman" w:cs="Times New Roman"/>
          <w:sz w:val="20"/>
          <w:szCs w:val="20"/>
        </w:rPr>
        <w:t>online</w:t>
      </w:r>
      <w:r w:rsidRPr="00126431">
        <w:rPr>
          <w:rFonts w:ascii="Times New Roman" w:hAnsi="Times New Roman" w:cs="Times New Roman"/>
          <w:sz w:val="20"/>
          <w:szCs w:val="20"/>
        </w:rPr>
        <w:sym w:font="Symbol" w:char="F05D"/>
      </w:r>
      <w:r w:rsidRPr="00126431">
        <w:rPr>
          <w:rFonts w:ascii="Times New Roman" w:hAnsi="Times New Roman" w:cs="Times New Roman"/>
          <w:sz w:val="20"/>
          <w:szCs w:val="20"/>
        </w:rPr>
        <w:t>. In: Sbírk</w:t>
      </w:r>
      <w:r w:rsidR="00B26BD9" w:rsidRPr="00126431">
        <w:rPr>
          <w:rFonts w:ascii="Times New Roman" w:hAnsi="Times New Roman" w:cs="Times New Roman"/>
          <w:sz w:val="20"/>
          <w:szCs w:val="20"/>
        </w:rPr>
        <w:t>a zákonů České republiky. </w:t>
      </w:r>
      <w:r w:rsidRPr="00126431">
        <w:rPr>
          <w:rFonts w:ascii="Times New Roman" w:hAnsi="Times New Roman" w:cs="Times New Roman"/>
          <w:sz w:val="20"/>
          <w:szCs w:val="20"/>
        </w:rPr>
        <w:sym w:font="Symbol" w:char="F05B"/>
      </w:r>
      <w:r w:rsidRPr="00126431">
        <w:rPr>
          <w:rFonts w:ascii="Times New Roman" w:hAnsi="Times New Roman" w:cs="Times New Roman"/>
          <w:sz w:val="20"/>
          <w:szCs w:val="20"/>
        </w:rPr>
        <w:t>cit. 2015-2-9</w:t>
      </w:r>
      <w:r w:rsidRPr="00126431">
        <w:rPr>
          <w:rFonts w:ascii="Times New Roman" w:hAnsi="Times New Roman" w:cs="Times New Roman"/>
          <w:sz w:val="20"/>
          <w:szCs w:val="20"/>
        </w:rPr>
        <w:sym w:font="Symbol" w:char="F05D"/>
      </w:r>
      <w:r w:rsidRPr="00126431">
        <w:rPr>
          <w:rFonts w:ascii="Times New Roman" w:hAnsi="Times New Roman" w:cs="Times New Roman"/>
          <w:sz w:val="20"/>
          <w:szCs w:val="20"/>
        </w:rPr>
        <w:t>. </w:t>
      </w:r>
      <w:r w:rsidRPr="00126431">
        <w:rPr>
          <w:rFonts w:ascii="Times New Roman" w:hAnsi="Times New Roman" w:cs="Times New Roman"/>
          <w:sz w:val="20"/>
          <w:szCs w:val="20"/>
        </w:rPr>
        <w:br/>
        <w:t>Ava</w:t>
      </w:r>
      <w:r w:rsidR="003A5EA1">
        <w:rPr>
          <w:rFonts w:ascii="Times New Roman" w:hAnsi="Times New Roman" w:cs="Times New Roman"/>
          <w:sz w:val="20"/>
          <w:szCs w:val="20"/>
        </w:rPr>
        <w:t>ilab</w:t>
      </w:r>
      <w:r w:rsidRPr="00126431">
        <w:rPr>
          <w:rFonts w:ascii="Times New Roman" w:hAnsi="Times New Roman" w:cs="Times New Roman"/>
          <w:sz w:val="20"/>
          <w:szCs w:val="20"/>
        </w:rPr>
        <w:t>le from: </w:t>
      </w:r>
      <w:hyperlink r:id="rId9" w:history="1">
        <w:r w:rsidRPr="00126431">
          <w:rPr>
            <w:rFonts w:ascii="Times New Roman" w:hAnsi="Times New Roman" w:cs="Times New Roman"/>
            <w:sz w:val="20"/>
            <w:szCs w:val="20"/>
          </w:rPr>
          <w:t>http://www.mzcr.cz/legislativa/dokumenty/zdravotni-sluzby6102178611.html</w:t>
        </w:r>
      </w:hyperlink>
    </w:p>
    <w:p w:rsidR="00126431" w:rsidRPr="00126431" w:rsidRDefault="00126431" w:rsidP="00126431">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D´Aprix, R. (2006). Throwing Rocks at the Corporate Rhinoceros: The Challenges of Employee Engagement. In T. L. Gillis, The IABC handbook of organizational communication: a guide to internal communication, public relations, marketing and leadership (s. 227-239). San Francisco: Jossey-Bass.</w:t>
      </w:r>
    </w:p>
    <w:p w:rsidR="005B4B60" w:rsidRPr="00126431"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G</w:t>
      </w:r>
      <w:r w:rsidR="00944D1F" w:rsidRPr="00126431">
        <w:rPr>
          <w:rFonts w:ascii="Times New Roman" w:hAnsi="Times New Roman" w:cs="Times New Roman"/>
          <w:sz w:val="20"/>
          <w:szCs w:val="20"/>
        </w:rPr>
        <w:t>ladkij</w:t>
      </w:r>
      <w:r w:rsidRPr="00126431">
        <w:rPr>
          <w:rFonts w:ascii="Times New Roman" w:hAnsi="Times New Roman" w:cs="Times New Roman"/>
          <w:sz w:val="20"/>
          <w:szCs w:val="20"/>
        </w:rPr>
        <w:t>, I. et all.(2003). Management ve zdravotni</w:t>
      </w:r>
      <w:r w:rsidR="00197A1A" w:rsidRPr="00126431">
        <w:rPr>
          <w:rFonts w:ascii="Times New Roman" w:hAnsi="Times New Roman" w:cs="Times New Roman"/>
          <w:sz w:val="20"/>
          <w:szCs w:val="20"/>
        </w:rPr>
        <w:t>ctví. Brno: Computer Press,</w:t>
      </w:r>
      <w:r w:rsidRPr="00126431">
        <w:rPr>
          <w:rFonts w:ascii="Times New Roman" w:hAnsi="Times New Roman" w:cs="Times New Roman"/>
          <w:sz w:val="20"/>
          <w:szCs w:val="20"/>
        </w:rPr>
        <w:t xml:space="preserve"> 292- 364. ISBN 80-7226-996-8. </w:t>
      </w:r>
    </w:p>
    <w:p w:rsidR="005B4B60" w:rsidRPr="00126431"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 xml:space="preserve">HCI HealthCare Institute: O nás [online]. </w:t>
      </w:r>
      <w:r w:rsidR="009506EB" w:rsidRPr="00126431">
        <w:rPr>
          <w:rFonts w:ascii="Times New Roman" w:hAnsi="Times New Roman" w:cs="Times New Roman"/>
          <w:sz w:val="20"/>
          <w:szCs w:val="20"/>
        </w:rPr>
        <w:t>(</w:t>
      </w:r>
      <w:r w:rsidRPr="00126431">
        <w:rPr>
          <w:rFonts w:ascii="Times New Roman" w:hAnsi="Times New Roman" w:cs="Times New Roman"/>
          <w:sz w:val="20"/>
          <w:szCs w:val="20"/>
        </w:rPr>
        <w:t>2013</w:t>
      </w:r>
      <w:r w:rsidR="009506EB" w:rsidRPr="00126431">
        <w:rPr>
          <w:rFonts w:ascii="Times New Roman" w:hAnsi="Times New Roman" w:cs="Times New Roman"/>
          <w:sz w:val="20"/>
          <w:szCs w:val="20"/>
        </w:rPr>
        <w:t>)</w:t>
      </w:r>
      <w:r w:rsidRPr="00126431">
        <w:rPr>
          <w:rFonts w:ascii="Times New Roman" w:hAnsi="Times New Roman" w:cs="Times New Roman"/>
          <w:sz w:val="20"/>
          <w:szCs w:val="20"/>
        </w:rPr>
        <w:t>. [cit. 2016-02-9]. Ava</w:t>
      </w:r>
      <w:r w:rsidR="003A5EA1">
        <w:rPr>
          <w:rFonts w:ascii="Times New Roman" w:hAnsi="Times New Roman" w:cs="Times New Roman"/>
          <w:sz w:val="20"/>
          <w:szCs w:val="20"/>
        </w:rPr>
        <w:t>ila</w:t>
      </w:r>
      <w:r w:rsidRPr="00126431">
        <w:rPr>
          <w:rFonts w:ascii="Times New Roman" w:hAnsi="Times New Roman" w:cs="Times New Roman"/>
          <w:sz w:val="20"/>
          <w:szCs w:val="20"/>
        </w:rPr>
        <w:t xml:space="preserve">ble from: </w:t>
      </w:r>
      <w:r w:rsidR="00D03D8D" w:rsidRPr="00126431">
        <w:rPr>
          <w:rFonts w:ascii="Times New Roman" w:hAnsi="Times New Roman" w:cs="Times New Roman"/>
          <w:sz w:val="20"/>
          <w:szCs w:val="20"/>
        </w:rPr>
        <w:t>http://www.hc-institute.org/cz/o-nas.html</w:t>
      </w:r>
      <w:r w:rsidRPr="00126431">
        <w:rPr>
          <w:rFonts w:ascii="Times New Roman" w:hAnsi="Times New Roman" w:cs="Times New Roman"/>
          <w:sz w:val="20"/>
          <w:szCs w:val="20"/>
        </w:rPr>
        <w:t>.</w:t>
      </w:r>
    </w:p>
    <w:p w:rsidR="00D03D8D" w:rsidRPr="00126431" w:rsidRDefault="00D03D8D" w:rsidP="00D03D8D">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 xml:space="preserve">Holá J, Čapek J. (2014)  Internal Communication as neglected part of ICT Management.  </w:t>
      </w:r>
      <w:r w:rsidR="00FD1EBF" w:rsidRPr="00126431">
        <w:rPr>
          <w:rFonts w:ascii="Times New Roman" w:hAnsi="Times New Roman" w:cs="Times New Roman"/>
          <w:sz w:val="20"/>
          <w:szCs w:val="20"/>
        </w:rPr>
        <w:t xml:space="preserve">In: Proceeding of the </w:t>
      </w:r>
      <w:r w:rsidRPr="00126431">
        <w:rPr>
          <w:rFonts w:ascii="Times New Roman" w:hAnsi="Times New Roman" w:cs="Times New Roman"/>
          <w:sz w:val="20"/>
          <w:szCs w:val="20"/>
        </w:rPr>
        <w:t xml:space="preserve">22th Interdisciplinary Information Management Talks 2014. </w:t>
      </w:r>
      <w:r w:rsidR="00FD1EBF" w:rsidRPr="00126431">
        <w:rPr>
          <w:rFonts w:ascii="Times New Roman" w:hAnsi="Times New Roman" w:cs="Times New Roman"/>
          <w:sz w:val="20"/>
          <w:szCs w:val="20"/>
        </w:rPr>
        <w:t xml:space="preserve">Linz: Trauner Verlag. 2014. </w:t>
      </w:r>
      <w:r w:rsidRPr="00126431">
        <w:rPr>
          <w:rFonts w:ascii="Times New Roman" w:hAnsi="Times New Roman" w:cs="Times New Roman"/>
          <w:sz w:val="20"/>
          <w:szCs w:val="20"/>
        </w:rPr>
        <w:t>249-258</w:t>
      </w:r>
      <w:r w:rsidR="00FD1EBF" w:rsidRPr="00126431">
        <w:rPr>
          <w:rFonts w:ascii="Times New Roman" w:hAnsi="Times New Roman" w:cs="Times New Roman"/>
          <w:sz w:val="20"/>
          <w:szCs w:val="20"/>
        </w:rPr>
        <w:t>.</w:t>
      </w:r>
      <w:r w:rsidRPr="00126431">
        <w:rPr>
          <w:rFonts w:ascii="Times New Roman" w:hAnsi="Times New Roman" w:cs="Times New Roman"/>
          <w:sz w:val="20"/>
          <w:szCs w:val="20"/>
        </w:rPr>
        <w:t xml:space="preserve"> ISBN: 978-3-99033-340-2</w:t>
      </w:r>
    </w:p>
    <w:p w:rsidR="00D03D8D" w:rsidRPr="00126431" w:rsidRDefault="00D03D8D" w:rsidP="00D03D8D">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Holá, J. Pikhart, M.</w:t>
      </w:r>
      <w:r w:rsidR="00FD1EBF" w:rsidRPr="00126431">
        <w:rPr>
          <w:rFonts w:ascii="Times New Roman" w:hAnsi="Times New Roman" w:cs="Times New Roman"/>
          <w:sz w:val="20"/>
          <w:szCs w:val="20"/>
        </w:rPr>
        <w:t xml:space="preserve"> (2014)</w:t>
      </w:r>
      <w:r w:rsidRPr="00126431">
        <w:rPr>
          <w:rFonts w:ascii="Times New Roman" w:hAnsi="Times New Roman" w:cs="Times New Roman"/>
          <w:sz w:val="20"/>
          <w:szCs w:val="20"/>
        </w:rPr>
        <w:t xml:space="preserve"> The implementation of internal communication system as a way to company efficiency. E+M Economics and Management.  </w:t>
      </w:r>
      <w:r w:rsidR="00FD1EBF" w:rsidRPr="00126431">
        <w:rPr>
          <w:rFonts w:ascii="Times New Roman" w:hAnsi="Times New Roman" w:cs="Times New Roman"/>
          <w:sz w:val="20"/>
          <w:szCs w:val="20"/>
        </w:rPr>
        <w:t>Vol.</w:t>
      </w:r>
      <w:r w:rsidRPr="00126431">
        <w:rPr>
          <w:rFonts w:ascii="Times New Roman" w:hAnsi="Times New Roman" w:cs="Times New Roman"/>
          <w:sz w:val="20"/>
          <w:szCs w:val="20"/>
        </w:rPr>
        <w:t>.2/14, 161-169.  Liberec: EF TU Liberec. 2014. ISSN: 1212-3609.</w:t>
      </w:r>
    </w:p>
    <w:p w:rsidR="00D03D8D" w:rsidRPr="00126431" w:rsidRDefault="00FD1EBF" w:rsidP="00D03D8D">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Holá, J., Čapek, J., Pavlová,</w:t>
      </w:r>
      <w:r w:rsidR="00D03D8D" w:rsidRPr="00126431">
        <w:rPr>
          <w:rFonts w:ascii="Times New Roman" w:hAnsi="Times New Roman" w:cs="Times New Roman"/>
          <w:sz w:val="20"/>
          <w:szCs w:val="20"/>
        </w:rPr>
        <w:t xml:space="preserve"> P. ICT Support of the Quality Management in Hospitals. In</w:t>
      </w:r>
      <w:r w:rsidRPr="00126431">
        <w:rPr>
          <w:rFonts w:ascii="Times New Roman" w:hAnsi="Times New Roman" w:cs="Times New Roman"/>
          <w:sz w:val="20"/>
          <w:szCs w:val="20"/>
        </w:rPr>
        <w:t>:</w:t>
      </w:r>
      <w:r w:rsidR="00D03D8D" w:rsidRPr="00126431">
        <w:rPr>
          <w:rFonts w:ascii="Times New Roman" w:hAnsi="Times New Roman" w:cs="Times New Roman"/>
          <w:sz w:val="20"/>
          <w:szCs w:val="20"/>
        </w:rPr>
        <w:t xml:space="preserve"> </w:t>
      </w:r>
      <w:r w:rsidRPr="00126431">
        <w:rPr>
          <w:rFonts w:ascii="Times New Roman" w:hAnsi="Times New Roman" w:cs="Times New Roman"/>
          <w:sz w:val="20"/>
          <w:szCs w:val="20"/>
        </w:rPr>
        <w:t>Proceeding of the 24th Interdisciplinary Information Management Talks 2016</w:t>
      </w:r>
      <w:r w:rsidR="00D03D8D" w:rsidRPr="00126431">
        <w:rPr>
          <w:rFonts w:ascii="Times New Roman" w:hAnsi="Times New Roman" w:cs="Times New Roman"/>
          <w:sz w:val="20"/>
          <w:szCs w:val="20"/>
        </w:rPr>
        <w:t xml:space="preserve">. Linz: Trauner Verlag, 2016,  213-220. ISBN 978-3-99033-869-8. </w:t>
      </w:r>
    </w:p>
    <w:p w:rsidR="005B4B60" w:rsidRPr="00126431"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bCs/>
          <w:sz w:val="20"/>
          <w:szCs w:val="20"/>
        </w:rPr>
        <w:t>Institute of Health Information and Statistics of the Czech Republic</w:t>
      </w:r>
      <w:r w:rsidRPr="00126431">
        <w:rPr>
          <w:rStyle w:val="Siln"/>
          <w:rFonts w:ascii="Times New Roman" w:hAnsi="Times New Roman" w:cs="Times New Roman"/>
          <w:color w:val="000000"/>
          <w:sz w:val="20"/>
          <w:szCs w:val="20"/>
        </w:rPr>
        <w:t xml:space="preserve"> </w:t>
      </w:r>
      <w:r w:rsidRPr="00126431">
        <w:rPr>
          <w:rFonts w:ascii="Times New Roman" w:hAnsi="Times New Roman" w:cs="Times New Roman"/>
          <w:sz w:val="20"/>
          <w:szCs w:val="20"/>
        </w:rPr>
        <w:t>UZIS (2016)</w:t>
      </w:r>
      <w:r w:rsidR="009506EB" w:rsidRPr="00126431">
        <w:rPr>
          <w:rFonts w:ascii="Times New Roman" w:hAnsi="Times New Roman" w:cs="Times New Roman"/>
          <w:sz w:val="20"/>
          <w:szCs w:val="20"/>
        </w:rPr>
        <w:t>.</w:t>
      </w:r>
      <w:r w:rsidRPr="00126431">
        <w:rPr>
          <w:rFonts w:ascii="Times New Roman" w:hAnsi="Times New Roman" w:cs="Times New Roman"/>
          <w:sz w:val="20"/>
          <w:szCs w:val="20"/>
        </w:rPr>
        <w:t xml:space="preserve"> </w:t>
      </w:r>
      <w:r w:rsidR="00B26BD9" w:rsidRPr="00126431">
        <w:rPr>
          <w:rFonts w:ascii="Times New Roman" w:hAnsi="Times New Roman" w:cs="Times New Roman"/>
          <w:sz w:val="20"/>
          <w:szCs w:val="20"/>
        </w:rPr>
        <w:t>O nás [online].</w:t>
      </w:r>
      <w:r w:rsidRPr="00126431">
        <w:rPr>
          <w:rFonts w:ascii="Times New Roman" w:hAnsi="Times New Roman" w:cs="Times New Roman"/>
          <w:sz w:val="20"/>
          <w:szCs w:val="20"/>
        </w:rPr>
        <w:t xml:space="preserve"> [cit. 2016-02-9].</w:t>
      </w:r>
    </w:p>
    <w:p w:rsidR="005B4B60" w:rsidRPr="00126431"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M</w:t>
      </w:r>
      <w:r w:rsidR="00944D1F" w:rsidRPr="00126431">
        <w:rPr>
          <w:rFonts w:ascii="Times New Roman" w:hAnsi="Times New Roman" w:cs="Times New Roman"/>
          <w:sz w:val="20"/>
          <w:szCs w:val="20"/>
        </w:rPr>
        <w:t xml:space="preserve">inisterstvo zdravotnictví </w:t>
      </w:r>
      <w:r w:rsidRPr="00126431">
        <w:rPr>
          <w:rFonts w:ascii="Times New Roman" w:hAnsi="Times New Roman" w:cs="Times New Roman"/>
          <w:sz w:val="20"/>
          <w:szCs w:val="20"/>
        </w:rPr>
        <w:t>ČR. (2012)</w:t>
      </w:r>
      <w:r w:rsidR="009506EB" w:rsidRPr="00126431">
        <w:rPr>
          <w:rFonts w:ascii="Times New Roman" w:hAnsi="Times New Roman" w:cs="Times New Roman"/>
          <w:sz w:val="20"/>
          <w:szCs w:val="20"/>
        </w:rPr>
        <w:t>.</w:t>
      </w:r>
      <w:r w:rsidRPr="00126431">
        <w:rPr>
          <w:rFonts w:ascii="Times New Roman" w:hAnsi="Times New Roman" w:cs="Times New Roman"/>
          <w:sz w:val="20"/>
          <w:szCs w:val="20"/>
        </w:rPr>
        <w:t xml:space="preserve"> Vyhláška 102/2012 o hodnocení kvality a bezpečí l</w:t>
      </w:r>
      <w:r w:rsidR="00767B5B" w:rsidRPr="00126431">
        <w:rPr>
          <w:rFonts w:ascii="Times New Roman" w:hAnsi="Times New Roman" w:cs="Times New Roman"/>
          <w:sz w:val="20"/>
          <w:szCs w:val="20"/>
        </w:rPr>
        <w:t>ůžkové zdravotní péče [online].</w:t>
      </w:r>
      <w:r w:rsidRPr="00126431">
        <w:rPr>
          <w:rFonts w:ascii="Times New Roman" w:hAnsi="Times New Roman" w:cs="Times New Roman"/>
          <w:sz w:val="20"/>
          <w:szCs w:val="20"/>
        </w:rPr>
        <w:t xml:space="preserve"> [cit. 2016-02-10]. Ava</w:t>
      </w:r>
      <w:r w:rsidR="003A5EA1">
        <w:rPr>
          <w:rFonts w:ascii="Times New Roman" w:hAnsi="Times New Roman" w:cs="Times New Roman"/>
          <w:sz w:val="20"/>
          <w:szCs w:val="20"/>
        </w:rPr>
        <w:t>ila</w:t>
      </w:r>
      <w:r w:rsidRPr="00126431">
        <w:rPr>
          <w:rFonts w:ascii="Times New Roman" w:hAnsi="Times New Roman" w:cs="Times New Roman"/>
          <w:sz w:val="20"/>
          <w:szCs w:val="20"/>
        </w:rPr>
        <w:t>ble from: https://portal.gov.cz/app/zakony/zakon.jsp?page=0&amp;nr=102~2F2012&amp;rpp=15#seznam</w:t>
      </w:r>
    </w:p>
    <w:p w:rsidR="005B4B60" w:rsidRPr="00126431"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M</w:t>
      </w:r>
      <w:r w:rsidR="00944D1F" w:rsidRPr="00126431">
        <w:rPr>
          <w:rFonts w:ascii="Times New Roman" w:hAnsi="Times New Roman" w:cs="Times New Roman"/>
          <w:sz w:val="20"/>
          <w:szCs w:val="20"/>
        </w:rPr>
        <w:t xml:space="preserve">inisterstvo zdravotnictví </w:t>
      </w:r>
      <w:r w:rsidRPr="00126431">
        <w:rPr>
          <w:rFonts w:ascii="Times New Roman" w:hAnsi="Times New Roman" w:cs="Times New Roman"/>
          <w:sz w:val="20"/>
          <w:szCs w:val="20"/>
        </w:rPr>
        <w:t>ČR. (2015).</w:t>
      </w:r>
      <w:r w:rsidR="00767B5B" w:rsidRPr="00126431">
        <w:rPr>
          <w:rFonts w:ascii="Times New Roman" w:hAnsi="Times New Roman" w:cs="Times New Roman"/>
          <w:sz w:val="20"/>
          <w:szCs w:val="20"/>
        </w:rPr>
        <w:t xml:space="preserve"> Věstník 16/2015 [online].</w:t>
      </w:r>
      <w:r w:rsidRPr="00126431">
        <w:rPr>
          <w:rFonts w:ascii="Times New Roman" w:hAnsi="Times New Roman" w:cs="Times New Roman"/>
          <w:sz w:val="20"/>
          <w:szCs w:val="20"/>
        </w:rPr>
        <w:t xml:space="preserve"> [cit. 2016-02-10]. Ava</w:t>
      </w:r>
      <w:r w:rsidR="003A5EA1">
        <w:rPr>
          <w:rFonts w:ascii="Times New Roman" w:hAnsi="Times New Roman" w:cs="Times New Roman"/>
          <w:sz w:val="20"/>
          <w:szCs w:val="20"/>
        </w:rPr>
        <w:t>ila</w:t>
      </w:r>
      <w:r w:rsidRPr="00126431">
        <w:rPr>
          <w:rFonts w:ascii="Times New Roman" w:hAnsi="Times New Roman" w:cs="Times New Roman"/>
          <w:sz w:val="20"/>
          <w:szCs w:val="20"/>
        </w:rPr>
        <w:t>ble from: </w:t>
      </w:r>
      <w:hyperlink r:id="rId10" w:history="1">
        <w:r w:rsidRPr="00126431">
          <w:rPr>
            <w:rFonts w:ascii="Times New Roman" w:hAnsi="Times New Roman" w:cs="Times New Roman"/>
            <w:sz w:val="20"/>
            <w:szCs w:val="20"/>
          </w:rPr>
          <w:t>http://www.mzcr.cz/Legislativa/dokumenty/vestnikc16/2015_10927_3242_11.html</w:t>
        </w:r>
      </w:hyperlink>
    </w:p>
    <w:p w:rsidR="005B4B60" w:rsidRPr="00126431"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Sabes-Figuera, R. (2013)</w:t>
      </w:r>
      <w:r w:rsidR="009407CC" w:rsidRPr="00126431">
        <w:rPr>
          <w:rFonts w:ascii="Times New Roman" w:hAnsi="Times New Roman" w:cs="Times New Roman"/>
          <w:sz w:val="20"/>
          <w:szCs w:val="20"/>
        </w:rPr>
        <w:t>.</w:t>
      </w:r>
      <w:r w:rsidRPr="00126431">
        <w:rPr>
          <w:rFonts w:ascii="Times New Roman" w:hAnsi="Times New Roman" w:cs="Times New Roman"/>
          <w:sz w:val="20"/>
          <w:szCs w:val="20"/>
        </w:rPr>
        <w:t xml:space="preserve"> European Hospital Survey:Benchmarking Deployment of e-Health Services.  Luxemburg: Publications office of the European Union </w:t>
      </w:r>
      <w:r w:rsidRPr="00126431">
        <w:rPr>
          <w:rFonts w:ascii="Times New Roman" w:hAnsi="Times New Roman" w:cs="Times New Roman"/>
          <w:sz w:val="20"/>
          <w:szCs w:val="20"/>
        </w:rPr>
        <w:sym w:font="Symbol" w:char="F05B"/>
      </w:r>
      <w:r w:rsidRPr="00126431">
        <w:rPr>
          <w:rFonts w:ascii="Times New Roman" w:hAnsi="Times New Roman" w:cs="Times New Roman"/>
          <w:sz w:val="20"/>
          <w:szCs w:val="20"/>
        </w:rPr>
        <w:t>online</w:t>
      </w:r>
      <w:r w:rsidRPr="00126431">
        <w:rPr>
          <w:rFonts w:ascii="Times New Roman" w:hAnsi="Times New Roman" w:cs="Times New Roman"/>
          <w:sz w:val="20"/>
          <w:szCs w:val="20"/>
        </w:rPr>
        <w:sym w:font="Symbol" w:char="F05D"/>
      </w:r>
      <w:r w:rsidRPr="00126431">
        <w:rPr>
          <w:rFonts w:ascii="Times New Roman" w:hAnsi="Times New Roman" w:cs="Times New Roman"/>
          <w:sz w:val="20"/>
          <w:szCs w:val="20"/>
        </w:rPr>
        <w:t>. Ava</w:t>
      </w:r>
      <w:r w:rsidR="003A5EA1">
        <w:rPr>
          <w:rFonts w:ascii="Times New Roman" w:hAnsi="Times New Roman" w:cs="Times New Roman"/>
          <w:sz w:val="20"/>
          <w:szCs w:val="20"/>
        </w:rPr>
        <w:t>i</w:t>
      </w:r>
      <w:r w:rsidRPr="00126431">
        <w:rPr>
          <w:rFonts w:ascii="Times New Roman" w:hAnsi="Times New Roman" w:cs="Times New Roman"/>
          <w:sz w:val="20"/>
          <w:szCs w:val="20"/>
        </w:rPr>
        <w:t>lable from: http://ipts.jrc.ec.europa.eu</w:t>
      </w:r>
    </w:p>
    <w:p w:rsidR="005B4B60" w:rsidRPr="00126431"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S</w:t>
      </w:r>
      <w:r w:rsidR="008E5C3B" w:rsidRPr="00126431">
        <w:rPr>
          <w:rFonts w:ascii="Times New Roman" w:hAnsi="Times New Roman" w:cs="Times New Roman"/>
          <w:sz w:val="20"/>
          <w:szCs w:val="20"/>
        </w:rPr>
        <w:t>pojená akreditační komise</w:t>
      </w:r>
      <w:r w:rsidR="001A3942" w:rsidRPr="00126431">
        <w:rPr>
          <w:rFonts w:ascii="Times New Roman" w:hAnsi="Times New Roman" w:cs="Times New Roman"/>
          <w:sz w:val="20"/>
          <w:szCs w:val="20"/>
        </w:rPr>
        <w:t xml:space="preserve"> (Joint Accreditation Board)</w:t>
      </w:r>
      <w:r w:rsidRPr="00126431">
        <w:rPr>
          <w:rFonts w:ascii="Times New Roman" w:hAnsi="Times New Roman" w:cs="Times New Roman"/>
          <w:sz w:val="20"/>
          <w:szCs w:val="20"/>
        </w:rPr>
        <w:t>. (2013)</w:t>
      </w:r>
      <w:r w:rsidR="009407CC" w:rsidRPr="00126431">
        <w:rPr>
          <w:rFonts w:ascii="Times New Roman" w:hAnsi="Times New Roman" w:cs="Times New Roman"/>
          <w:sz w:val="20"/>
          <w:szCs w:val="20"/>
        </w:rPr>
        <w:t>.</w:t>
      </w:r>
      <w:r w:rsidRPr="00126431">
        <w:rPr>
          <w:rFonts w:ascii="Times New Roman" w:hAnsi="Times New Roman" w:cs="Times New Roman"/>
          <w:sz w:val="20"/>
          <w:szCs w:val="20"/>
        </w:rPr>
        <w:t xml:space="preserve"> Akreditační standardy pro nemocnice. Praha: SAK,</w:t>
      </w:r>
      <w:r w:rsidR="00B26BD9" w:rsidRPr="00126431">
        <w:rPr>
          <w:rFonts w:ascii="Times New Roman" w:hAnsi="Times New Roman" w:cs="Times New Roman"/>
          <w:sz w:val="20"/>
          <w:szCs w:val="20"/>
        </w:rPr>
        <w:t xml:space="preserve"> 2013. ISBN 978-80-87323-04-05</w:t>
      </w:r>
    </w:p>
    <w:p w:rsidR="005B4B60" w:rsidRPr="00126431"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Š</w:t>
      </w:r>
      <w:r w:rsidR="008E5C3B" w:rsidRPr="00126431">
        <w:rPr>
          <w:rFonts w:ascii="Times New Roman" w:hAnsi="Times New Roman" w:cs="Times New Roman"/>
          <w:sz w:val="20"/>
          <w:szCs w:val="20"/>
        </w:rPr>
        <w:t>krla</w:t>
      </w:r>
      <w:r w:rsidRPr="00126431">
        <w:rPr>
          <w:rFonts w:ascii="Times New Roman" w:hAnsi="Times New Roman" w:cs="Times New Roman"/>
          <w:sz w:val="20"/>
          <w:szCs w:val="20"/>
        </w:rPr>
        <w:t>, P.; Š</w:t>
      </w:r>
      <w:r w:rsidR="008E5C3B" w:rsidRPr="00126431">
        <w:rPr>
          <w:rFonts w:ascii="Times New Roman" w:hAnsi="Times New Roman" w:cs="Times New Roman"/>
          <w:sz w:val="20"/>
          <w:szCs w:val="20"/>
        </w:rPr>
        <w:t>krlová</w:t>
      </w:r>
      <w:r w:rsidRPr="00126431">
        <w:rPr>
          <w:rFonts w:ascii="Times New Roman" w:hAnsi="Times New Roman" w:cs="Times New Roman"/>
          <w:sz w:val="20"/>
          <w:szCs w:val="20"/>
        </w:rPr>
        <w:t>, M.</w:t>
      </w:r>
      <w:r w:rsidR="00A71839" w:rsidRPr="00126431">
        <w:rPr>
          <w:rFonts w:ascii="Times New Roman" w:hAnsi="Times New Roman" w:cs="Times New Roman"/>
          <w:sz w:val="20"/>
          <w:szCs w:val="20"/>
        </w:rPr>
        <w:t xml:space="preserve"> </w:t>
      </w:r>
      <w:r w:rsidRPr="00126431">
        <w:rPr>
          <w:rFonts w:ascii="Times New Roman" w:hAnsi="Times New Roman" w:cs="Times New Roman"/>
          <w:sz w:val="20"/>
          <w:szCs w:val="20"/>
        </w:rPr>
        <w:t>(2003)</w:t>
      </w:r>
      <w:r w:rsidR="009407CC" w:rsidRPr="00126431">
        <w:rPr>
          <w:rFonts w:ascii="Times New Roman" w:hAnsi="Times New Roman" w:cs="Times New Roman"/>
          <w:sz w:val="20"/>
          <w:szCs w:val="20"/>
        </w:rPr>
        <w:t>.</w:t>
      </w:r>
      <w:r w:rsidRPr="00126431">
        <w:rPr>
          <w:rFonts w:ascii="Times New Roman" w:hAnsi="Times New Roman" w:cs="Times New Roman"/>
          <w:sz w:val="20"/>
          <w:szCs w:val="20"/>
        </w:rPr>
        <w:t xml:space="preserve"> Kreativní ošetřovatelský managemen</w:t>
      </w:r>
      <w:r w:rsidR="00B26BD9" w:rsidRPr="00126431">
        <w:rPr>
          <w:rFonts w:ascii="Times New Roman" w:hAnsi="Times New Roman" w:cs="Times New Roman"/>
          <w:sz w:val="20"/>
          <w:szCs w:val="20"/>
        </w:rPr>
        <w:t>t. Praha: Advent-Orion, 2003,</w:t>
      </w:r>
      <w:r w:rsidRPr="00126431">
        <w:rPr>
          <w:rFonts w:ascii="Times New Roman" w:hAnsi="Times New Roman" w:cs="Times New Roman"/>
          <w:sz w:val="20"/>
          <w:szCs w:val="20"/>
        </w:rPr>
        <w:t xml:space="preserve"> 36, 46, 100.</w:t>
      </w:r>
      <w:r w:rsidR="00B26BD9" w:rsidRPr="00126431">
        <w:rPr>
          <w:rFonts w:ascii="Times New Roman" w:hAnsi="Times New Roman" w:cs="Times New Roman"/>
          <w:sz w:val="20"/>
          <w:szCs w:val="20"/>
        </w:rPr>
        <w:t xml:space="preserve"> ISBN 80-7172-841-1</w:t>
      </w:r>
    </w:p>
    <w:p w:rsidR="00B81CD0" w:rsidRDefault="005B4B60" w:rsidP="00EC6472">
      <w:pPr>
        <w:spacing w:after="0" w:line="240" w:lineRule="auto"/>
        <w:ind w:left="425" w:hanging="425"/>
        <w:rPr>
          <w:rFonts w:ascii="Times New Roman" w:hAnsi="Times New Roman" w:cs="Times New Roman"/>
          <w:sz w:val="20"/>
          <w:szCs w:val="20"/>
        </w:rPr>
      </w:pPr>
      <w:r w:rsidRPr="00126431">
        <w:rPr>
          <w:rFonts w:ascii="Times New Roman" w:hAnsi="Times New Roman" w:cs="Times New Roman"/>
          <w:sz w:val="20"/>
          <w:szCs w:val="20"/>
        </w:rPr>
        <w:t>Von Eiff, W. (2015)</w:t>
      </w:r>
      <w:r w:rsidR="009407CC" w:rsidRPr="00126431">
        <w:rPr>
          <w:rFonts w:ascii="Times New Roman" w:hAnsi="Times New Roman" w:cs="Times New Roman"/>
          <w:sz w:val="20"/>
          <w:szCs w:val="20"/>
        </w:rPr>
        <w:t>.</w:t>
      </w:r>
      <w:r w:rsidRPr="00126431">
        <w:rPr>
          <w:rFonts w:ascii="Times New Roman" w:hAnsi="Times New Roman" w:cs="Times New Roman"/>
          <w:sz w:val="20"/>
          <w:szCs w:val="20"/>
        </w:rPr>
        <w:t xml:space="preserve"> International Best Practices in Health CareManagement International Benchmarking and Best Practice Management: In Search of Health Care and Hospital Excellence. Advances in Health Care Management. </w:t>
      </w:r>
      <w:r w:rsidRPr="00126431">
        <w:rPr>
          <w:rFonts w:ascii="Times New Roman" w:hAnsi="Times New Roman" w:cs="Times New Roman"/>
          <w:sz w:val="20"/>
          <w:szCs w:val="20"/>
        </w:rPr>
        <w:sym w:font="Symbol" w:char="F05B"/>
      </w:r>
      <w:r w:rsidRPr="00126431">
        <w:rPr>
          <w:rFonts w:ascii="Times New Roman" w:hAnsi="Times New Roman" w:cs="Times New Roman"/>
          <w:sz w:val="20"/>
          <w:szCs w:val="20"/>
        </w:rPr>
        <w:t>online</w:t>
      </w:r>
      <w:r w:rsidRPr="00126431">
        <w:rPr>
          <w:rFonts w:ascii="Times New Roman" w:hAnsi="Times New Roman" w:cs="Times New Roman"/>
          <w:sz w:val="20"/>
          <w:szCs w:val="20"/>
        </w:rPr>
        <w:sym w:font="Symbol" w:char="F05D"/>
      </w:r>
      <w:r w:rsidRPr="00126431">
        <w:rPr>
          <w:rFonts w:ascii="Times New Roman" w:hAnsi="Times New Roman" w:cs="Times New Roman"/>
          <w:sz w:val="20"/>
          <w:szCs w:val="20"/>
        </w:rPr>
        <w:t>. Vol. 17,</w:t>
      </w:r>
      <w:r w:rsidR="00B26BD9" w:rsidRPr="00126431">
        <w:rPr>
          <w:rFonts w:ascii="Times New Roman" w:hAnsi="Times New Roman" w:cs="Times New Roman"/>
          <w:sz w:val="20"/>
          <w:szCs w:val="20"/>
        </w:rPr>
        <w:t xml:space="preserve"> 2/2015, 223–252,</w:t>
      </w:r>
      <w:r w:rsidRPr="00126431">
        <w:rPr>
          <w:rFonts w:ascii="Times New Roman" w:hAnsi="Times New Roman" w:cs="Times New Roman"/>
          <w:sz w:val="20"/>
          <w:szCs w:val="20"/>
        </w:rPr>
        <w:t xml:space="preserve"> [cit. 2016-02-10</w:t>
      </w:r>
      <w:r w:rsidRPr="00126431">
        <w:rPr>
          <w:rFonts w:ascii="Times New Roman" w:hAnsi="Times New Roman" w:cs="Times New Roman"/>
          <w:sz w:val="20"/>
          <w:szCs w:val="20"/>
        </w:rPr>
        <w:sym w:font="Symbol" w:char="F05D"/>
      </w:r>
      <w:r w:rsidRPr="00126431">
        <w:rPr>
          <w:rFonts w:ascii="Times New Roman" w:hAnsi="Times New Roman" w:cs="Times New Roman"/>
          <w:sz w:val="20"/>
          <w:szCs w:val="20"/>
        </w:rPr>
        <w:t>. Ava</w:t>
      </w:r>
      <w:r w:rsidR="003A5EA1">
        <w:rPr>
          <w:rFonts w:ascii="Times New Roman" w:hAnsi="Times New Roman" w:cs="Times New Roman"/>
          <w:sz w:val="20"/>
          <w:szCs w:val="20"/>
        </w:rPr>
        <w:t>i</w:t>
      </w:r>
      <w:r w:rsidRPr="00126431">
        <w:rPr>
          <w:rFonts w:ascii="Times New Roman" w:hAnsi="Times New Roman" w:cs="Times New Roman"/>
          <w:sz w:val="20"/>
          <w:szCs w:val="20"/>
        </w:rPr>
        <w:t xml:space="preserve">lable </w:t>
      </w:r>
      <w:r w:rsidR="00B81CD0">
        <w:rPr>
          <w:rFonts w:ascii="Times New Roman" w:hAnsi="Times New Roman" w:cs="Times New Roman"/>
          <w:sz w:val="20"/>
          <w:szCs w:val="20"/>
        </w:rPr>
        <w:t>from</w:t>
      </w:r>
      <w:r w:rsidRPr="00126431">
        <w:rPr>
          <w:rFonts w:ascii="Times New Roman" w:hAnsi="Times New Roman" w:cs="Times New Roman"/>
          <w:sz w:val="20"/>
          <w:szCs w:val="20"/>
        </w:rPr>
        <w:t>: </w:t>
      </w:r>
    </w:p>
    <w:p w:rsidR="00D03D8D" w:rsidRPr="00A22BD3" w:rsidRDefault="00E86AD7" w:rsidP="00B81CD0">
      <w:pPr>
        <w:spacing w:after="0" w:line="240" w:lineRule="auto"/>
        <w:ind w:left="425"/>
        <w:rPr>
          <w:rFonts w:ascii="Times New Roman" w:hAnsi="Times New Roman" w:cs="Times New Roman"/>
          <w:sz w:val="20"/>
          <w:szCs w:val="20"/>
        </w:rPr>
      </w:pPr>
      <w:hyperlink r:id="rId11" w:history="1">
        <w:r w:rsidR="005B4B60" w:rsidRPr="00126431">
          <w:rPr>
            <w:rFonts w:ascii="Times New Roman" w:hAnsi="Times New Roman" w:cs="Times New Roman"/>
            <w:sz w:val="20"/>
            <w:szCs w:val="20"/>
          </w:rPr>
          <w:t>http://www.emeraldinsight.com/doi/abs/10.1108/S1474823120140000017014</w:t>
        </w:r>
      </w:hyperlink>
    </w:p>
    <w:sectPr w:rsidR="00D03D8D" w:rsidRPr="00A22BD3" w:rsidSect="0073214D">
      <w:headerReference w:type="default" r:id="rId12"/>
      <w:footerReference w:type="default" r:id="rId13"/>
      <w:pgSz w:w="11906" w:h="16838"/>
      <w:pgMar w:top="1701" w:right="1134" w:bottom="1418" w:left="1134" w:header="1077" w:footer="107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6AD7" w:rsidRDefault="00E86AD7" w:rsidP="00B31639">
      <w:pPr>
        <w:spacing w:after="0" w:line="240" w:lineRule="auto"/>
      </w:pPr>
      <w:r>
        <w:separator/>
      </w:r>
    </w:p>
  </w:endnote>
  <w:endnote w:type="continuationSeparator" w:id="0">
    <w:p w:rsidR="00E86AD7" w:rsidRDefault="00E86AD7" w:rsidP="00B316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9902323"/>
      <w:docPartObj>
        <w:docPartGallery w:val="Page Numbers (Bottom of Page)"/>
        <w:docPartUnique/>
      </w:docPartObj>
    </w:sdtPr>
    <w:sdtEndPr/>
    <w:sdtContent>
      <w:p w:rsidR="004C437D" w:rsidRDefault="004C437D">
        <w:pPr>
          <w:pStyle w:val="Zpat"/>
          <w:jc w:val="right"/>
        </w:pPr>
        <w:r>
          <w:fldChar w:fldCharType="begin"/>
        </w:r>
        <w:r>
          <w:instrText>PAGE   \* MERGEFORMAT</w:instrText>
        </w:r>
        <w:r>
          <w:fldChar w:fldCharType="separate"/>
        </w:r>
        <w:r w:rsidR="00A65046" w:rsidRPr="00A65046">
          <w:rPr>
            <w:noProof/>
            <w:lang w:val="cs-CZ"/>
          </w:rPr>
          <w:t>2</w:t>
        </w:r>
        <w:r>
          <w:fldChar w:fldCharType="end"/>
        </w:r>
      </w:p>
    </w:sdtContent>
  </w:sdt>
  <w:p w:rsidR="004C437D" w:rsidRDefault="004C437D">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6AD7" w:rsidRDefault="00E86AD7" w:rsidP="00B31639">
      <w:pPr>
        <w:spacing w:after="0" w:line="240" w:lineRule="auto"/>
      </w:pPr>
      <w:r>
        <w:separator/>
      </w:r>
    </w:p>
  </w:footnote>
  <w:footnote w:type="continuationSeparator" w:id="0">
    <w:p w:rsidR="00E86AD7" w:rsidRDefault="00E86AD7" w:rsidP="00B316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437D" w:rsidRDefault="004C437D" w:rsidP="00A83A14">
    <w:pPr>
      <w:pStyle w:val="Zhlav"/>
      <w:spacing w:after="120"/>
      <w:rPr>
        <w:sz w:val="20"/>
        <w:lang w:val="cs-CZ"/>
      </w:rPr>
    </w:pPr>
  </w:p>
  <w:p w:rsidR="004C437D" w:rsidRDefault="004C437D" w:rsidP="00A83A14">
    <w:pPr>
      <w:pStyle w:val="Zhlav"/>
      <w:spacing w:after="120"/>
      <w:rPr>
        <w:sz w:val="24"/>
        <w:lang w:val="cs-CZ"/>
      </w:rPr>
    </w:pPr>
  </w:p>
  <w:p w:rsidR="004C437D" w:rsidRPr="00A83A14" w:rsidRDefault="004C437D" w:rsidP="00A83A14">
    <w:pPr>
      <w:pStyle w:val="Zhlav"/>
      <w:spacing w:after="120"/>
      <w:rPr>
        <w:sz w:val="24"/>
        <w:lang w:val="cs-C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A925D7"/>
    <w:multiLevelType w:val="hybridMultilevel"/>
    <w:tmpl w:val="E7AAE27E"/>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10ED005A"/>
    <w:multiLevelType w:val="multilevel"/>
    <w:tmpl w:val="E724DDBC"/>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250432AB"/>
    <w:multiLevelType w:val="hybridMultilevel"/>
    <w:tmpl w:val="ECBA306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2C2255E0"/>
    <w:multiLevelType w:val="hybridMultilevel"/>
    <w:tmpl w:val="69FEA078"/>
    <w:lvl w:ilvl="0" w:tplc="0405000F">
      <w:start w:val="1"/>
      <w:numFmt w:val="decimal"/>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1D0482E"/>
    <w:multiLevelType w:val="hybridMultilevel"/>
    <w:tmpl w:val="BA5CF0A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4AA85CCF"/>
    <w:multiLevelType w:val="hybridMultilevel"/>
    <w:tmpl w:val="71368A4A"/>
    <w:lvl w:ilvl="0" w:tplc="0405000F">
      <w:start w:val="1"/>
      <w:numFmt w:val="decimal"/>
      <w:lvlText w:val="%1."/>
      <w:lvlJc w:val="left"/>
      <w:pPr>
        <w:ind w:left="720" w:hanging="360"/>
      </w:pPr>
      <w:rPr>
        <w:rFonts w:eastAsia="Times New Roman"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6EC012DF"/>
    <w:multiLevelType w:val="multilevel"/>
    <w:tmpl w:val="20FCE3CC"/>
    <w:lvl w:ilvl="0">
      <w:start w:val="1"/>
      <w:numFmt w:val="decimal"/>
      <w:pStyle w:val="Nadpisobsahu"/>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782B6756"/>
    <w:multiLevelType w:val="multilevel"/>
    <w:tmpl w:val="29FCF26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78983908"/>
    <w:multiLevelType w:val="multilevel"/>
    <w:tmpl w:val="29FCF26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6"/>
  </w:num>
  <w:num w:numId="2">
    <w:abstractNumId w:val="6"/>
  </w:num>
  <w:num w:numId="3">
    <w:abstractNumId w:val="1"/>
  </w:num>
  <w:num w:numId="4">
    <w:abstractNumId w:val="7"/>
  </w:num>
  <w:num w:numId="5">
    <w:abstractNumId w:val="0"/>
  </w:num>
  <w:num w:numId="6">
    <w:abstractNumId w:val="5"/>
  </w:num>
  <w:num w:numId="7">
    <w:abstractNumId w:val="2"/>
  </w:num>
  <w:num w:numId="8">
    <w:abstractNumId w:val="4"/>
  </w:num>
  <w:num w:numId="9">
    <w:abstractNumId w:val="3"/>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0AF0"/>
    <w:rsid w:val="00000F77"/>
    <w:rsid w:val="000048FC"/>
    <w:rsid w:val="00006D4F"/>
    <w:rsid w:val="000077FC"/>
    <w:rsid w:val="0001064C"/>
    <w:rsid w:val="00011783"/>
    <w:rsid w:val="00013544"/>
    <w:rsid w:val="000144B6"/>
    <w:rsid w:val="000176FB"/>
    <w:rsid w:val="0002091C"/>
    <w:rsid w:val="00020922"/>
    <w:rsid w:val="000212D1"/>
    <w:rsid w:val="00021E5D"/>
    <w:rsid w:val="000313CB"/>
    <w:rsid w:val="000324F6"/>
    <w:rsid w:val="000333B2"/>
    <w:rsid w:val="00034B3F"/>
    <w:rsid w:val="00035028"/>
    <w:rsid w:val="00035998"/>
    <w:rsid w:val="00037226"/>
    <w:rsid w:val="00040910"/>
    <w:rsid w:val="000410C3"/>
    <w:rsid w:val="000415C3"/>
    <w:rsid w:val="00043B5C"/>
    <w:rsid w:val="00043C4F"/>
    <w:rsid w:val="00045181"/>
    <w:rsid w:val="00046810"/>
    <w:rsid w:val="0005405E"/>
    <w:rsid w:val="00054EE9"/>
    <w:rsid w:val="00055DBE"/>
    <w:rsid w:val="00060364"/>
    <w:rsid w:val="0006350A"/>
    <w:rsid w:val="00067AB0"/>
    <w:rsid w:val="00067AC0"/>
    <w:rsid w:val="00070488"/>
    <w:rsid w:val="00072398"/>
    <w:rsid w:val="000740EA"/>
    <w:rsid w:val="0007554E"/>
    <w:rsid w:val="0007576F"/>
    <w:rsid w:val="00077DB4"/>
    <w:rsid w:val="00081E4E"/>
    <w:rsid w:val="0008505C"/>
    <w:rsid w:val="0008729E"/>
    <w:rsid w:val="0009259A"/>
    <w:rsid w:val="00093941"/>
    <w:rsid w:val="00093B3B"/>
    <w:rsid w:val="00093DE3"/>
    <w:rsid w:val="0009495E"/>
    <w:rsid w:val="000A0B0E"/>
    <w:rsid w:val="000A4922"/>
    <w:rsid w:val="000A49F5"/>
    <w:rsid w:val="000A590E"/>
    <w:rsid w:val="000B03B3"/>
    <w:rsid w:val="000B487D"/>
    <w:rsid w:val="000B5760"/>
    <w:rsid w:val="000B612C"/>
    <w:rsid w:val="000B7BD5"/>
    <w:rsid w:val="000B7CE4"/>
    <w:rsid w:val="000C0E8C"/>
    <w:rsid w:val="000C13EB"/>
    <w:rsid w:val="000C2718"/>
    <w:rsid w:val="000C2CFC"/>
    <w:rsid w:val="000C38A6"/>
    <w:rsid w:val="000D4FEB"/>
    <w:rsid w:val="000E0B84"/>
    <w:rsid w:val="000E210C"/>
    <w:rsid w:val="000F09EE"/>
    <w:rsid w:val="000F1935"/>
    <w:rsid w:val="000F3002"/>
    <w:rsid w:val="000F5325"/>
    <w:rsid w:val="000F7126"/>
    <w:rsid w:val="000F7E3D"/>
    <w:rsid w:val="00102361"/>
    <w:rsid w:val="00104FE1"/>
    <w:rsid w:val="00107233"/>
    <w:rsid w:val="00110BDF"/>
    <w:rsid w:val="00112D18"/>
    <w:rsid w:val="00114560"/>
    <w:rsid w:val="001167A1"/>
    <w:rsid w:val="00117898"/>
    <w:rsid w:val="00122A53"/>
    <w:rsid w:val="001240F3"/>
    <w:rsid w:val="00124668"/>
    <w:rsid w:val="00126431"/>
    <w:rsid w:val="00126B68"/>
    <w:rsid w:val="001300FB"/>
    <w:rsid w:val="00130580"/>
    <w:rsid w:val="00134D08"/>
    <w:rsid w:val="00135510"/>
    <w:rsid w:val="001367CD"/>
    <w:rsid w:val="00137739"/>
    <w:rsid w:val="00142333"/>
    <w:rsid w:val="001440C9"/>
    <w:rsid w:val="00146CBC"/>
    <w:rsid w:val="00147057"/>
    <w:rsid w:val="00147AB9"/>
    <w:rsid w:val="00150031"/>
    <w:rsid w:val="0015069D"/>
    <w:rsid w:val="0015123D"/>
    <w:rsid w:val="00152641"/>
    <w:rsid w:val="001555EF"/>
    <w:rsid w:val="00155673"/>
    <w:rsid w:val="001571A0"/>
    <w:rsid w:val="001600A5"/>
    <w:rsid w:val="00161CE0"/>
    <w:rsid w:val="00161E5A"/>
    <w:rsid w:val="001645B9"/>
    <w:rsid w:val="0016622C"/>
    <w:rsid w:val="00167958"/>
    <w:rsid w:val="00171109"/>
    <w:rsid w:val="00172153"/>
    <w:rsid w:val="00172738"/>
    <w:rsid w:val="00173F17"/>
    <w:rsid w:val="00177472"/>
    <w:rsid w:val="00181D1A"/>
    <w:rsid w:val="00183DF5"/>
    <w:rsid w:val="00185DA5"/>
    <w:rsid w:val="00186ECA"/>
    <w:rsid w:val="0019227B"/>
    <w:rsid w:val="00192564"/>
    <w:rsid w:val="001939B1"/>
    <w:rsid w:val="00194302"/>
    <w:rsid w:val="001959C2"/>
    <w:rsid w:val="00197A1A"/>
    <w:rsid w:val="001A0210"/>
    <w:rsid w:val="001A3483"/>
    <w:rsid w:val="001A3942"/>
    <w:rsid w:val="001A4F71"/>
    <w:rsid w:val="001A6775"/>
    <w:rsid w:val="001A75BC"/>
    <w:rsid w:val="001B032D"/>
    <w:rsid w:val="001B0FD7"/>
    <w:rsid w:val="001B177A"/>
    <w:rsid w:val="001B254A"/>
    <w:rsid w:val="001B29AB"/>
    <w:rsid w:val="001B2BDA"/>
    <w:rsid w:val="001B3628"/>
    <w:rsid w:val="001B5475"/>
    <w:rsid w:val="001B5DC0"/>
    <w:rsid w:val="001B658E"/>
    <w:rsid w:val="001C1548"/>
    <w:rsid w:val="001C25B8"/>
    <w:rsid w:val="001C29DB"/>
    <w:rsid w:val="001C4BF9"/>
    <w:rsid w:val="001C4D54"/>
    <w:rsid w:val="001D1280"/>
    <w:rsid w:val="001D2550"/>
    <w:rsid w:val="001D561D"/>
    <w:rsid w:val="001D6B7E"/>
    <w:rsid w:val="001D6D51"/>
    <w:rsid w:val="001E026F"/>
    <w:rsid w:val="001E1998"/>
    <w:rsid w:val="001E1A2B"/>
    <w:rsid w:val="001E2753"/>
    <w:rsid w:val="001E4479"/>
    <w:rsid w:val="001E4491"/>
    <w:rsid w:val="001E5E95"/>
    <w:rsid w:val="001E6024"/>
    <w:rsid w:val="001F125A"/>
    <w:rsid w:val="001F1B02"/>
    <w:rsid w:val="001F1B6B"/>
    <w:rsid w:val="001F28B9"/>
    <w:rsid w:val="001F2FF4"/>
    <w:rsid w:val="001F3070"/>
    <w:rsid w:val="001F605B"/>
    <w:rsid w:val="0020202C"/>
    <w:rsid w:val="0020504A"/>
    <w:rsid w:val="00207ED3"/>
    <w:rsid w:val="00213516"/>
    <w:rsid w:val="00213A8F"/>
    <w:rsid w:val="00213AC8"/>
    <w:rsid w:val="00215554"/>
    <w:rsid w:val="002166B8"/>
    <w:rsid w:val="002168E3"/>
    <w:rsid w:val="002229CE"/>
    <w:rsid w:val="00224E6E"/>
    <w:rsid w:val="002250F0"/>
    <w:rsid w:val="0022596F"/>
    <w:rsid w:val="00225E49"/>
    <w:rsid w:val="00225EDB"/>
    <w:rsid w:val="00226395"/>
    <w:rsid w:val="0022727F"/>
    <w:rsid w:val="002276A6"/>
    <w:rsid w:val="00230459"/>
    <w:rsid w:val="00237F61"/>
    <w:rsid w:val="00246C5A"/>
    <w:rsid w:val="002517E7"/>
    <w:rsid w:val="002519BB"/>
    <w:rsid w:val="00251C83"/>
    <w:rsid w:val="0025203F"/>
    <w:rsid w:val="00252159"/>
    <w:rsid w:val="00254256"/>
    <w:rsid w:val="00257635"/>
    <w:rsid w:val="00257DD1"/>
    <w:rsid w:val="0026109B"/>
    <w:rsid w:val="0026173B"/>
    <w:rsid w:val="0026179D"/>
    <w:rsid w:val="00263222"/>
    <w:rsid w:val="00263A2E"/>
    <w:rsid w:val="0026448B"/>
    <w:rsid w:val="00264A84"/>
    <w:rsid w:val="0026637D"/>
    <w:rsid w:val="00270514"/>
    <w:rsid w:val="00271058"/>
    <w:rsid w:val="00272531"/>
    <w:rsid w:val="002749A2"/>
    <w:rsid w:val="00275D43"/>
    <w:rsid w:val="0027781A"/>
    <w:rsid w:val="00277EEF"/>
    <w:rsid w:val="00282075"/>
    <w:rsid w:val="00283538"/>
    <w:rsid w:val="00283D80"/>
    <w:rsid w:val="00284A80"/>
    <w:rsid w:val="00285A4D"/>
    <w:rsid w:val="00285AFB"/>
    <w:rsid w:val="00285FA7"/>
    <w:rsid w:val="002870CD"/>
    <w:rsid w:val="00287BE2"/>
    <w:rsid w:val="00290190"/>
    <w:rsid w:val="00290ADA"/>
    <w:rsid w:val="002936EC"/>
    <w:rsid w:val="00293C69"/>
    <w:rsid w:val="002943C5"/>
    <w:rsid w:val="00294694"/>
    <w:rsid w:val="00295CFD"/>
    <w:rsid w:val="00297BB8"/>
    <w:rsid w:val="002A1076"/>
    <w:rsid w:val="002A1163"/>
    <w:rsid w:val="002A171C"/>
    <w:rsid w:val="002A1F63"/>
    <w:rsid w:val="002A22DB"/>
    <w:rsid w:val="002A46F4"/>
    <w:rsid w:val="002A740C"/>
    <w:rsid w:val="002B16DD"/>
    <w:rsid w:val="002B1EC6"/>
    <w:rsid w:val="002B208C"/>
    <w:rsid w:val="002B2C60"/>
    <w:rsid w:val="002B47B6"/>
    <w:rsid w:val="002C00CF"/>
    <w:rsid w:val="002C0838"/>
    <w:rsid w:val="002C1C63"/>
    <w:rsid w:val="002C2464"/>
    <w:rsid w:val="002C26FD"/>
    <w:rsid w:val="002C361E"/>
    <w:rsid w:val="002C42FA"/>
    <w:rsid w:val="002C7D62"/>
    <w:rsid w:val="002D1CEB"/>
    <w:rsid w:val="002D20E2"/>
    <w:rsid w:val="002D3441"/>
    <w:rsid w:val="002D3AEB"/>
    <w:rsid w:val="002D452E"/>
    <w:rsid w:val="002D465D"/>
    <w:rsid w:val="002D4B42"/>
    <w:rsid w:val="002D5884"/>
    <w:rsid w:val="002D6033"/>
    <w:rsid w:val="002D719A"/>
    <w:rsid w:val="002E01F5"/>
    <w:rsid w:val="002E159D"/>
    <w:rsid w:val="002E1984"/>
    <w:rsid w:val="002E235F"/>
    <w:rsid w:val="002E2C25"/>
    <w:rsid w:val="002E2EC4"/>
    <w:rsid w:val="002E3527"/>
    <w:rsid w:val="002E3601"/>
    <w:rsid w:val="002E4C54"/>
    <w:rsid w:val="002E5D19"/>
    <w:rsid w:val="002E67E9"/>
    <w:rsid w:val="002E7935"/>
    <w:rsid w:val="002F0636"/>
    <w:rsid w:val="002F4F70"/>
    <w:rsid w:val="002F601E"/>
    <w:rsid w:val="00302F2D"/>
    <w:rsid w:val="00304A53"/>
    <w:rsid w:val="003064EA"/>
    <w:rsid w:val="00310512"/>
    <w:rsid w:val="00313D07"/>
    <w:rsid w:val="0032100D"/>
    <w:rsid w:val="00321AC9"/>
    <w:rsid w:val="00322083"/>
    <w:rsid w:val="00324947"/>
    <w:rsid w:val="00324D62"/>
    <w:rsid w:val="003279DC"/>
    <w:rsid w:val="00327E1E"/>
    <w:rsid w:val="0033023E"/>
    <w:rsid w:val="003306FB"/>
    <w:rsid w:val="00331F6D"/>
    <w:rsid w:val="00334303"/>
    <w:rsid w:val="0033694F"/>
    <w:rsid w:val="00342D5A"/>
    <w:rsid w:val="003455DC"/>
    <w:rsid w:val="00345A5B"/>
    <w:rsid w:val="003469E1"/>
    <w:rsid w:val="00346FEB"/>
    <w:rsid w:val="0035141D"/>
    <w:rsid w:val="003518C5"/>
    <w:rsid w:val="00351D2C"/>
    <w:rsid w:val="00353411"/>
    <w:rsid w:val="00354588"/>
    <w:rsid w:val="00357664"/>
    <w:rsid w:val="00360498"/>
    <w:rsid w:val="00362813"/>
    <w:rsid w:val="0036592F"/>
    <w:rsid w:val="00366A50"/>
    <w:rsid w:val="00367176"/>
    <w:rsid w:val="00367E16"/>
    <w:rsid w:val="00371BC2"/>
    <w:rsid w:val="00372202"/>
    <w:rsid w:val="00372384"/>
    <w:rsid w:val="00373569"/>
    <w:rsid w:val="00373FBD"/>
    <w:rsid w:val="003754F3"/>
    <w:rsid w:val="0037606C"/>
    <w:rsid w:val="003777F9"/>
    <w:rsid w:val="00380A68"/>
    <w:rsid w:val="003826CA"/>
    <w:rsid w:val="00382AF9"/>
    <w:rsid w:val="0038400A"/>
    <w:rsid w:val="0038418F"/>
    <w:rsid w:val="0038652F"/>
    <w:rsid w:val="00386530"/>
    <w:rsid w:val="00387487"/>
    <w:rsid w:val="0039124C"/>
    <w:rsid w:val="00391F2F"/>
    <w:rsid w:val="003921D8"/>
    <w:rsid w:val="003928B2"/>
    <w:rsid w:val="00396DAB"/>
    <w:rsid w:val="00397AA0"/>
    <w:rsid w:val="00397F5D"/>
    <w:rsid w:val="003A45EE"/>
    <w:rsid w:val="003A5EA1"/>
    <w:rsid w:val="003B0D77"/>
    <w:rsid w:val="003B1ECC"/>
    <w:rsid w:val="003B49FF"/>
    <w:rsid w:val="003C0973"/>
    <w:rsid w:val="003C1430"/>
    <w:rsid w:val="003C143E"/>
    <w:rsid w:val="003C1C2F"/>
    <w:rsid w:val="003C51A3"/>
    <w:rsid w:val="003C5F41"/>
    <w:rsid w:val="003D2F5C"/>
    <w:rsid w:val="003D5001"/>
    <w:rsid w:val="003D6D9B"/>
    <w:rsid w:val="003D7F1F"/>
    <w:rsid w:val="003E1471"/>
    <w:rsid w:val="003E26B9"/>
    <w:rsid w:val="003F2E2B"/>
    <w:rsid w:val="003F3596"/>
    <w:rsid w:val="003F3B07"/>
    <w:rsid w:val="003F4803"/>
    <w:rsid w:val="003F5335"/>
    <w:rsid w:val="003F5A73"/>
    <w:rsid w:val="004019E5"/>
    <w:rsid w:val="00401BB7"/>
    <w:rsid w:val="00405C04"/>
    <w:rsid w:val="004060BD"/>
    <w:rsid w:val="00411BC0"/>
    <w:rsid w:val="00413F74"/>
    <w:rsid w:val="00416E95"/>
    <w:rsid w:val="004218F9"/>
    <w:rsid w:val="00421E51"/>
    <w:rsid w:val="00430D62"/>
    <w:rsid w:val="00435736"/>
    <w:rsid w:val="004362B1"/>
    <w:rsid w:val="004413B1"/>
    <w:rsid w:val="004428C6"/>
    <w:rsid w:val="00443DEF"/>
    <w:rsid w:val="004509C9"/>
    <w:rsid w:val="004526B8"/>
    <w:rsid w:val="00452EC3"/>
    <w:rsid w:val="00453AF1"/>
    <w:rsid w:val="00453E1A"/>
    <w:rsid w:val="00455FD3"/>
    <w:rsid w:val="00464F3C"/>
    <w:rsid w:val="00464FD7"/>
    <w:rsid w:val="0046510A"/>
    <w:rsid w:val="00465149"/>
    <w:rsid w:val="00465769"/>
    <w:rsid w:val="00466790"/>
    <w:rsid w:val="00466DA6"/>
    <w:rsid w:val="00466F5B"/>
    <w:rsid w:val="0046795B"/>
    <w:rsid w:val="00470277"/>
    <w:rsid w:val="00470D14"/>
    <w:rsid w:val="004723D9"/>
    <w:rsid w:val="00474590"/>
    <w:rsid w:val="00474F39"/>
    <w:rsid w:val="00475558"/>
    <w:rsid w:val="00475BCF"/>
    <w:rsid w:val="00477B04"/>
    <w:rsid w:val="00482E68"/>
    <w:rsid w:val="00484041"/>
    <w:rsid w:val="00484887"/>
    <w:rsid w:val="0048649F"/>
    <w:rsid w:val="00487680"/>
    <w:rsid w:val="00487E41"/>
    <w:rsid w:val="004901A0"/>
    <w:rsid w:val="00490F3E"/>
    <w:rsid w:val="00491D40"/>
    <w:rsid w:val="0049394A"/>
    <w:rsid w:val="00494ACC"/>
    <w:rsid w:val="00495279"/>
    <w:rsid w:val="004A0636"/>
    <w:rsid w:val="004A0981"/>
    <w:rsid w:val="004A1069"/>
    <w:rsid w:val="004A2CFF"/>
    <w:rsid w:val="004A3F1D"/>
    <w:rsid w:val="004A5983"/>
    <w:rsid w:val="004A7CD7"/>
    <w:rsid w:val="004B103B"/>
    <w:rsid w:val="004B1D3E"/>
    <w:rsid w:val="004B3E0F"/>
    <w:rsid w:val="004B5E9D"/>
    <w:rsid w:val="004B675A"/>
    <w:rsid w:val="004C0992"/>
    <w:rsid w:val="004C3672"/>
    <w:rsid w:val="004C437D"/>
    <w:rsid w:val="004C51DD"/>
    <w:rsid w:val="004D04C9"/>
    <w:rsid w:val="004D3B7C"/>
    <w:rsid w:val="004D4B78"/>
    <w:rsid w:val="004D7FCC"/>
    <w:rsid w:val="004E1269"/>
    <w:rsid w:val="004E151A"/>
    <w:rsid w:val="004E4EBA"/>
    <w:rsid w:val="004E7BFD"/>
    <w:rsid w:val="004F1456"/>
    <w:rsid w:val="004F1A2B"/>
    <w:rsid w:val="004F1E73"/>
    <w:rsid w:val="004F2016"/>
    <w:rsid w:val="004F3EE5"/>
    <w:rsid w:val="004F4BB6"/>
    <w:rsid w:val="004F55A0"/>
    <w:rsid w:val="004F59BD"/>
    <w:rsid w:val="004F6CAC"/>
    <w:rsid w:val="004F6D91"/>
    <w:rsid w:val="005027DA"/>
    <w:rsid w:val="005051DE"/>
    <w:rsid w:val="00513783"/>
    <w:rsid w:val="00513B33"/>
    <w:rsid w:val="00513E60"/>
    <w:rsid w:val="00515D3C"/>
    <w:rsid w:val="00522A97"/>
    <w:rsid w:val="00522D8B"/>
    <w:rsid w:val="00522E88"/>
    <w:rsid w:val="00523AA9"/>
    <w:rsid w:val="00525FBE"/>
    <w:rsid w:val="00526D64"/>
    <w:rsid w:val="00530C91"/>
    <w:rsid w:val="00530FB3"/>
    <w:rsid w:val="00532225"/>
    <w:rsid w:val="0053354C"/>
    <w:rsid w:val="005340A9"/>
    <w:rsid w:val="005352CD"/>
    <w:rsid w:val="00536D54"/>
    <w:rsid w:val="00540AF0"/>
    <w:rsid w:val="00540F01"/>
    <w:rsid w:val="00544342"/>
    <w:rsid w:val="00544711"/>
    <w:rsid w:val="005466AF"/>
    <w:rsid w:val="005510C9"/>
    <w:rsid w:val="00552945"/>
    <w:rsid w:val="00555A6B"/>
    <w:rsid w:val="005615D5"/>
    <w:rsid w:val="00563004"/>
    <w:rsid w:val="00564FCA"/>
    <w:rsid w:val="0056571F"/>
    <w:rsid w:val="00566724"/>
    <w:rsid w:val="00567D72"/>
    <w:rsid w:val="00570398"/>
    <w:rsid w:val="005713A5"/>
    <w:rsid w:val="00571DF8"/>
    <w:rsid w:val="00572ABF"/>
    <w:rsid w:val="00574E99"/>
    <w:rsid w:val="00575D74"/>
    <w:rsid w:val="00577590"/>
    <w:rsid w:val="005803B2"/>
    <w:rsid w:val="00580711"/>
    <w:rsid w:val="00583D44"/>
    <w:rsid w:val="00584256"/>
    <w:rsid w:val="0058451C"/>
    <w:rsid w:val="00593D83"/>
    <w:rsid w:val="005942C8"/>
    <w:rsid w:val="00596469"/>
    <w:rsid w:val="005A26F5"/>
    <w:rsid w:val="005A2E20"/>
    <w:rsid w:val="005A3C07"/>
    <w:rsid w:val="005A5E4B"/>
    <w:rsid w:val="005A6559"/>
    <w:rsid w:val="005A6C41"/>
    <w:rsid w:val="005A71C8"/>
    <w:rsid w:val="005A76BF"/>
    <w:rsid w:val="005B1773"/>
    <w:rsid w:val="005B4B60"/>
    <w:rsid w:val="005B73B0"/>
    <w:rsid w:val="005C1746"/>
    <w:rsid w:val="005C307A"/>
    <w:rsid w:val="005C32B7"/>
    <w:rsid w:val="005C3316"/>
    <w:rsid w:val="005C5194"/>
    <w:rsid w:val="005D00C8"/>
    <w:rsid w:val="005D08BA"/>
    <w:rsid w:val="005D1883"/>
    <w:rsid w:val="005D6228"/>
    <w:rsid w:val="005E05D5"/>
    <w:rsid w:val="005E561D"/>
    <w:rsid w:val="005E5AA9"/>
    <w:rsid w:val="005E6C67"/>
    <w:rsid w:val="005F0DAD"/>
    <w:rsid w:val="005F1227"/>
    <w:rsid w:val="005F1BFA"/>
    <w:rsid w:val="005F2CA2"/>
    <w:rsid w:val="005F4697"/>
    <w:rsid w:val="005F543F"/>
    <w:rsid w:val="005F7DFE"/>
    <w:rsid w:val="005F7EDF"/>
    <w:rsid w:val="00600327"/>
    <w:rsid w:val="00600383"/>
    <w:rsid w:val="0060072D"/>
    <w:rsid w:val="00601BD6"/>
    <w:rsid w:val="006022B0"/>
    <w:rsid w:val="006100E7"/>
    <w:rsid w:val="00610983"/>
    <w:rsid w:val="0061369C"/>
    <w:rsid w:val="00614B28"/>
    <w:rsid w:val="00617391"/>
    <w:rsid w:val="006209C8"/>
    <w:rsid w:val="00621AD2"/>
    <w:rsid w:val="00623896"/>
    <w:rsid w:val="00630A70"/>
    <w:rsid w:val="006312C9"/>
    <w:rsid w:val="00632796"/>
    <w:rsid w:val="0063408D"/>
    <w:rsid w:val="00642274"/>
    <w:rsid w:val="00643069"/>
    <w:rsid w:val="006451A7"/>
    <w:rsid w:val="00646BDE"/>
    <w:rsid w:val="00646C64"/>
    <w:rsid w:val="00651623"/>
    <w:rsid w:val="00653C15"/>
    <w:rsid w:val="00654F05"/>
    <w:rsid w:val="00655DAA"/>
    <w:rsid w:val="0066259C"/>
    <w:rsid w:val="00662C5B"/>
    <w:rsid w:val="00662EC4"/>
    <w:rsid w:val="00666396"/>
    <w:rsid w:val="006675C7"/>
    <w:rsid w:val="00667D8D"/>
    <w:rsid w:val="00671D51"/>
    <w:rsid w:val="0067394F"/>
    <w:rsid w:val="00676048"/>
    <w:rsid w:val="00676053"/>
    <w:rsid w:val="006779A9"/>
    <w:rsid w:val="00680992"/>
    <w:rsid w:val="0068270D"/>
    <w:rsid w:val="00684137"/>
    <w:rsid w:val="00685F6D"/>
    <w:rsid w:val="0069330B"/>
    <w:rsid w:val="0069358A"/>
    <w:rsid w:val="00694577"/>
    <w:rsid w:val="00695412"/>
    <w:rsid w:val="00696F13"/>
    <w:rsid w:val="006A6BCF"/>
    <w:rsid w:val="006B0313"/>
    <w:rsid w:val="006B25E0"/>
    <w:rsid w:val="006B4843"/>
    <w:rsid w:val="006B62E7"/>
    <w:rsid w:val="006B6C84"/>
    <w:rsid w:val="006C2916"/>
    <w:rsid w:val="006C435D"/>
    <w:rsid w:val="006C563D"/>
    <w:rsid w:val="006C734C"/>
    <w:rsid w:val="006D0295"/>
    <w:rsid w:val="006D3E6E"/>
    <w:rsid w:val="006D58A9"/>
    <w:rsid w:val="006D6876"/>
    <w:rsid w:val="006D6F78"/>
    <w:rsid w:val="006E3B3E"/>
    <w:rsid w:val="006E78B2"/>
    <w:rsid w:val="006F0E2D"/>
    <w:rsid w:val="006F31D7"/>
    <w:rsid w:val="006F5C3F"/>
    <w:rsid w:val="006F697E"/>
    <w:rsid w:val="006F6A3C"/>
    <w:rsid w:val="0070016E"/>
    <w:rsid w:val="00700C4E"/>
    <w:rsid w:val="0070199F"/>
    <w:rsid w:val="00702727"/>
    <w:rsid w:val="007073EE"/>
    <w:rsid w:val="00716300"/>
    <w:rsid w:val="0071783C"/>
    <w:rsid w:val="00720744"/>
    <w:rsid w:val="007207DF"/>
    <w:rsid w:val="00722A4E"/>
    <w:rsid w:val="00722C54"/>
    <w:rsid w:val="00726655"/>
    <w:rsid w:val="0073214D"/>
    <w:rsid w:val="007325C7"/>
    <w:rsid w:val="00734823"/>
    <w:rsid w:val="00742023"/>
    <w:rsid w:val="00743A43"/>
    <w:rsid w:val="00743E94"/>
    <w:rsid w:val="007446FD"/>
    <w:rsid w:val="007451CE"/>
    <w:rsid w:val="00745B21"/>
    <w:rsid w:val="007473EE"/>
    <w:rsid w:val="00747B8C"/>
    <w:rsid w:val="00750B69"/>
    <w:rsid w:val="00751ABA"/>
    <w:rsid w:val="00751CB1"/>
    <w:rsid w:val="00752594"/>
    <w:rsid w:val="00755258"/>
    <w:rsid w:val="00755618"/>
    <w:rsid w:val="00755EA8"/>
    <w:rsid w:val="00757636"/>
    <w:rsid w:val="00763257"/>
    <w:rsid w:val="0076505F"/>
    <w:rsid w:val="00765B85"/>
    <w:rsid w:val="00767B5B"/>
    <w:rsid w:val="00771002"/>
    <w:rsid w:val="00771F70"/>
    <w:rsid w:val="00772504"/>
    <w:rsid w:val="0077283B"/>
    <w:rsid w:val="00772B37"/>
    <w:rsid w:val="00774EAC"/>
    <w:rsid w:val="0077776F"/>
    <w:rsid w:val="00780D56"/>
    <w:rsid w:val="007810A7"/>
    <w:rsid w:val="00781890"/>
    <w:rsid w:val="007823C8"/>
    <w:rsid w:val="00782D87"/>
    <w:rsid w:val="007835B2"/>
    <w:rsid w:val="00784F4B"/>
    <w:rsid w:val="00785131"/>
    <w:rsid w:val="00785AA6"/>
    <w:rsid w:val="00785DB9"/>
    <w:rsid w:val="0078721D"/>
    <w:rsid w:val="00792CE9"/>
    <w:rsid w:val="007A0519"/>
    <w:rsid w:val="007A178B"/>
    <w:rsid w:val="007A303D"/>
    <w:rsid w:val="007A5A43"/>
    <w:rsid w:val="007A78D4"/>
    <w:rsid w:val="007A7DDD"/>
    <w:rsid w:val="007B22C5"/>
    <w:rsid w:val="007B6CD3"/>
    <w:rsid w:val="007B6DE9"/>
    <w:rsid w:val="007B7F6D"/>
    <w:rsid w:val="007C5E46"/>
    <w:rsid w:val="007D094A"/>
    <w:rsid w:val="007D0FAF"/>
    <w:rsid w:val="007D3F45"/>
    <w:rsid w:val="007D5C6E"/>
    <w:rsid w:val="007E04D0"/>
    <w:rsid w:val="007E0565"/>
    <w:rsid w:val="007E49C4"/>
    <w:rsid w:val="007E4B55"/>
    <w:rsid w:val="007E53C8"/>
    <w:rsid w:val="007E5614"/>
    <w:rsid w:val="007E5F8E"/>
    <w:rsid w:val="007E77F0"/>
    <w:rsid w:val="007E7DD3"/>
    <w:rsid w:val="007F14BF"/>
    <w:rsid w:val="007F1887"/>
    <w:rsid w:val="007F4B8F"/>
    <w:rsid w:val="007F4F05"/>
    <w:rsid w:val="007F524A"/>
    <w:rsid w:val="007F7F9F"/>
    <w:rsid w:val="00801C78"/>
    <w:rsid w:val="008031FD"/>
    <w:rsid w:val="00804ED6"/>
    <w:rsid w:val="00805CEC"/>
    <w:rsid w:val="00806B92"/>
    <w:rsid w:val="00807022"/>
    <w:rsid w:val="00810DA4"/>
    <w:rsid w:val="00811C15"/>
    <w:rsid w:val="00815A3E"/>
    <w:rsid w:val="008213C1"/>
    <w:rsid w:val="00823415"/>
    <w:rsid w:val="0082441C"/>
    <w:rsid w:val="00826D6F"/>
    <w:rsid w:val="00830C8F"/>
    <w:rsid w:val="00835775"/>
    <w:rsid w:val="008358F9"/>
    <w:rsid w:val="0083677B"/>
    <w:rsid w:val="00836F66"/>
    <w:rsid w:val="008371FF"/>
    <w:rsid w:val="00842E21"/>
    <w:rsid w:val="00843B1D"/>
    <w:rsid w:val="00844B6F"/>
    <w:rsid w:val="00846013"/>
    <w:rsid w:val="00846EB9"/>
    <w:rsid w:val="00847DEE"/>
    <w:rsid w:val="008512FC"/>
    <w:rsid w:val="00853679"/>
    <w:rsid w:val="00854123"/>
    <w:rsid w:val="00854D3E"/>
    <w:rsid w:val="00860200"/>
    <w:rsid w:val="00860631"/>
    <w:rsid w:val="00860C73"/>
    <w:rsid w:val="008634BF"/>
    <w:rsid w:val="00863F69"/>
    <w:rsid w:val="00865165"/>
    <w:rsid w:val="00865207"/>
    <w:rsid w:val="00865267"/>
    <w:rsid w:val="00867FAB"/>
    <w:rsid w:val="0087062F"/>
    <w:rsid w:val="00870C68"/>
    <w:rsid w:val="0087212B"/>
    <w:rsid w:val="00872E69"/>
    <w:rsid w:val="0087356C"/>
    <w:rsid w:val="0087383D"/>
    <w:rsid w:val="0087469D"/>
    <w:rsid w:val="00874E88"/>
    <w:rsid w:val="0087594D"/>
    <w:rsid w:val="00875D69"/>
    <w:rsid w:val="00877709"/>
    <w:rsid w:val="00880B87"/>
    <w:rsid w:val="00881874"/>
    <w:rsid w:val="00886E1F"/>
    <w:rsid w:val="00887D6B"/>
    <w:rsid w:val="00887F32"/>
    <w:rsid w:val="008906A9"/>
    <w:rsid w:val="00896000"/>
    <w:rsid w:val="008964E2"/>
    <w:rsid w:val="00896ACB"/>
    <w:rsid w:val="00896B4E"/>
    <w:rsid w:val="008A074D"/>
    <w:rsid w:val="008A09F2"/>
    <w:rsid w:val="008A1297"/>
    <w:rsid w:val="008A194F"/>
    <w:rsid w:val="008A55FC"/>
    <w:rsid w:val="008A6143"/>
    <w:rsid w:val="008A7057"/>
    <w:rsid w:val="008A7A18"/>
    <w:rsid w:val="008B1ABF"/>
    <w:rsid w:val="008B20D5"/>
    <w:rsid w:val="008B3BD7"/>
    <w:rsid w:val="008B3E99"/>
    <w:rsid w:val="008B455A"/>
    <w:rsid w:val="008B5A9D"/>
    <w:rsid w:val="008B6276"/>
    <w:rsid w:val="008B7774"/>
    <w:rsid w:val="008C4D34"/>
    <w:rsid w:val="008C4D4C"/>
    <w:rsid w:val="008C59C4"/>
    <w:rsid w:val="008C6B65"/>
    <w:rsid w:val="008C72BB"/>
    <w:rsid w:val="008D16C2"/>
    <w:rsid w:val="008D2259"/>
    <w:rsid w:val="008D358D"/>
    <w:rsid w:val="008D3A7C"/>
    <w:rsid w:val="008D4010"/>
    <w:rsid w:val="008D5491"/>
    <w:rsid w:val="008D6464"/>
    <w:rsid w:val="008E294F"/>
    <w:rsid w:val="008E5834"/>
    <w:rsid w:val="008E5C3B"/>
    <w:rsid w:val="008F521F"/>
    <w:rsid w:val="008F6271"/>
    <w:rsid w:val="009023CB"/>
    <w:rsid w:val="009045B8"/>
    <w:rsid w:val="00904F6B"/>
    <w:rsid w:val="00905AEC"/>
    <w:rsid w:val="009104AF"/>
    <w:rsid w:val="00913578"/>
    <w:rsid w:val="009141E0"/>
    <w:rsid w:val="00915944"/>
    <w:rsid w:val="00916AAA"/>
    <w:rsid w:val="00926EA9"/>
    <w:rsid w:val="00930060"/>
    <w:rsid w:val="00930ABD"/>
    <w:rsid w:val="00931289"/>
    <w:rsid w:val="009322CC"/>
    <w:rsid w:val="00933EFB"/>
    <w:rsid w:val="00935BAE"/>
    <w:rsid w:val="00937921"/>
    <w:rsid w:val="00937D44"/>
    <w:rsid w:val="009407CC"/>
    <w:rsid w:val="00942358"/>
    <w:rsid w:val="00944D1F"/>
    <w:rsid w:val="00946FF4"/>
    <w:rsid w:val="009506EB"/>
    <w:rsid w:val="009512E6"/>
    <w:rsid w:val="00955653"/>
    <w:rsid w:val="00957208"/>
    <w:rsid w:val="0096036E"/>
    <w:rsid w:val="009611BF"/>
    <w:rsid w:val="00961A3D"/>
    <w:rsid w:val="0096212A"/>
    <w:rsid w:val="00962470"/>
    <w:rsid w:val="00963A46"/>
    <w:rsid w:val="00963C6C"/>
    <w:rsid w:val="00965E20"/>
    <w:rsid w:val="00965E8B"/>
    <w:rsid w:val="009669D7"/>
    <w:rsid w:val="00971728"/>
    <w:rsid w:val="00973170"/>
    <w:rsid w:val="00974B63"/>
    <w:rsid w:val="00975354"/>
    <w:rsid w:val="00981422"/>
    <w:rsid w:val="009831C4"/>
    <w:rsid w:val="00983EC8"/>
    <w:rsid w:val="00986E5B"/>
    <w:rsid w:val="00991CBC"/>
    <w:rsid w:val="00996AD3"/>
    <w:rsid w:val="009A0476"/>
    <w:rsid w:val="009A0CFB"/>
    <w:rsid w:val="009A466B"/>
    <w:rsid w:val="009A4BCA"/>
    <w:rsid w:val="009A5734"/>
    <w:rsid w:val="009A6712"/>
    <w:rsid w:val="009A78C1"/>
    <w:rsid w:val="009B2571"/>
    <w:rsid w:val="009B34A1"/>
    <w:rsid w:val="009B3A46"/>
    <w:rsid w:val="009B4319"/>
    <w:rsid w:val="009C00F7"/>
    <w:rsid w:val="009C4E7B"/>
    <w:rsid w:val="009C5E53"/>
    <w:rsid w:val="009C730D"/>
    <w:rsid w:val="009D067B"/>
    <w:rsid w:val="009D48EC"/>
    <w:rsid w:val="009D7F9F"/>
    <w:rsid w:val="009E2730"/>
    <w:rsid w:val="009E4901"/>
    <w:rsid w:val="009F558B"/>
    <w:rsid w:val="009F61C0"/>
    <w:rsid w:val="009F76B7"/>
    <w:rsid w:val="00A00CB7"/>
    <w:rsid w:val="00A03C0E"/>
    <w:rsid w:val="00A066BF"/>
    <w:rsid w:val="00A07DC1"/>
    <w:rsid w:val="00A111E3"/>
    <w:rsid w:val="00A1585C"/>
    <w:rsid w:val="00A15FDB"/>
    <w:rsid w:val="00A1697E"/>
    <w:rsid w:val="00A1763E"/>
    <w:rsid w:val="00A20323"/>
    <w:rsid w:val="00A2063D"/>
    <w:rsid w:val="00A22BD3"/>
    <w:rsid w:val="00A22D9A"/>
    <w:rsid w:val="00A23386"/>
    <w:rsid w:val="00A270C4"/>
    <w:rsid w:val="00A27BDF"/>
    <w:rsid w:val="00A3072C"/>
    <w:rsid w:val="00A31533"/>
    <w:rsid w:val="00A323DE"/>
    <w:rsid w:val="00A34B69"/>
    <w:rsid w:val="00A3781F"/>
    <w:rsid w:val="00A37E2E"/>
    <w:rsid w:val="00A511AB"/>
    <w:rsid w:val="00A51B48"/>
    <w:rsid w:val="00A53E11"/>
    <w:rsid w:val="00A56C49"/>
    <w:rsid w:val="00A56D45"/>
    <w:rsid w:val="00A578B1"/>
    <w:rsid w:val="00A60552"/>
    <w:rsid w:val="00A61A33"/>
    <w:rsid w:val="00A62A33"/>
    <w:rsid w:val="00A645D7"/>
    <w:rsid w:val="00A65046"/>
    <w:rsid w:val="00A659DE"/>
    <w:rsid w:val="00A67F0C"/>
    <w:rsid w:val="00A71297"/>
    <w:rsid w:val="00A71839"/>
    <w:rsid w:val="00A723A3"/>
    <w:rsid w:val="00A73129"/>
    <w:rsid w:val="00A762B1"/>
    <w:rsid w:val="00A838D7"/>
    <w:rsid w:val="00A83A14"/>
    <w:rsid w:val="00A841E9"/>
    <w:rsid w:val="00A8466C"/>
    <w:rsid w:val="00A87FC4"/>
    <w:rsid w:val="00A91DB9"/>
    <w:rsid w:val="00A94376"/>
    <w:rsid w:val="00A978C8"/>
    <w:rsid w:val="00AA17A0"/>
    <w:rsid w:val="00AA1DAE"/>
    <w:rsid w:val="00AA3EED"/>
    <w:rsid w:val="00AA5434"/>
    <w:rsid w:val="00AB16AE"/>
    <w:rsid w:val="00AB54E1"/>
    <w:rsid w:val="00AB796B"/>
    <w:rsid w:val="00AC037F"/>
    <w:rsid w:val="00AC0F95"/>
    <w:rsid w:val="00AC27CD"/>
    <w:rsid w:val="00AC49A9"/>
    <w:rsid w:val="00AC535A"/>
    <w:rsid w:val="00AD089D"/>
    <w:rsid w:val="00AD23C5"/>
    <w:rsid w:val="00AD3C25"/>
    <w:rsid w:val="00AD4EB5"/>
    <w:rsid w:val="00AE067E"/>
    <w:rsid w:val="00AE25D4"/>
    <w:rsid w:val="00AE5B6D"/>
    <w:rsid w:val="00AE7E69"/>
    <w:rsid w:val="00AF0F73"/>
    <w:rsid w:val="00AF4188"/>
    <w:rsid w:val="00AF43CA"/>
    <w:rsid w:val="00AF447A"/>
    <w:rsid w:val="00AF4626"/>
    <w:rsid w:val="00AF57AE"/>
    <w:rsid w:val="00AF643A"/>
    <w:rsid w:val="00B0029D"/>
    <w:rsid w:val="00B02699"/>
    <w:rsid w:val="00B028E2"/>
    <w:rsid w:val="00B04B37"/>
    <w:rsid w:val="00B05245"/>
    <w:rsid w:val="00B05F3F"/>
    <w:rsid w:val="00B063FA"/>
    <w:rsid w:val="00B06F7B"/>
    <w:rsid w:val="00B07374"/>
    <w:rsid w:val="00B07EA0"/>
    <w:rsid w:val="00B07F75"/>
    <w:rsid w:val="00B10E12"/>
    <w:rsid w:val="00B13CED"/>
    <w:rsid w:val="00B14E6E"/>
    <w:rsid w:val="00B15F43"/>
    <w:rsid w:val="00B237CE"/>
    <w:rsid w:val="00B24C6C"/>
    <w:rsid w:val="00B26662"/>
    <w:rsid w:val="00B26BD9"/>
    <w:rsid w:val="00B30F08"/>
    <w:rsid w:val="00B31639"/>
    <w:rsid w:val="00B31D0F"/>
    <w:rsid w:val="00B321A5"/>
    <w:rsid w:val="00B325F0"/>
    <w:rsid w:val="00B32CC1"/>
    <w:rsid w:val="00B40DA1"/>
    <w:rsid w:val="00B41629"/>
    <w:rsid w:val="00B41835"/>
    <w:rsid w:val="00B41B08"/>
    <w:rsid w:val="00B469FA"/>
    <w:rsid w:val="00B47325"/>
    <w:rsid w:val="00B47609"/>
    <w:rsid w:val="00B47A86"/>
    <w:rsid w:val="00B54AA1"/>
    <w:rsid w:val="00B55D75"/>
    <w:rsid w:val="00B5692C"/>
    <w:rsid w:val="00B606F8"/>
    <w:rsid w:val="00B61261"/>
    <w:rsid w:val="00B62812"/>
    <w:rsid w:val="00B62D73"/>
    <w:rsid w:val="00B630C8"/>
    <w:rsid w:val="00B6367C"/>
    <w:rsid w:val="00B66026"/>
    <w:rsid w:val="00B674A2"/>
    <w:rsid w:val="00B67F01"/>
    <w:rsid w:val="00B70312"/>
    <w:rsid w:val="00B70AFA"/>
    <w:rsid w:val="00B7236B"/>
    <w:rsid w:val="00B72C56"/>
    <w:rsid w:val="00B75778"/>
    <w:rsid w:val="00B763DF"/>
    <w:rsid w:val="00B7669E"/>
    <w:rsid w:val="00B8055E"/>
    <w:rsid w:val="00B80C4C"/>
    <w:rsid w:val="00B81569"/>
    <w:rsid w:val="00B81CD0"/>
    <w:rsid w:val="00B85D0A"/>
    <w:rsid w:val="00B9452F"/>
    <w:rsid w:val="00B94699"/>
    <w:rsid w:val="00B95212"/>
    <w:rsid w:val="00B95A89"/>
    <w:rsid w:val="00B97F53"/>
    <w:rsid w:val="00BA15C4"/>
    <w:rsid w:val="00BA1E91"/>
    <w:rsid w:val="00BA4103"/>
    <w:rsid w:val="00BA6089"/>
    <w:rsid w:val="00BA7DB9"/>
    <w:rsid w:val="00BB060A"/>
    <w:rsid w:val="00BB3ABC"/>
    <w:rsid w:val="00BB73F5"/>
    <w:rsid w:val="00BC1C77"/>
    <w:rsid w:val="00BC256B"/>
    <w:rsid w:val="00BC43C6"/>
    <w:rsid w:val="00BC453C"/>
    <w:rsid w:val="00BC4B28"/>
    <w:rsid w:val="00BC5A13"/>
    <w:rsid w:val="00BC7748"/>
    <w:rsid w:val="00BD07FC"/>
    <w:rsid w:val="00BD1416"/>
    <w:rsid w:val="00BD326F"/>
    <w:rsid w:val="00BD665F"/>
    <w:rsid w:val="00BE09DB"/>
    <w:rsid w:val="00BE1B8A"/>
    <w:rsid w:val="00BE1F72"/>
    <w:rsid w:val="00BE2304"/>
    <w:rsid w:val="00BE2FC8"/>
    <w:rsid w:val="00BE3794"/>
    <w:rsid w:val="00BE4370"/>
    <w:rsid w:val="00BE6B2B"/>
    <w:rsid w:val="00BE6C80"/>
    <w:rsid w:val="00BF326F"/>
    <w:rsid w:val="00BF3E9E"/>
    <w:rsid w:val="00BF6119"/>
    <w:rsid w:val="00C025A0"/>
    <w:rsid w:val="00C03A55"/>
    <w:rsid w:val="00C04832"/>
    <w:rsid w:val="00C048F8"/>
    <w:rsid w:val="00C051C7"/>
    <w:rsid w:val="00C066FF"/>
    <w:rsid w:val="00C12340"/>
    <w:rsid w:val="00C14B9B"/>
    <w:rsid w:val="00C15605"/>
    <w:rsid w:val="00C161FD"/>
    <w:rsid w:val="00C17881"/>
    <w:rsid w:val="00C17A0D"/>
    <w:rsid w:val="00C204DD"/>
    <w:rsid w:val="00C23281"/>
    <w:rsid w:val="00C329A5"/>
    <w:rsid w:val="00C32C6D"/>
    <w:rsid w:val="00C36315"/>
    <w:rsid w:val="00C448FD"/>
    <w:rsid w:val="00C47EBB"/>
    <w:rsid w:val="00C53BAB"/>
    <w:rsid w:val="00C53D00"/>
    <w:rsid w:val="00C54501"/>
    <w:rsid w:val="00C55F16"/>
    <w:rsid w:val="00C60055"/>
    <w:rsid w:val="00C61EA7"/>
    <w:rsid w:val="00C7064F"/>
    <w:rsid w:val="00C718DD"/>
    <w:rsid w:val="00C72892"/>
    <w:rsid w:val="00C72C58"/>
    <w:rsid w:val="00C72CF9"/>
    <w:rsid w:val="00C75B7D"/>
    <w:rsid w:val="00C763A9"/>
    <w:rsid w:val="00C80BBC"/>
    <w:rsid w:val="00C8178F"/>
    <w:rsid w:val="00C84068"/>
    <w:rsid w:val="00C84692"/>
    <w:rsid w:val="00C8522B"/>
    <w:rsid w:val="00C86836"/>
    <w:rsid w:val="00C87577"/>
    <w:rsid w:val="00C87B28"/>
    <w:rsid w:val="00C9129B"/>
    <w:rsid w:val="00C92574"/>
    <w:rsid w:val="00C92E13"/>
    <w:rsid w:val="00C94054"/>
    <w:rsid w:val="00C96BA6"/>
    <w:rsid w:val="00C97D9E"/>
    <w:rsid w:val="00CA1CF7"/>
    <w:rsid w:val="00CA5A56"/>
    <w:rsid w:val="00CA72DE"/>
    <w:rsid w:val="00CB0584"/>
    <w:rsid w:val="00CB138D"/>
    <w:rsid w:val="00CB3449"/>
    <w:rsid w:val="00CB5B6A"/>
    <w:rsid w:val="00CB66C9"/>
    <w:rsid w:val="00CB6F20"/>
    <w:rsid w:val="00CC471F"/>
    <w:rsid w:val="00CC493C"/>
    <w:rsid w:val="00CC4D0F"/>
    <w:rsid w:val="00CC71D3"/>
    <w:rsid w:val="00CD164D"/>
    <w:rsid w:val="00CD2335"/>
    <w:rsid w:val="00CD2A0B"/>
    <w:rsid w:val="00CD4AEA"/>
    <w:rsid w:val="00CE2630"/>
    <w:rsid w:val="00CE280D"/>
    <w:rsid w:val="00CE3266"/>
    <w:rsid w:val="00CE79A1"/>
    <w:rsid w:val="00CE7A37"/>
    <w:rsid w:val="00CF04E6"/>
    <w:rsid w:val="00CF109B"/>
    <w:rsid w:val="00CF1401"/>
    <w:rsid w:val="00CF29AC"/>
    <w:rsid w:val="00CF2BB6"/>
    <w:rsid w:val="00CF656F"/>
    <w:rsid w:val="00D0111F"/>
    <w:rsid w:val="00D03D8D"/>
    <w:rsid w:val="00D04D77"/>
    <w:rsid w:val="00D06119"/>
    <w:rsid w:val="00D106A9"/>
    <w:rsid w:val="00D10A79"/>
    <w:rsid w:val="00D11353"/>
    <w:rsid w:val="00D1446C"/>
    <w:rsid w:val="00D1453E"/>
    <w:rsid w:val="00D14A12"/>
    <w:rsid w:val="00D20925"/>
    <w:rsid w:val="00D222A7"/>
    <w:rsid w:val="00D224AB"/>
    <w:rsid w:val="00D225C6"/>
    <w:rsid w:val="00D23B1C"/>
    <w:rsid w:val="00D24365"/>
    <w:rsid w:val="00D24883"/>
    <w:rsid w:val="00D30F0B"/>
    <w:rsid w:val="00D32BE5"/>
    <w:rsid w:val="00D36411"/>
    <w:rsid w:val="00D37E22"/>
    <w:rsid w:val="00D37FA7"/>
    <w:rsid w:val="00D400D5"/>
    <w:rsid w:val="00D40ACD"/>
    <w:rsid w:val="00D43F74"/>
    <w:rsid w:val="00D4426D"/>
    <w:rsid w:val="00D447CB"/>
    <w:rsid w:val="00D47C4B"/>
    <w:rsid w:val="00D47E63"/>
    <w:rsid w:val="00D50D2B"/>
    <w:rsid w:val="00D50EE6"/>
    <w:rsid w:val="00D51BBF"/>
    <w:rsid w:val="00D51E77"/>
    <w:rsid w:val="00D540E6"/>
    <w:rsid w:val="00D56383"/>
    <w:rsid w:val="00D56FCA"/>
    <w:rsid w:val="00D60CFE"/>
    <w:rsid w:val="00D60F1A"/>
    <w:rsid w:val="00D61D4C"/>
    <w:rsid w:val="00D6327A"/>
    <w:rsid w:val="00D67377"/>
    <w:rsid w:val="00D67818"/>
    <w:rsid w:val="00D725C8"/>
    <w:rsid w:val="00D73386"/>
    <w:rsid w:val="00D7354A"/>
    <w:rsid w:val="00D7554F"/>
    <w:rsid w:val="00D80266"/>
    <w:rsid w:val="00D817A1"/>
    <w:rsid w:val="00D85268"/>
    <w:rsid w:val="00D8582D"/>
    <w:rsid w:val="00D87407"/>
    <w:rsid w:val="00D9062C"/>
    <w:rsid w:val="00D90A0C"/>
    <w:rsid w:val="00D93489"/>
    <w:rsid w:val="00D9374E"/>
    <w:rsid w:val="00D97CC4"/>
    <w:rsid w:val="00D97DE1"/>
    <w:rsid w:val="00D97E24"/>
    <w:rsid w:val="00DA27D3"/>
    <w:rsid w:val="00DA5F9F"/>
    <w:rsid w:val="00DB1E35"/>
    <w:rsid w:val="00DB2D74"/>
    <w:rsid w:val="00DB48B6"/>
    <w:rsid w:val="00DB4A35"/>
    <w:rsid w:val="00DB55FE"/>
    <w:rsid w:val="00DB7C19"/>
    <w:rsid w:val="00DC29BB"/>
    <w:rsid w:val="00DC40CD"/>
    <w:rsid w:val="00DD0A40"/>
    <w:rsid w:val="00DD2E49"/>
    <w:rsid w:val="00DD319D"/>
    <w:rsid w:val="00DD458B"/>
    <w:rsid w:val="00DD4C14"/>
    <w:rsid w:val="00DD5DAE"/>
    <w:rsid w:val="00DD6514"/>
    <w:rsid w:val="00DE272C"/>
    <w:rsid w:val="00DE7A37"/>
    <w:rsid w:val="00DF29A3"/>
    <w:rsid w:val="00DF47AF"/>
    <w:rsid w:val="00DF7F5F"/>
    <w:rsid w:val="00E00BC2"/>
    <w:rsid w:val="00E00ED4"/>
    <w:rsid w:val="00E05435"/>
    <w:rsid w:val="00E07F94"/>
    <w:rsid w:val="00E13D9E"/>
    <w:rsid w:val="00E14878"/>
    <w:rsid w:val="00E14D82"/>
    <w:rsid w:val="00E14FE5"/>
    <w:rsid w:val="00E1576A"/>
    <w:rsid w:val="00E162D1"/>
    <w:rsid w:val="00E1671D"/>
    <w:rsid w:val="00E20382"/>
    <w:rsid w:val="00E20490"/>
    <w:rsid w:val="00E22385"/>
    <w:rsid w:val="00E233E4"/>
    <w:rsid w:val="00E23D78"/>
    <w:rsid w:val="00E24FB1"/>
    <w:rsid w:val="00E26392"/>
    <w:rsid w:val="00E26838"/>
    <w:rsid w:val="00E26CD0"/>
    <w:rsid w:val="00E316F9"/>
    <w:rsid w:val="00E40799"/>
    <w:rsid w:val="00E4123E"/>
    <w:rsid w:val="00E43CD3"/>
    <w:rsid w:val="00E474B4"/>
    <w:rsid w:val="00E477CC"/>
    <w:rsid w:val="00E52113"/>
    <w:rsid w:val="00E52BCF"/>
    <w:rsid w:val="00E5456C"/>
    <w:rsid w:val="00E547CD"/>
    <w:rsid w:val="00E55F60"/>
    <w:rsid w:val="00E60C63"/>
    <w:rsid w:val="00E6224B"/>
    <w:rsid w:val="00E6309F"/>
    <w:rsid w:val="00E6484A"/>
    <w:rsid w:val="00E64CD6"/>
    <w:rsid w:val="00E65CCB"/>
    <w:rsid w:val="00E6637C"/>
    <w:rsid w:val="00E70B2B"/>
    <w:rsid w:val="00E7126B"/>
    <w:rsid w:val="00E7142E"/>
    <w:rsid w:val="00E72FE9"/>
    <w:rsid w:val="00E745C6"/>
    <w:rsid w:val="00E779BD"/>
    <w:rsid w:val="00E77AC6"/>
    <w:rsid w:val="00E80004"/>
    <w:rsid w:val="00E803C9"/>
    <w:rsid w:val="00E81524"/>
    <w:rsid w:val="00E81F75"/>
    <w:rsid w:val="00E82774"/>
    <w:rsid w:val="00E83028"/>
    <w:rsid w:val="00E83723"/>
    <w:rsid w:val="00E839DA"/>
    <w:rsid w:val="00E84558"/>
    <w:rsid w:val="00E86AD7"/>
    <w:rsid w:val="00E87B52"/>
    <w:rsid w:val="00E90369"/>
    <w:rsid w:val="00E9177D"/>
    <w:rsid w:val="00E930A4"/>
    <w:rsid w:val="00E93846"/>
    <w:rsid w:val="00E942F1"/>
    <w:rsid w:val="00EA1282"/>
    <w:rsid w:val="00EA307F"/>
    <w:rsid w:val="00EA41F8"/>
    <w:rsid w:val="00EA42CB"/>
    <w:rsid w:val="00EA574A"/>
    <w:rsid w:val="00EB0E1C"/>
    <w:rsid w:val="00EB176A"/>
    <w:rsid w:val="00EB1B26"/>
    <w:rsid w:val="00EB3FE9"/>
    <w:rsid w:val="00EB41EB"/>
    <w:rsid w:val="00EB440D"/>
    <w:rsid w:val="00EB5179"/>
    <w:rsid w:val="00EB65F4"/>
    <w:rsid w:val="00EC0365"/>
    <w:rsid w:val="00EC13C1"/>
    <w:rsid w:val="00EC208A"/>
    <w:rsid w:val="00EC2BCA"/>
    <w:rsid w:val="00EC3360"/>
    <w:rsid w:val="00EC39A4"/>
    <w:rsid w:val="00EC5A9E"/>
    <w:rsid w:val="00EC5B21"/>
    <w:rsid w:val="00EC6472"/>
    <w:rsid w:val="00ED457C"/>
    <w:rsid w:val="00ED4EA7"/>
    <w:rsid w:val="00ED56CB"/>
    <w:rsid w:val="00EE4570"/>
    <w:rsid w:val="00EF4430"/>
    <w:rsid w:val="00EF54A7"/>
    <w:rsid w:val="00EF5B69"/>
    <w:rsid w:val="00EF5E59"/>
    <w:rsid w:val="00EF60AF"/>
    <w:rsid w:val="00F00AC5"/>
    <w:rsid w:val="00F00E7E"/>
    <w:rsid w:val="00F01FCF"/>
    <w:rsid w:val="00F02C4B"/>
    <w:rsid w:val="00F03369"/>
    <w:rsid w:val="00F0435B"/>
    <w:rsid w:val="00F04CF5"/>
    <w:rsid w:val="00F06FC7"/>
    <w:rsid w:val="00F072CC"/>
    <w:rsid w:val="00F1059E"/>
    <w:rsid w:val="00F10E90"/>
    <w:rsid w:val="00F11BBC"/>
    <w:rsid w:val="00F1245B"/>
    <w:rsid w:val="00F128EE"/>
    <w:rsid w:val="00F1475B"/>
    <w:rsid w:val="00F14D71"/>
    <w:rsid w:val="00F204C6"/>
    <w:rsid w:val="00F23CB6"/>
    <w:rsid w:val="00F26D94"/>
    <w:rsid w:val="00F31599"/>
    <w:rsid w:val="00F37F3E"/>
    <w:rsid w:val="00F40478"/>
    <w:rsid w:val="00F43759"/>
    <w:rsid w:val="00F46EE1"/>
    <w:rsid w:val="00F479CD"/>
    <w:rsid w:val="00F47DC9"/>
    <w:rsid w:val="00F51B47"/>
    <w:rsid w:val="00F52AD3"/>
    <w:rsid w:val="00F56BCB"/>
    <w:rsid w:val="00F57502"/>
    <w:rsid w:val="00F60584"/>
    <w:rsid w:val="00F6247E"/>
    <w:rsid w:val="00F65373"/>
    <w:rsid w:val="00F657AA"/>
    <w:rsid w:val="00F71724"/>
    <w:rsid w:val="00F73D4C"/>
    <w:rsid w:val="00F73D80"/>
    <w:rsid w:val="00F74994"/>
    <w:rsid w:val="00F75C20"/>
    <w:rsid w:val="00F8034F"/>
    <w:rsid w:val="00F82A27"/>
    <w:rsid w:val="00F83ABE"/>
    <w:rsid w:val="00F85127"/>
    <w:rsid w:val="00F85BAF"/>
    <w:rsid w:val="00F87A3A"/>
    <w:rsid w:val="00F87C56"/>
    <w:rsid w:val="00F90AFB"/>
    <w:rsid w:val="00F91E8D"/>
    <w:rsid w:val="00F9485A"/>
    <w:rsid w:val="00F97594"/>
    <w:rsid w:val="00F97B31"/>
    <w:rsid w:val="00F97D50"/>
    <w:rsid w:val="00FA13A8"/>
    <w:rsid w:val="00FA141E"/>
    <w:rsid w:val="00FA2001"/>
    <w:rsid w:val="00FA6277"/>
    <w:rsid w:val="00FA7E63"/>
    <w:rsid w:val="00FB1FA8"/>
    <w:rsid w:val="00FB2D97"/>
    <w:rsid w:val="00FB34EB"/>
    <w:rsid w:val="00FB434C"/>
    <w:rsid w:val="00FC0914"/>
    <w:rsid w:val="00FC2F07"/>
    <w:rsid w:val="00FC344A"/>
    <w:rsid w:val="00FD1DED"/>
    <w:rsid w:val="00FD1EBF"/>
    <w:rsid w:val="00FD6000"/>
    <w:rsid w:val="00FD6D33"/>
    <w:rsid w:val="00FE2AA8"/>
    <w:rsid w:val="00FE38FA"/>
    <w:rsid w:val="00FE76DB"/>
    <w:rsid w:val="00FE7AB7"/>
    <w:rsid w:val="00FF0261"/>
    <w:rsid w:val="00FF0828"/>
    <w:rsid w:val="00FF1F72"/>
    <w:rsid w:val="00FF3681"/>
    <w:rsid w:val="00FF38CF"/>
    <w:rsid w:val="00FF3F49"/>
    <w:rsid w:val="00FF3FBE"/>
    <w:rsid w:val="00FF66CF"/>
    <w:rsid w:val="00FF67C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lang w:val="en-GB"/>
    </w:rPr>
  </w:style>
  <w:style w:type="paragraph" w:styleId="Nadpis1">
    <w:name w:val="heading 1"/>
    <w:basedOn w:val="Normln"/>
    <w:next w:val="Normln"/>
    <w:link w:val="Nadpis1Char"/>
    <w:qFormat/>
    <w:rsid w:val="00EC03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nhideWhenUsed/>
    <w:qFormat/>
    <w:rsid w:val="00EC03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nhideWhenUsed/>
    <w:qFormat/>
    <w:rsid w:val="00EC0365"/>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
    <w:next w:val="Normln"/>
    <w:link w:val="Nadpis4Char"/>
    <w:qFormat/>
    <w:rsid w:val="00EC0365"/>
    <w:pPr>
      <w:spacing w:after="0" w:line="271" w:lineRule="auto"/>
      <w:ind w:left="864" w:hanging="864"/>
      <w:jc w:val="both"/>
      <w:outlineLvl w:val="3"/>
    </w:pPr>
    <w:rPr>
      <w:rFonts w:ascii="Cambria" w:eastAsia="Times New Roman" w:hAnsi="Cambria" w:cs="Times New Roman"/>
      <w:b/>
      <w:bCs/>
      <w:spacing w:val="5"/>
      <w:sz w:val="24"/>
      <w:szCs w:val="24"/>
      <w:lang w:val="en-US" w:bidi="en-US"/>
    </w:rPr>
  </w:style>
  <w:style w:type="paragraph" w:styleId="Nadpis5">
    <w:name w:val="heading 5"/>
    <w:basedOn w:val="Normln"/>
    <w:next w:val="Normln"/>
    <w:link w:val="Nadpis5Char"/>
    <w:qFormat/>
    <w:rsid w:val="00EC0365"/>
    <w:pPr>
      <w:spacing w:after="0" w:line="271" w:lineRule="auto"/>
      <w:ind w:left="1008" w:hanging="1008"/>
      <w:jc w:val="both"/>
      <w:outlineLvl w:val="4"/>
    </w:pPr>
    <w:rPr>
      <w:rFonts w:ascii="Cambria" w:eastAsia="Times New Roman" w:hAnsi="Cambria" w:cs="Times New Roman"/>
      <w:i/>
      <w:iCs/>
      <w:sz w:val="24"/>
      <w:szCs w:val="24"/>
      <w:lang w:val="en-US" w:bidi="en-US"/>
    </w:rPr>
  </w:style>
  <w:style w:type="paragraph" w:styleId="Nadpis6">
    <w:name w:val="heading 6"/>
    <w:basedOn w:val="Normln"/>
    <w:next w:val="Normln"/>
    <w:link w:val="Nadpis6Char"/>
    <w:qFormat/>
    <w:rsid w:val="00EC0365"/>
    <w:pPr>
      <w:shd w:val="clear" w:color="auto" w:fill="FFFFFF"/>
      <w:spacing w:after="0" w:line="271" w:lineRule="auto"/>
      <w:ind w:left="1152" w:hanging="1152"/>
      <w:jc w:val="both"/>
      <w:outlineLvl w:val="5"/>
    </w:pPr>
    <w:rPr>
      <w:rFonts w:ascii="Cambria" w:eastAsia="Times New Roman" w:hAnsi="Cambria" w:cs="Times New Roman"/>
      <w:b/>
      <w:bCs/>
      <w:color w:val="595959"/>
      <w:spacing w:val="5"/>
      <w:lang w:val="en-US" w:bidi="en-US"/>
    </w:rPr>
  </w:style>
  <w:style w:type="paragraph" w:styleId="Nadpis7">
    <w:name w:val="heading 7"/>
    <w:basedOn w:val="Normln"/>
    <w:next w:val="Normln"/>
    <w:link w:val="Nadpis7Char"/>
    <w:qFormat/>
    <w:rsid w:val="00EC0365"/>
    <w:pPr>
      <w:spacing w:after="0"/>
      <w:ind w:left="1296" w:hanging="1296"/>
      <w:jc w:val="both"/>
      <w:outlineLvl w:val="6"/>
    </w:pPr>
    <w:rPr>
      <w:rFonts w:ascii="Cambria" w:eastAsia="Times New Roman" w:hAnsi="Cambria" w:cs="Times New Roman"/>
      <w:b/>
      <w:bCs/>
      <w:i/>
      <w:iCs/>
      <w:color w:val="5A5A5A"/>
      <w:sz w:val="20"/>
      <w:szCs w:val="20"/>
      <w:lang w:val="en-US" w:bidi="en-US"/>
    </w:rPr>
  </w:style>
  <w:style w:type="paragraph" w:styleId="Nadpis8">
    <w:name w:val="heading 8"/>
    <w:basedOn w:val="Normln"/>
    <w:next w:val="Normln"/>
    <w:link w:val="Nadpis8Char"/>
    <w:qFormat/>
    <w:rsid w:val="00EC0365"/>
    <w:pPr>
      <w:spacing w:after="0"/>
      <w:ind w:left="1440" w:hanging="1440"/>
      <w:jc w:val="both"/>
      <w:outlineLvl w:val="7"/>
    </w:pPr>
    <w:rPr>
      <w:rFonts w:ascii="Cambria" w:eastAsia="Times New Roman" w:hAnsi="Cambria" w:cs="Times New Roman"/>
      <w:b/>
      <w:bCs/>
      <w:color w:val="7F7F7F"/>
      <w:sz w:val="20"/>
      <w:szCs w:val="20"/>
      <w:lang w:val="en-US" w:bidi="en-US"/>
    </w:rPr>
  </w:style>
  <w:style w:type="paragraph" w:styleId="Nadpis9">
    <w:name w:val="heading 9"/>
    <w:basedOn w:val="Normln"/>
    <w:next w:val="Normln"/>
    <w:link w:val="Nadpis9Char"/>
    <w:qFormat/>
    <w:rsid w:val="00EC0365"/>
    <w:pPr>
      <w:spacing w:after="0" w:line="271" w:lineRule="auto"/>
      <w:ind w:left="1584" w:hanging="1584"/>
      <w:jc w:val="both"/>
      <w:outlineLvl w:val="8"/>
    </w:pPr>
    <w:rPr>
      <w:rFonts w:ascii="Cambria" w:eastAsia="Times New Roman" w:hAnsi="Cambria" w:cs="Times New Roman"/>
      <w:b/>
      <w:bCs/>
      <w:i/>
      <w:iCs/>
      <w:color w:val="7F7F7F"/>
      <w:sz w:val="18"/>
      <w:szCs w:val="18"/>
      <w:lang w:val="en-US"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Tabulka">
    <w:name w:val="Tabulka"/>
    <w:basedOn w:val="Normln"/>
    <w:qFormat/>
    <w:rsid w:val="00EC0365"/>
    <w:pPr>
      <w:spacing w:after="0"/>
    </w:pPr>
    <w:rPr>
      <w:rFonts w:ascii="Cambria" w:eastAsia="Times New Roman" w:hAnsi="Cambria" w:cs="Times New Roman"/>
      <w:lang w:bidi="en-US"/>
    </w:rPr>
  </w:style>
  <w:style w:type="paragraph" w:customStyle="1" w:styleId="Obrzek">
    <w:name w:val="Obrázek"/>
    <w:basedOn w:val="Normln"/>
    <w:qFormat/>
    <w:rsid w:val="00EC0365"/>
    <w:pPr>
      <w:jc w:val="center"/>
    </w:pPr>
    <w:rPr>
      <w:rFonts w:ascii="Cambria" w:eastAsia="Times New Roman" w:hAnsi="Cambria" w:cs="Times New Roman"/>
    </w:rPr>
  </w:style>
  <w:style w:type="character" w:customStyle="1" w:styleId="Nadpis1Char">
    <w:name w:val="Nadpis 1 Char"/>
    <w:basedOn w:val="Standardnpsmoodstavce"/>
    <w:link w:val="Nadpis1"/>
    <w:uiPriority w:val="9"/>
    <w:rsid w:val="00EC0365"/>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Standardnpsmoodstavce"/>
    <w:link w:val="Nadpis2"/>
    <w:uiPriority w:val="9"/>
    <w:rsid w:val="00EC0365"/>
    <w:rPr>
      <w:rFonts w:asciiTheme="majorHAnsi" w:eastAsiaTheme="majorEastAsia" w:hAnsiTheme="majorHAnsi" w:cstheme="majorBidi"/>
      <w:b/>
      <w:bCs/>
      <w:color w:val="4F81BD" w:themeColor="accent1"/>
      <w:sz w:val="26"/>
      <w:szCs w:val="26"/>
    </w:rPr>
  </w:style>
  <w:style w:type="character" w:customStyle="1" w:styleId="Nadpis3Char">
    <w:name w:val="Nadpis 3 Char"/>
    <w:basedOn w:val="Standardnpsmoodstavce"/>
    <w:link w:val="Nadpis3"/>
    <w:uiPriority w:val="9"/>
    <w:rsid w:val="00EC0365"/>
    <w:rPr>
      <w:rFonts w:asciiTheme="majorHAnsi" w:eastAsiaTheme="majorEastAsia" w:hAnsiTheme="majorHAnsi" w:cstheme="majorBidi"/>
      <w:b/>
      <w:bCs/>
      <w:color w:val="4F81BD" w:themeColor="accent1"/>
    </w:rPr>
  </w:style>
  <w:style w:type="character" w:customStyle="1" w:styleId="Nadpis4Char">
    <w:name w:val="Nadpis 4 Char"/>
    <w:basedOn w:val="Standardnpsmoodstavce"/>
    <w:link w:val="Nadpis4"/>
    <w:uiPriority w:val="9"/>
    <w:rsid w:val="00EC0365"/>
    <w:rPr>
      <w:rFonts w:ascii="Cambria" w:eastAsia="Times New Roman" w:hAnsi="Cambria" w:cs="Times New Roman"/>
      <w:b/>
      <w:bCs/>
      <w:spacing w:val="5"/>
      <w:sz w:val="24"/>
      <w:szCs w:val="24"/>
      <w:lang w:val="en-US" w:bidi="en-US"/>
    </w:rPr>
  </w:style>
  <w:style w:type="character" w:customStyle="1" w:styleId="Nadpis5Char">
    <w:name w:val="Nadpis 5 Char"/>
    <w:basedOn w:val="Standardnpsmoodstavce"/>
    <w:link w:val="Nadpis5"/>
    <w:uiPriority w:val="9"/>
    <w:rsid w:val="00EC0365"/>
    <w:rPr>
      <w:rFonts w:ascii="Cambria" w:eastAsia="Times New Roman" w:hAnsi="Cambria" w:cs="Times New Roman"/>
      <w:i/>
      <w:iCs/>
      <w:sz w:val="24"/>
      <w:szCs w:val="24"/>
      <w:lang w:val="en-US" w:bidi="en-US"/>
    </w:rPr>
  </w:style>
  <w:style w:type="character" w:customStyle="1" w:styleId="Nadpis6Char">
    <w:name w:val="Nadpis 6 Char"/>
    <w:basedOn w:val="Standardnpsmoodstavce"/>
    <w:link w:val="Nadpis6"/>
    <w:uiPriority w:val="9"/>
    <w:rsid w:val="00EC0365"/>
    <w:rPr>
      <w:rFonts w:ascii="Cambria" w:eastAsia="Times New Roman" w:hAnsi="Cambria" w:cs="Times New Roman"/>
      <w:b/>
      <w:bCs/>
      <w:color w:val="595959"/>
      <w:spacing w:val="5"/>
      <w:shd w:val="clear" w:color="auto" w:fill="FFFFFF"/>
      <w:lang w:val="en-US" w:bidi="en-US"/>
    </w:rPr>
  </w:style>
  <w:style w:type="character" w:customStyle="1" w:styleId="Nadpis7Char">
    <w:name w:val="Nadpis 7 Char"/>
    <w:basedOn w:val="Standardnpsmoodstavce"/>
    <w:link w:val="Nadpis7"/>
    <w:uiPriority w:val="9"/>
    <w:rsid w:val="00EC0365"/>
    <w:rPr>
      <w:rFonts w:ascii="Cambria" w:eastAsia="Times New Roman" w:hAnsi="Cambria" w:cs="Times New Roman"/>
      <w:b/>
      <w:bCs/>
      <w:i/>
      <w:iCs/>
      <w:color w:val="5A5A5A"/>
      <w:sz w:val="20"/>
      <w:szCs w:val="20"/>
      <w:lang w:val="en-US" w:bidi="en-US"/>
    </w:rPr>
  </w:style>
  <w:style w:type="character" w:customStyle="1" w:styleId="Nadpis8Char">
    <w:name w:val="Nadpis 8 Char"/>
    <w:basedOn w:val="Standardnpsmoodstavce"/>
    <w:link w:val="Nadpis8"/>
    <w:uiPriority w:val="9"/>
    <w:rsid w:val="00EC0365"/>
    <w:rPr>
      <w:rFonts w:ascii="Cambria" w:eastAsia="Times New Roman" w:hAnsi="Cambria" w:cs="Times New Roman"/>
      <w:b/>
      <w:bCs/>
      <w:color w:val="7F7F7F"/>
      <w:sz w:val="20"/>
      <w:szCs w:val="20"/>
      <w:lang w:val="en-US" w:bidi="en-US"/>
    </w:rPr>
  </w:style>
  <w:style w:type="character" w:customStyle="1" w:styleId="Nadpis9Char">
    <w:name w:val="Nadpis 9 Char"/>
    <w:basedOn w:val="Standardnpsmoodstavce"/>
    <w:link w:val="Nadpis9"/>
    <w:uiPriority w:val="9"/>
    <w:rsid w:val="00EC0365"/>
    <w:rPr>
      <w:rFonts w:ascii="Cambria" w:eastAsia="Times New Roman" w:hAnsi="Cambria" w:cs="Times New Roman"/>
      <w:b/>
      <w:bCs/>
      <w:i/>
      <w:iCs/>
      <w:color w:val="7F7F7F"/>
      <w:sz w:val="18"/>
      <w:szCs w:val="18"/>
      <w:lang w:val="en-US" w:bidi="en-US"/>
    </w:rPr>
  </w:style>
  <w:style w:type="paragraph" w:styleId="Titulek">
    <w:name w:val="caption"/>
    <w:basedOn w:val="Normln"/>
    <w:next w:val="Normln"/>
    <w:uiPriority w:val="35"/>
    <w:unhideWhenUsed/>
    <w:qFormat/>
    <w:rsid w:val="00EC0365"/>
    <w:pPr>
      <w:spacing w:line="240" w:lineRule="auto"/>
    </w:pPr>
    <w:rPr>
      <w:b/>
      <w:bCs/>
      <w:color w:val="4F81BD" w:themeColor="accent1"/>
      <w:sz w:val="18"/>
      <w:szCs w:val="18"/>
    </w:rPr>
  </w:style>
  <w:style w:type="paragraph" w:styleId="Nzev">
    <w:name w:val="Title"/>
    <w:basedOn w:val="Normln"/>
    <w:next w:val="Normln"/>
    <w:link w:val="NzevChar"/>
    <w:uiPriority w:val="10"/>
    <w:qFormat/>
    <w:rsid w:val="00EC0365"/>
    <w:pPr>
      <w:spacing w:after="300" w:line="240" w:lineRule="auto"/>
      <w:ind w:firstLine="709"/>
      <w:contextualSpacing/>
      <w:jc w:val="both"/>
    </w:pPr>
    <w:rPr>
      <w:rFonts w:ascii="Cambria" w:eastAsia="Times New Roman" w:hAnsi="Cambria" w:cs="Times New Roman"/>
      <w:smallCaps/>
      <w:sz w:val="52"/>
      <w:szCs w:val="52"/>
      <w:lang w:val="en-US" w:bidi="en-US"/>
    </w:rPr>
  </w:style>
  <w:style w:type="character" w:customStyle="1" w:styleId="NzevChar">
    <w:name w:val="Název Char"/>
    <w:basedOn w:val="Standardnpsmoodstavce"/>
    <w:link w:val="Nzev"/>
    <w:uiPriority w:val="10"/>
    <w:rsid w:val="00EC0365"/>
    <w:rPr>
      <w:rFonts w:ascii="Cambria" w:eastAsia="Times New Roman" w:hAnsi="Cambria" w:cs="Times New Roman"/>
      <w:smallCaps/>
      <w:sz w:val="52"/>
      <w:szCs w:val="52"/>
      <w:lang w:val="en-US" w:bidi="en-US"/>
    </w:rPr>
  </w:style>
  <w:style w:type="paragraph" w:styleId="Podtitul">
    <w:name w:val="Subtitle"/>
    <w:basedOn w:val="Normln"/>
    <w:next w:val="Normln"/>
    <w:link w:val="PodtitulChar"/>
    <w:uiPriority w:val="11"/>
    <w:qFormat/>
    <w:rsid w:val="00EC0365"/>
    <w:pPr>
      <w:ind w:firstLine="709"/>
      <w:jc w:val="both"/>
    </w:pPr>
    <w:rPr>
      <w:rFonts w:ascii="Cambria" w:eastAsia="Times New Roman" w:hAnsi="Cambria" w:cs="Times New Roman"/>
      <w:i/>
      <w:iCs/>
      <w:smallCaps/>
      <w:spacing w:val="10"/>
      <w:sz w:val="28"/>
      <w:szCs w:val="28"/>
      <w:lang w:val="en-US" w:bidi="en-US"/>
    </w:rPr>
  </w:style>
  <w:style w:type="character" w:customStyle="1" w:styleId="PodtitulChar">
    <w:name w:val="Podtitul Char"/>
    <w:basedOn w:val="Standardnpsmoodstavce"/>
    <w:link w:val="Podtitul"/>
    <w:uiPriority w:val="11"/>
    <w:rsid w:val="00EC0365"/>
    <w:rPr>
      <w:rFonts w:ascii="Cambria" w:eastAsia="Times New Roman" w:hAnsi="Cambria" w:cs="Times New Roman"/>
      <w:i/>
      <w:iCs/>
      <w:smallCaps/>
      <w:spacing w:val="10"/>
      <w:sz w:val="28"/>
      <w:szCs w:val="28"/>
      <w:lang w:val="en-US" w:bidi="en-US"/>
    </w:rPr>
  </w:style>
  <w:style w:type="character" w:styleId="Siln">
    <w:name w:val="Strong"/>
    <w:basedOn w:val="Standardnpsmoodstavce"/>
    <w:uiPriority w:val="22"/>
    <w:qFormat/>
    <w:rsid w:val="00EC0365"/>
    <w:rPr>
      <w:b/>
      <w:bCs/>
    </w:rPr>
  </w:style>
  <w:style w:type="character" w:styleId="Zvraznn">
    <w:name w:val="Emphasis"/>
    <w:basedOn w:val="Standardnpsmoodstavce"/>
    <w:uiPriority w:val="20"/>
    <w:qFormat/>
    <w:rsid w:val="00EC0365"/>
    <w:rPr>
      <w:i/>
      <w:iCs/>
    </w:rPr>
  </w:style>
  <w:style w:type="paragraph" w:styleId="Bezmezer">
    <w:name w:val="No Spacing"/>
    <w:basedOn w:val="Normln"/>
    <w:uiPriority w:val="1"/>
    <w:qFormat/>
    <w:rsid w:val="00EC0365"/>
    <w:pPr>
      <w:spacing w:after="0" w:line="240" w:lineRule="auto"/>
      <w:ind w:firstLine="709"/>
      <w:jc w:val="both"/>
    </w:pPr>
    <w:rPr>
      <w:rFonts w:ascii="Cambria" w:eastAsia="Times New Roman" w:hAnsi="Cambria" w:cs="Times New Roman"/>
      <w:lang w:val="en-US" w:bidi="en-US"/>
    </w:rPr>
  </w:style>
  <w:style w:type="paragraph" w:styleId="Odstavecseseznamem">
    <w:name w:val="List Paragraph"/>
    <w:basedOn w:val="Normln"/>
    <w:uiPriority w:val="34"/>
    <w:qFormat/>
    <w:rsid w:val="00EC0365"/>
    <w:pPr>
      <w:ind w:left="720"/>
      <w:contextualSpacing/>
    </w:pPr>
  </w:style>
  <w:style w:type="paragraph" w:styleId="Citt">
    <w:name w:val="Quote"/>
    <w:basedOn w:val="Normln"/>
    <w:next w:val="Normln"/>
    <w:link w:val="CittChar1"/>
    <w:uiPriority w:val="29"/>
    <w:qFormat/>
    <w:rsid w:val="00EC0365"/>
    <w:pPr>
      <w:ind w:firstLine="709"/>
      <w:jc w:val="both"/>
    </w:pPr>
    <w:rPr>
      <w:i/>
      <w:iCs/>
    </w:rPr>
  </w:style>
  <w:style w:type="character" w:customStyle="1" w:styleId="CittChar">
    <w:name w:val="Citát Char"/>
    <w:basedOn w:val="Standardnpsmoodstavce"/>
    <w:uiPriority w:val="29"/>
    <w:rsid w:val="00EC0365"/>
    <w:rPr>
      <w:i/>
      <w:iCs/>
      <w:color w:val="000000" w:themeColor="text1"/>
    </w:rPr>
  </w:style>
  <w:style w:type="character" w:customStyle="1" w:styleId="CittChar1">
    <w:name w:val="Citát Char1"/>
    <w:basedOn w:val="Standardnpsmoodstavce"/>
    <w:link w:val="Citt"/>
    <w:uiPriority w:val="29"/>
    <w:rsid w:val="00EC0365"/>
    <w:rPr>
      <w:i/>
      <w:iCs/>
    </w:rPr>
  </w:style>
  <w:style w:type="paragraph" w:styleId="Vrazncitt">
    <w:name w:val="Intense Quote"/>
    <w:basedOn w:val="Normln"/>
    <w:next w:val="Normln"/>
    <w:link w:val="VrazncittChar1"/>
    <w:uiPriority w:val="30"/>
    <w:qFormat/>
    <w:rsid w:val="00EC0365"/>
    <w:pPr>
      <w:pBdr>
        <w:bottom w:val="single" w:sz="4" w:space="4" w:color="4F81BD" w:themeColor="accent1"/>
      </w:pBdr>
      <w:spacing w:before="200" w:after="280"/>
      <w:ind w:left="936" w:right="936" w:firstLine="709"/>
      <w:jc w:val="both"/>
    </w:pPr>
    <w:rPr>
      <w:i/>
      <w:iCs/>
    </w:rPr>
  </w:style>
  <w:style w:type="character" w:customStyle="1" w:styleId="VrazncittChar">
    <w:name w:val="Výrazný citát Char"/>
    <w:basedOn w:val="Standardnpsmoodstavce"/>
    <w:uiPriority w:val="30"/>
    <w:rsid w:val="00EC0365"/>
    <w:rPr>
      <w:b/>
      <w:bCs/>
      <w:i/>
      <w:iCs/>
      <w:color w:val="4F81BD" w:themeColor="accent1"/>
    </w:rPr>
  </w:style>
  <w:style w:type="character" w:customStyle="1" w:styleId="VrazncittChar1">
    <w:name w:val="Výrazný citát Char1"/>
    <w:basedOn w:val="Standardnpsmoodstavce"/>
    <w:link w:val="Vrazncitt"/>
    <w:uiPriority w:val="30"/>
    <w:rsid w:val="00EC0365"/>
    <w:rPr>
      <w:i/>
      <w:iCs/>
    </w:rPr>
  </w:style>
  <w:style w:type="character" w:styleId="Zdraznnjemn">
    <w:name w:val="Subtle Emphasis"/>
    <w:uiPriority w:val="19"/>
    <w:qFormat/>
    <w:rsid w:val="00EC0365"/>
    <w:rPr>
      <w:i/>
      <w:iCs/>
    </w:rPr>
  </w:style>
  <w:style w:type="character" w:styleId="Zdraznnintenzivn">
    <w:name w:val="Intense Emphasis"/>
    <w:uiPriority w:val="21"/>
    <w:qFormat/>
    <w:rsid w:val="00EC0365"/>
    <w:rPr>
      <w:b/>
      <w:bCs/>
      <w:i/>
      <w:iCs/>
    </w:rPr>
  </w:style>
  <w:style w:type="character" w:styleId="Odkazjemn">
    <w:name w:val="Subtle Reference"/>
    <w:basedOn w:val="Standardnpsmoodstavce"/>
    <w:uiPriority w:val="31"/>
    <w:qFormat/>
    <w:rsid w:val="00EC0365"/>
    <w:rPr>
      <w:smallCaps/>
    </w:rPr>
  </w:style>
  <w:style w:type="character" w:styleId="Odkazintenzivn">
    <w:name w:val="Intense Reference"/>
    <w:uiPriority w:val="32"/>
    <w:qFormat/>
    <w:rsid w:val="00EC0365"/>
    <w:rPr>
      <w:b/>
      <w:bCs/>
      <w:smallCaps/>
    </w:rPr>
  </w:style>
  <w:style w:type="character" w:styleId="Nzevknihy">
    <w:name w:val="Book Title"/>
    <w:basedOn w:val="Standardnpsmoodstavce"/>
    <w:uiPriority w:val="33"/>
    <w:qFormat/>
    <w:rsid w:val="00EC0365"/>
    <w:rPr>
      <w:i/>
      <w:iCs/>
      <w:smallCaps/>
      <w:spacing w:val="5"/>
    </w:rPr>
  </w:style>
  <w:style w:type="paragraph" w:styleId="Nadpisobsahu">
    <w:name w:val="TOC Heading"/>
    <w:basedOn w:val="Nadpis1"/>
    <w:next w:val="Normln"/>
    <w:uiPriority w:val="39"/>
    <w:qFormat/>
    <w:rsid w:val="00EC0365"/>
    <w:pPr>
      <w:keepNext w:val="0"/>
      <w:keepLines w:val="0"/>
      <w:pageBreakBefore/>
      <w:numPr>
        <w:numId w:val="2"/>
      </w:numPr>
      <w:contextualSpacing/>
      <w:jc w:val="both"/>
      <w:outlineLvl w:val="9"/>
    </w:pPr>
    <w:rPr>
      <w:rFonts w:ascii="Cambria" w:eastAsia="Times New Roman" w:hAnsi="Cambria" w:cs="Times New Roman"/>
      <w:bCs w:val="0"/>
      <w:smallCaps/>
      <w:color w:val="auto"/>
      <w:spacing w:val="5"/>
      <w:sz w:val="36"/>
      <w:szCs w:val="36"/>
      <w:lang w:val="en-US" w:bidi="en-US"/>
    </w:rPr>
  </w:style>
  <w:style w:type="character" w:customStyle="1" w:styleId="hps">
    <w:name w:val="hps"/>
    <w:basedOn w:val="Standardnpsmoodstavce"/>
    <w:rsid w:val="00C12340"/>
  </w:style>
  <w:style w:type="paragraph" w:customStyle="1" w:styleId="Textprispevku">
    <w:name w:val="Text prispevku"/>
    <w:basedOn w:val="Normln"/>
    <w:link w:val="TextprispevkuChar"/>
    <w:qFormat/>
    <w:rsid w:val="00CE2630"/>
    <w:pPr>
      <w:spacing w:after="0" w:line="360" w:lineRule="auto"/>
      <w:jc w:val="both"/>
    </w:pPr>
    <w:rPr>
      <w:rFonts w:ascii="Times New Roman" w:eastAsiaTheme="minorHAnsi" w:hAnsi="Times New Roman"/>
      <w:sz w:val="24"/>
      <w:lang w:eastAsia="en-US"/>
    </w:rPr>
  </w:style>
  <w:style w:type="character" w:customStyle="1" w:styleId="TextprispevkuChar">
    <w:name w:val="Text prispevku Char"/>
    <w:basedOn w:val="Standardnpsmoodstavce"/>
    <w:link w:val="Textprispevku"/>
    <w:rsid w:val="00CE2630"/>
    <w:rPr>
      <w:rFonts w:ascii="Times New Roman" w:eastAsiaTheme="minorHAnsi" w:hAnsi="Times New Roman"/>
      <w:sz w:val="24"/>
      <w:lang w:eastAsia="en-US"/>
    </w:rPr>
  </w:style>
  <w:style w:type="paragraph" w:customStyle="1" w:styleId="Nazevcasti">
    <w:name w:val="Nazev casti"/>
    <w:basedOn w:val="Normln"/>
    <w:link w:val="NazevcastiChar"/>
    <w:qFormat/>
    <w:rsid w:val="00EC5A9E"/>
    <w:pPr>
      <w:spacing w:before="360" w:after="0" w:line="360" w:lineRule="auto"/>
      <w:jc w:val="both"/>
    </w:pPr>
    <w:rPr>
      <w:rFonts w:ascii="Times New Roman" w:eastAsia="Calibri" w:hAnsi="Times New Roman" w:cs="Times New Roman"/>
      <w:b/>
      <w:sz w:val="24"/>
      <w:szCs w:val="24"/>
      <w:lang w:eastAsia="en-US"/>
    </w:rPr>
  </w:style>
  <w:style w:type="character" w:customStyle="1" w:styleId="NazevcastiChar">
    <w:name w:val="Nazev casti Char"/>
    <w:basedOn w:val="Standardnpsmoodstavce"/>
    <w:link w:val="Nazevcasti"/>
    <w:rsid w:val="00EC5A9E"/>
    <w:rPr>
      <w:rFonts w:ascii="Times New Roman" w:eastAsia="Calibri" w:hAnsi="Times New Roman" w:cs="Times New Roman"/>
      <w:b/>
      <w:sz w:val="24"/>
      <w:szCs w:val="24"/>
      <w:lang w:eastAsia="en-US"/>
    </w:rPr>
  </w:style>
  <w:style w:type="paragraph" w:customStyle="1" w:styleId="Default">
    <w:name w:val="Default"/>
    <w:rsid w:val="00EC5A9E"/>
    <w:pPr>
      <w:autoSpaceDE w:val="0"/>
      <w:autoSpaceDN w:val="0"/>
      <w:adjustRightInd w:val="0"/>
      <w:spacing w:after="0" w:line="240" w:lineRule="auto"/>
    </w:pPr>
    <w:rPr>
      <w:rFonts w:ascii="Times New Roman" w:eastAsia="Times New Roman" w:hAnsi="Times New Roman" w:cs="Times New Roman"/>
      <w:color w:val="000000"/>
      <w:sz w:val="24"/>
      <w:szCs w:val="24"/>
      <w:lang w:eastAsia="en-US"/>
    </w:rPr>
  </w:style>
  <w:style w:type="table" w:styleId="Mkatabulky">
    <w:name w:val="Table Grid"/>
    <w:basedOn w:val="Normlntabulka"/>
    <w:uiPriority w:val="59"/>
    <w:rsid w:val="00EC5A9E"/>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B31639"/>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B31639"/>
  </w:style>
  <w:style w:type="paragraph" w:styleId="Zpat">
    <w:name w:val="footer"/>
    <w:basedOn w:val="Normln"/>
    <w:link w:val="ZpatChar"/>
    <w:uiPriority w:val="99"/>
    <w:unhideWhenUsed/>
    <w:rsid w:val="00B31639"/>
    <w:pPr>
      <w:tabs>
        <w:tab w:val="center" w:pos="4536"/>
        <w:tab w:val="right" w:pos="9072"/>
      </w:tabs>
      <w:spacing w:after="0" w:line="240" w:lineRule="auto"/>
    </w:pPr>
  </w:style>
  <w:style w:type="character" w:customStyle="1" w:styleId="ZpatChar">
    <w:name w:val="Zápatí Char"/>
    <w:basedOn w:val="Standardnpsmoodstavce"/>
    <w:link w:val="Zpat"/>
    <w:uiPriority w:val="99"/>
    <w:rsid w:val="00B31639"/>
  </w:style>
  <w:style w:type="character" w:styleId="Hypertextovodkaz">
    <w:name w:val="Hyperlink"/>
    <w:basedOn w:val="Standardnpsmoodstavce"/>
    <w:unhideWhenUsed/>
    <w:rsid w:val="001E1998"/>
    <w:rPr>
      <w:color w:val="0000FF"/>
      <w:u w:val="single"/>
    </w:rPr>
  </w:style>
  <w:style w:type="paragraph" w:styleId="Textbubliny">
    <w:name w:val="Balloon Text"/>
    <w:basedOn w:val="Normln"/>
    <w:link w:val="TextbublinyChar"/>
    <w:uiPriority w:val="99"/>
    <w:semiHidden/>
    <w:unhideWhenUsed/>
    <w:rsid w:val="001E447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1E4479"/>
    <w:rPr>
      <w:rFonts w:ascii="Tahoma" w:hAnsi="Tahoma" w:cs="Tahoma"/>
      <w:sz w:val="16"/>
      <w:szCs w:val="16"/>
    </w:rPr>
  </w:style>
  <w:style w:type="paragraph" w:styleId="Prosttext">
    <w:name w:val="Plain Text"/>
    <w:basedOn w:val="Normln"/>
    <w:link w:val="ProsttextChar"/>
    <w:uiPriority w:val="99"/>
    <w:semiHidden/>
    <w:unhideWhenUsed/>
    <w:rsid w:val="005B4B60"/>
    <w:pPr>
      <w:spacing w:after="0" w:line="240" w:lineRule="auto"/>
    </w:pPr>
    <w:rPr>
      <w:rFonts w:ascii="Calibri" w:eastAsiaTheme="minorHAnsi" w:hAnsi="Calibri"/>
      <w:szCs w:val="21"/>
      <w:lang w:val="cs-CZ" w:eastAsia="en-US"/>
    </w:rPr>
  </w:style>
  <w:style w:type="character" w:customStyle="1" w:styleId="ProsttextChar">
    <w:name w:val="Prostý text Char"/>
    <w:basedOn w:val="Standardnpsmoodstavce"/>
    <w:link w:val="Prosttext"/>
    <w:uiPriority w:val="99"/>
    <w:semiHidden/>
    <w:rsid w:val="005B4B60"/>
    <w:rPr>
      <w:rFonts w:ascii="Calibri" w:eastAsiaTheme="minorHAnsi" w:hAnsi="Calibri"/>
      <w:szCs w:val="21"/>
      <w:lang w:eastAsia="en-US"/>
    </w:rPr>
  </w:style>
  <w:style w:type="paragraph" w:customStyle="1" w:styleId="01Author">
    <w:name w:val="01 Author"/>
    <w:basedOn w:val="Normln"/>
    <w:uiPriority w:val="99"/>
    <w:rsid w:val="00FF3F49"/>
    <w:pPr>
      <w:spacing w:after="120" w:line="360" w:lineRule="atLeast"/>
      <w:jc w:val="center"/>
    </w:pPr>
    <w:rPr>
      <w:rFonts w:ascii="Times New Roman" w:eastAsia="Times New Roman" w:hAnsi="Times New Roman" w:cs="Times New Roman"/>
      <w:sz w:val="36"/>
      <w:szCs w:val="20"/>
      <w:lang w:eastAsia="de-DE"/>
    </w:rPr>
  </w:style>
  <w:style w:type="paragraph" w:customStyle="1" w:styleId="03AbstractitleandKeyword">
    <w:name w:val="03 Abstractitle and Keyword"/>
    <w:next w:val="Normln"/>
    <w:uiPriority w:val="99"/>
    <w:rsid w:val="00FF3F49"/>
    <w:pPr>
      <w:spacing w:after="240" w:line="240" w:lineRule="auto"/>
    </w:pPr>
    <w:rPr>
      <w:rFonts w:ascii="Times New Roman" w:eastAsia="Times New Roman" w:hAnsi="Times New Roman" w:cs="Times New Roman"/>
      <w:b/>
      <w:bCs/>
      <w:sz w:val="28"/>
      <w:szCs w:val="20"/>
      <w:lang w:val="en-GB" w:eastAsia="de-DE"/>
    </w:rPr>
  </w:style>
  <w:style w:type="paragraph" w:styleId="Normlnweb">
    <w:name w:val="Normal (Web)"/>
    <w:basedOn w:val="Normln"/>
    <w:uiPriority w:val="99"/>
    <w:semiHidden/>
    <w:unhideWhenUsed/>
    <w:rsid w:val="00FF3F49"/>
    <w:pPr>
      <w:spacing w:before="100" w:beforeAutospacing="1" w:after="216" w:line="240" w:lineRule="auto"/>
    </w:pPr>
    <w:rPr>
      <w:rFonts w:ascii="Times New Roman" w:eastAsia="Times New Roman" w:hAnsi="Times New Roman" w:cs="Times New Roman"/>
      <w:sz w:val="24"/>
      <w:szCs w:val="24"/>
      <w:lang w:val="cs-CZ"/>
    </w:rPr>
  </w:style>
  <w:style w:type="paragraph" w:customStyle="1" w:styleId="TITLE1PLAIN">
    <w:name w:val="TITLE1 PLAIN"/>
    <w:basedOn w:val="Normln"/>
    <w:qFormat/>
    <w:rsid w:val="00FF67CE"/>
    <w:pPr>
      <w:keepNext/>
      <w:spacing w:before="240" w:after="120"/>
      <w:outlineLvl w:val="0"/>
    </w:pPr>
    <w:rPr>
      <w:rFonts w:ascii="Times New Roman" w:eastAsia="Times New Roman" w:hAnsi="Times New Roman" w:cs="Arial"/>
      <w:b/>
      <w:bCs/>
      <w:kern w:val="32"/>
      <w:sz w:val="32"/>
      <w:szCs w:val="32"/>
    </w:rPr>
  </w:style>
  <w:style w:type="character" w:customStyle="1" w:styleId="shorttext">
    <w:name w:val="short_text"/>
    <w:basedOn w:val="Standardnpsmoodstavce"/>
    <w:rsid w:val="00593D83"/>
  </w:style>
  <w:style w:type="character" w:customStyle="1" w:styleId="obdpole34">
    <w:name w:val="obd_pole_34"/>
    <w:rsid w:val="00C61EA7"/>
  </w:style>
  <w:style w:type="character" w:customStyle="1" w:styleId="obdpole50">
    <w:name w:val="obd_pole_50"/>
    <w:rsid w:val="00C61EA7"/>
  </w:style>
  <w:style w:type="character" w:styleId="Odkaznakoment">
    <w:name w:val="annotation reference"/>
    <w:basedOn w:val="Standardnpsmoodstavce"/>
    <w:uiPriority w:val="99"/>
    <w:semiHidden/>
    <w:unhideWhenUsed/>
    <w:rsid w:val="00B67F01"/>
    <w:rPr>
      <w:sz w:val="16"/>
      <w:szCs w:val="16"/>
    </w:rPr>
  </w:style>
  <w:style w:type="paragraph" w:styleId="Textkomente">
    <w:name w:val="annotation text"/>
    <w:basedOn w:val="Normln"/>
    <w:link w:val="TextkomenteChar"/>
    <w:uiPriority w:val="99"/>
    <w:semiHidden/>
    <w:unhideWhenUsed/>
    <w:rsid w:val="00B67F01"/>
    <w:pPr>
      <w:spacing w:line="240" w:lineRule="auto"/>
    </w:pPr>
    <w:rPr>
      <w:sz w:val="20"/>
      <w:szCs w:val="20"/>
    </w:rPr>
  </w:style>
  <w:style w:type="character" w:customStyle="1" w:styleId="TextkomenteChar">
    <w:name w:val="Text komentáře Char"/>
    <w:basedOn w:val="Standardnpsmoodstavce"/>
    <w:link w:val="Textkomente"/>
    <w:uiPriority w:val="99"/>
    <w:semiHidden/>
    <w:rsid w:val="00B67F01"/>
    <w:rPr>
      <w:sz w:val="20"/>
      <w:szCs w:val="20"/>
      <w:lang w:val="en-GB"/>
    </w:rPr>
  </w:style>
  <w:style w:type="paragraph" w:styleId="Pedmtkomente">
    <w:name w:val="annotation subject"/>
    <w:basedOn w:val="Textkomente"/>
    <w:next w:val="Textkomente"/>
    <w:link w:val="PedmtkomenteChar"/>
    <w:uiPriority w:val="99"/>
    <w:semiHidden/>
    <w:unhideWhenUsed/>
    <w:rsid w:val="00B67F01"/>
    <w:rPr>
      <w:b/>
      <w:bCs/>
    </w:rPr>
  </w:style>
  <w:style w:type="character" w:customStyle="1" w:styleId="PedmtkomenteChar">
    <w:name w:val="Předmět komentáře Char"/>
    <w:basedOn w:val="TextkomenteChar"/>
    <w:link w:val="Pedmtkomente"/>
    <w:uiPriority w:val="99"/>
    <w:semiHidden/>
    <w:rsid w:val="00B67F01"/>
    <w:rPr>
      <w:b/>
      <w:bCs/>
      <w:sz w:val="20"/>
      <w:szCs w:val="20"/>
      <w:lang w:val="en-GB"/>
    </w:rPr>
  </w:style>
  <w:style w:type="paragraph" w:customStyle="1" w:styleId="HED-text">
    <w:name w:val="HED - text"/>
    <w:basedOn w:val="Normln"/>
    <w:qFormat/>
    <w:rsid w:val="00126431"/>
    <w:pPr>
      <w:spacing w:after="240"/>
      <w:jc w:val="both"/>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lang w:val="en-GB"/>
    </w:rPr>
  </w:style>
  <w:style w:type="paragraph" w:styleId="Nadpis1">
    <w:name w:val="heading 1"/>
    <w:basedOn w:val="Normln"/>
    <w:next w:val="Normln"/>
    <w:link w:val="Nadpis1Char"/>
    <w:qFormat/>
    <w:rsid w:val="00EC03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nhideWhenUsed/>
    <w:qFormat/>
    <w:rsid w:val="00EC036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
    <w:next w:val="Normln"/>
    <w:link w:val="Nadpis3Char"/>
    <w:unhideWhenUsed/>
    <w:qFormat/>
    <w:rsid w:val="00EC0365"/>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
    <w:next w:val="Normln"/>
    <w:link w:val="Nadpis4Char"/>
    <w:qFormat/>
    <w:rsid w:val="00EC0365"/>
    <w:pPr>
      <w:spacing w:after="0" w:line="271" w:lineRule="auto"/>
      <w:ind w:left="864" w:hanging="864"/>
      <w:jc w:val="both"/>
      <w:outlineLvl w:val="3"/>
    </w:pPr>
    <w:rPr>
      <w:rFonts w:ascii="Cambria" w:eastAsia="Times New Roman" w:hAnsi="Cambria" w:cs="Times New Roman"/>
      <w:b/>
      <w:bCs/>
      <w:spacing w:val="5"/>
      <w:sz w:val="24"/>
      <w:szCs w:val="24"/>
      <w:lang w:val="en-US" w:bidi="en-US"/>
    </w:rPr>
  </w:style>
  <w:style w:type="paragraph" w:styleId="Nadpis5">
    <w:name w:val="heading 5"/>
    <w:basedOn w:val="Normln"/>
    <w:next w:val="Normln"/>
    <w:link w:val="Nadpis5Char"/>
    <w:qFormat/>
    <w:rsid w:val="00EC0365"/>
    <w:pPr>
      <w:spacing w:after="0" w:line="271" w:lineRule="auto"/>
      <w:ind w:left="1008" w:hanging="1008"/>
      <w:jc w:val="both"/>
      <w:outlineLvl w:val="4"/>
    </w:pPr>
    <w:rPr>
      <w:rFonts w:ascii="Cambria" w:eastAsia="Times New Roman" w:hAnsi="Cambria" w:cs="Times New Roman"/>
      <w:i/>
      <w:iCs/>
      <w:sz w:val="24"/>
      <w:szCs w:val="24"/>
      <w:lang w:val="en-US" w:bidi="en-US"/>
    </w:rPr>
  </w:style>
  <w:style w:type="paragraph" w:styleId="Nadpis6">
    <w:name w:val="heading 6"/>
    <w:basedOn w:val="Normln"/>
    <w:next w:val="Normln"/>
    <w:link w:val="Nadpis6Char"/>
    <w:qFormat/>
    <w:rsid w:val="00EC0365"/>
    <w:pPr>
      <w:shd w:val="clear" w:color="auto" w:fill="FFFFFF"/>
      <w:spacing w:after="0" w:line="271" w:lineRule="auto"/>
      <w:ind w:left="1152" w:hanging="1152"/>
      <w:jc w:val="both"/>
      <w:outlineLvl w:val="5"/>
    </w:pPr>
    <w:rPr>
      <w:rFonts w:ascii="Cambria" w:eastAsia="Times New Roman" w:hAnsi="Cambria" w:cs="Times New Roman"/>
      <w:b/>
      <w:bCs/>
      <w:color w:val="595959"/>
      <w:spacing w:val="5"/>
      <w:lang w:val="en-US" w:bidi="en-US"/>
    </w:rPr>
  </w:style>
  <w:style w:type="paragraph" w:styleId="Nadpis7">
    <w:name w:val="heading 7"/>
    <w:basedOn w:val="Normln"/>
    <w:next w:val="Normln"/>
    <w:link w:val="Nadpis7Char"/>
    <w:qFormat/>
    <w:rsid w:val="00EC0365"/>
    <w:pPr>
      <w:spacing w:after="0"/>
      <w:ind w:left="1296" w:hanging="1296"/>
      <w:jc w:val="both"/>
      <w:outlineLvl w:val="6"/>
    </w:pPr>
    <w:rPr>
      <w:rFonts w:ascii="Cambria" w:eastAsia="Times New Roman" w:hAnsi="Cambria" w:cs="Times New Roman"/>
      <w:b/>
      <w:bCs/>
      <w:i/>
      <w:iCs/>
      <w:color w:val="5A5A5A"/>
      <w:sz w:val="20"/>
      <w:szCs w:val="20"/>
      <w:lang w:val="en-US" w:bidi="en-US"/>
    </w:rPr>
  </w:style>
  <w:style w:type="paragraph" w:styleId="Nadpis8">
    <w:name w:val="heading 8"/>
    <w:basedOn w:val="Normln"/>
    <w:next w:val="Normln"/>
    <w:link w:val="Nadpis8Char"/>
    <w:qFormat/>
    <w:rsid w:val="00EC0365"/>
    <w:pPr>
      <w:spacing w:after="0"/>
      <w:ind w:left="1440" w:hanging="1440"/>
      <w:jc w:val="both"/>
      <w:outlineLvl w:val="7"/>
    </w:pPr>
    <w:rPr>
      <w:rFonts w:ascii="Cambria" w:eastAsia="Times New Roman" w:hAnsi="Cambria" w:cs="Times New Roman"/>
      <w:b/>
      <w:bCs/>
      <w:color w:val="7F7F7F"/>
      <w:sz w:val="20"/>
      <w:szCs w:val="20"/>
      <w:lang w:val="en-US" w:bidi="en-US"/>
    </w:rPr>
  </w:style>
  <w:style w:type="paragraph" w:styleId="Nadpis9">
    <w:name w:val="heading 9"/>
    <w:basedOn w:val="Normln"/>
    <w:next w:val="Normln"/>
    <w:link w:val="Nadpis9Char"/>
    <w:qFormat/>
    <w:rsid w:val="00EC0365"/>
    <w:pPr>
      <w:spacing w:after="0" w:line="271" w:lineRule="auto"/>
      <w:ind w:left="1584" w:hanging="1584"/>
      <w:jc w:val="both"/>
      <w:outlineLvl w:val="8"/>
    </w:pPr>
    <w:rPr>
      <w:rFonts w:ascii="Cambria" w:eastAsia="Times New Roman" w:hAnsi="Cambria" w:cs="Times New Roman"/>
      <w:b/>
      <w:bCs/>
      <w:i/>
      <w:iCs/>
      <w:color w:val="7F7F7F"/>
      <w:sz w:val="18"/>
      <w:szCs w:val="18"/>
      <w:lang w:val="en-US"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Tabulka">
    <w:name w:val="Tabulka"/>
    <w:basedOn w:val="Normln"/>
    <w:qFormat/>
    <w:rsid w:val="00EC0365"/>
    <w:pPr>
      <w:spacing w:after="0"/>
    </w:pPr>
    <w:rPr>
      <w:rFonts w:ascii="Cambria" w:eastAsia="Times New Roman" w:hAnsi="Cambria" w:cs="Times New Roman"/>
      <w:lang w:bidi="en-US"/>
    </w:rPr>
  </w:style>
  <w:style w:type="paragraph" w:customStyle="1" w:styleId="Obrzek">
    <w:name w:val="Obrázek"/>
    <w:basedOn w:val="Normln"/>
    <w:qFormat/>
    <w:rsid w:val="00EC0365"/>
    <w:pPr>
      <w:jc w:val="center"/>
    </w:pPr>
    <w:rPr>
      <w:rFonts w:ascii="Cambria" w:eastAsia="Times New Roman" w:hAnsi="Cambria" w:cs="Times New Roman"/>
    </w:rPr>
  </w:style>
  <w:style w:type="character" w:customStyle="1" w:styleId="Nadpis1Char">
    <w:name w:val="Nadpis 1 Char"/>
    <w:basedOn w:val="Standardnpsmoodstavce"/>
    <w:link w:val="Nadpis1"/>
    <w:uiPriority w:val="9"/>
    <w:rsid w:val="00EC0365"/>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Standardnpsmoodstavce"/>
    <w:link w:val="Nadpis2"/>
    <w:uiPriority w:val="9"/>
    <w:rsid w:val="00EC0365"/>
    <w:rPr>
      <w:rFonts w:asciiTheme="majorHAnsi" w:eastAsiaTheme="majorEastAsia" w:hAnsiTheme="majorHAnsi" w:cstheme="majorBidi"/>
      <w:b/>
      <w:bCs/>
      <w:color w:val="4F81BD" w:themeColor="accent1"/>
      <w:sz w:val="26"/>
      <w:szCs w:val="26"/>
    </w:rPr>
  </w:style>
  <w:style w:type="character" w:customStyle="1" w:styleId="Nadpis3Char">
    <w:name w:val="Nadpis 3 Char"/>
    <w:basedOn w:val="Standardnpsmoodstavce"/>
    <w:link w:val="Nadpis3"/>
    <w:uiPriority w:val="9"/>
    <w:rsid w:val="00EC0365"/>
    <w:rPr>
      <w:rFonts w:asciiTheme="majorHAnsi" w:eastAsiaTheme="majorEastAsia" w:hAnsiTheme="majorHAnsi" w:cstheme="majorBidi"/>
      <w:b/>
      <w:bCs/>
      <w:color w:val="4F81BD" w:themeColor="accent1"/>
    </w:rPr>
  </w:style>
  <w:style w:type="character" w:customStyle="1" w:styleId="Nadpis4Char">
    <w:name w:val="Nadpis 4 Char"/>
    <w:basedOn w:val="Standardnpsmoodstavce"/>
    <w:link w:val="Nadpis4"/>
    <w:uiPriority w:val="9"/>
    <w:rsid w:val="00EC0365"/>
    <w:rPr>
      <w:rFonts w:ascii="Cambria" w:eastAsia="Times New Roman" w:hAnsi="Cambria" w:cs="Times New Roman"/>
      <w:b/>
      <w:bCs/>
      <w:spacing w:val="5"/>
      <w:sz w:val="24"/>
      <w:szCs w:val="24"/>
      <w:lang w:val="en-US" w:bidi="en-US"/>
    </w:rPr>
  </w:style>
  <w:style w:type="character" w:customStyle="1" w:styleId="Nadpis5Char">
    <w:name w:val="Nadpis 5 Char"/>
    <w:basedOn w:val="Standardnpsmoodstavce"/>
    <w:link w:val="Nadpis5"/>
    <w:uiPriority w:val="9"/>
    <w:rsid w:val="00EC0365"/>
    <w:rPr>
      <w:rFonts w:ascii="Cambria" w:eastAsia="Times New Roman" w:hAnsi="Cambria" w:cs="Times New Roman"/>
      <w:i/>
      <w:iCs/>
      <w:sz w:val="24"/>
      <w:szCs w:val="24"/>
      <w:lang w:val="en-US" w:bidi="en-US"/>
    </w:rPr>
  </w:style>
  <w:style w:type="character" w:customStyle="1" w:styleId="Nadpis6Char">
    <w:name w:val="Nadpis 6 Char"/>
    <w:basedOn w:val="Standardnpsmoodstavce"/>
    <w:link w:val="Nadpis6"/>
    <w:uiPriority w:val="9"/>
    <w:rsid w:val="00EC0365"/>
    <w:rPr>
      <w:rFonts w:ascii="Cambria" w:eastAsia="Times New Roman" w:hAnsi="Cambria" w:cs="Times New Roman"/>
      <w:b/>
      <w:bCs/>
      <w:color w:val="595959"/>
      <w:spacing w:val="5"/>
      <w:shd w:val="clear" w:color="auto" w:fill="FFFFFF"/>
      <w:lang w:val="en-US" w:bidi="en-US"/>
    </w:rPr>
  </w:style>
  <w:style w:type="character" w:customStyle="1" w:styleId="Nadpis7Char">
    <w:name w:val="Nadpis 7 Char"/>
    <w:basedOn w:val="Standardnpsmoodstavce"/>
    <w:link w:val="Nadpis7"/>
    <w:uiPriority w:val="9"/>
    <w:rsid w:val="00EC0365"/>
    <w:rPr>
      <w:rFonts w:ascii="Cambria" w:eastAsia="Times New Roman" w:hAnsi="Cambria" w:cs="Times New Roman"/>
      <w:b/>
      <w:bCs/>
      <w:i/>
      <w:iCs/>
      <w:color w:val="5A5A5A"/>
      <w:sz w:val="20"/>
      <w:szCs w:val="20"/>
      <w:lang w:val="en-US" w:bidi="en-US"/>
    </w:rPr>
  </w:style>
  <w:style w:type="character" w:customStyle="1" w:styleId="Nadpis8Char">
    <w:name w:val="Nadpis 8 Char"/>
    <w:basedOn w:val="Standardnpsmoodstavce"/>
    <w:link w:val="Nadpis8"/>
    <w:uiPriority w:val="9"/>
    <w:rsid w:val="00EC0365"/>
    <w:rPr>
      <w:rFonts w:ascii="Cambria" w:eastAsia="Times New Roman" w:hAnsi="Cambria" w:cs="Times New Roman"/>
      <w:b/>
      <w:bCs/>
      <w:color w:val="7F7F7F"/>
      <w:sz w:val="20"/>
      <w:szCs w:val="20"/>
      <w:lang w:val="en-US" w:bidi="en-US"/>
    </w:rPr>
  </w:style>
  <w:style w:type="character" w:customStyle="1" w:styleId="Nadpis9Char">
    <w:name w:val="Nadpis 9 Char"/>
    <w:basedOn w:val="Standardnpsmoodstavce"/>
    <w:link w:val="Nadpis9"/>
    <w:uiPriority w:val="9"/>
    <w:rsid w:val="00EC0365"/>
    <w:rPr>
      <w:rFonts w:ascii="Cambria" w:eastAsia="Times New Roman" w:hAnsi="Cambria" w:cs="Times New Roman"/>
      <w:b/>
      <w:bCs/>
      <w:i/>
      <w:iCs/>
      <w:color w:val="7F7F7F"/>
      <w:sz w:val="18"/>
      <w:szCs w:val="18"/>
      <w:lang w:val="en-US" w:bidi="en-US"/>
    </w:rPr>
  </w:style>
  <w:style w:type="paragraph" w:styleId="Titulek">
    <w:name w:val="caption"/>
    <w:basedOn w:val="Normln"/>
    <w:next w:val="Normln"/>
    <w:uiPriority w:val="35"/>
    <w:unhideWhenUsed/>
    <w:qFormat/>
    <w:rsid w:val="00EC0365"/>
    <w:pPr>
      <w:spacing w:line="240" w:lineRule="auto"/>
    </w:pPr>
    <w:rPr>
      <w:b/>
      <w:bCs/>
      <w:color w:val="4F81BD" w:themeColor="accent1"/>
      <w:sz w:val="18"/>
      <w:szCs w:val="18"/>
    </w:rPr>
  </w:style>
  <w:style w:type="paragraph" w:styleId="Nzev">
    <w:name w:val="Title"/>
    <w:basedOn w:val="Normln"/>
    <w:next w:val="Normln"/>
    <w:link w:val="NzevChar"/>
    <w:uiPriority w:val="10"/>
    <w:qFormat/>
    <w:rsid w:val="00EC0365"/>
    <w:pPr>
      <w:spacing w:after="300" w:line="240" w:lineRule="auto"/>
      <w:ind w:firstLine="709"/>
      <w:contextualSpacing/>
      <w:jc w:val="both"/>
    </w:pPr>
    <w:rPr>
      <w:rFonts w:ascii="Cambria" w:eastAsia="Times New Roman" w:hAnsi="Cambria" w:cs="Times New Roman"/>
      <w:smallCaps/>
      <w:sz w:val="52"/>
      <w:szCs w:val="52"/>
      <w:lang w:val="en-US" w:bidi="en-US"/>
    </w:rPr>
  </w:style>
  <w:style w:type="character" w:customStyle="1" w:styleId="NzevChar">
    <w:name w:val="Název Char"/>
    <w:basedOn w:val="Standardnpsmoodstavce"/>
    <w:link w:val="Nzev"/>
    <w:uiPriority w:val="10"/>
    <w:rsid w:val="00EC0365"/>
    <w:rPr>
      <w:rFonts w:ascii="Cambria" w:eastAsia="Times New Roman" w:hAnsi="Cambria" w:cs="Times New Roman"/>
      <w:smallCaps/>
      <w:sz w:val="52"/>
      <w:szCs w:val="52"/>
      <w:lang w:val="en-US" w:bidi="en-US"/>
    </w:rPr>
  </w:style>
  <w:style w:type="paragraph" w:styleId="Podtitul">
    <w:name w:val="Subtitle"/>
    <w:basedOn w:val="Normln"/>
    <w:next w:val="Normln"/>
    <w:link w:val="PodtitulChar"/>
    <w:uiPriority w:val="11"/>
    <w:qFormat/>
    <w:rsid w:val="00EC0365"/>
    <w:pPr>
      <w:ind w:firstLine="709"/>
      <w:jc w:val="both"/>
    </w:pPr>
    <w:rPr>
      <w:rFonts w:ascii="Cambria" w:eastAsia="Times New Roman" w:hAnsi="Cambria" w:cs="Times New Roman"/>
      <w:i/>
      <w:iCs/>
      <w:smallCaps/>
      <w:spacing w:val="10"/>
      <w:sz w:val="28"/>
      <w:szCs w:val="28"/>
      <w:lang w:val="en-US" w:bidi="en-US"/>
    </w:rPr>
  </w:style>
  <w:style w:type="character" w:customStyle="1" w:styleId="PodtitulChar">
    <w:name w:val="Podtitul Char"/>
    <w:basedOn w:val="Standardnpsmoodstavce"/>
    <w:link w:val="Podtitul"/>
    <w:uiPriority w:val="11"/>
    <w:rsid w:val="00EC0365"/>
    <w:rPr>
      <w:rFonts w:ascii="Cambria" w:eastAsia="Times New Roman" w:hAnsi="Cambria" w:cs="Times New Roman"/>
      <w:i/>
      <w:iCs/>
      <w:smallCaps/>
      <w:spacing w:val="10"/>
      <w:sz w:val="28"/>
      <w:szCs w:val="28"/>
      <w:lang w:val="en-US" w:bidi="en-US"/>
    </w:rPr>
  </w:style>
  <w:style w:type="character" w:styleId="Siln">
    <w:name w:val="Strong"/>
    <w:basedOn w:val="Standardnpsmoodstavce"/>
    <w:uiPriority w:val="22"/>
    <w:qFormat/>
    <w:rsid w:val="00EC0365"/>
    <w:rPr>
      <w:b/>
      <w:bCs/>
    </w:rPr>
  </w:style>
  <w:style w:type="character" w:styleId="Zvraznn">
    <w:name w:val="Emphasis"/>
    <w:basedOn w:val="Standardnpsmoodstavce"/>
    <w:uiPriority w:val="20"/>
    <w:qFormat/>
    <w:rsid w:val="00EC0365"/>
    <w:rPr>
      <w:i/>
      <w:iCs/>
    </w:rPr>
  </w:style>
  <w:style w:type="paragraph" w:styleId="Bezmezer">
    <w:name w:val="No Spacing"/>
    <w:basedOn w:val="Normln"/>
    <w:uiPriority w:val="1"/>
    <w:qFormat/>
    <w:rsid w:val="00EC0365"/>
    <w:pPr>
      <w:spacing w:after="0" w:line="240" w:lineRule="auto"/>
      <w:ind w:firstLine="709"/>
      <w:jc w:val="both"/>
    </w:pPr>
    <w:rPr>
      <w:rFonts w:ascii="Cambria" w:eastAsia="Times New Roman" w:hAnsi="Cambria" w:cs="Times New Roman"/>
      <w:lang w:val="en-US" w:bidi="en-US"/>
    </w:rPr>
  </w:style>
  <w:style w:type="paragraph" w:styleId="Odstavecseseznamem">
    <w:name w:val="List Paragraph"/>
    <w:basedOn w:val="Normln"/>
    <w:uiPriority w:val="34"/>
    <w:qFormat/>
    <w:rsid w:val="00EC0365"/>
    <w:pPr>
      <w:ind w:left="720"/>
      <w:contextualSpacing/>
    </w:pPr>
  </w:style>
  <w:style w:type="paragraph" w:styleId="Citt">
    <w:name w:val="Quote"/>
    <w:basedOn w:val="Normln"/>
    <w:next w:val="Normln"/>
    <w:link w:val="CittChar1"/>
    <w:uiPriority w:val="29"/>
    <w:qFormat/>
    <w:rsid w:val="00EC0365"/>
    <w:pPr>
      <w:ind w:firstLine="709"/>
      <w:jc w:val="both"/>
    </w:pPr>
    <w:rPr>
      <w:i/>
      <w:iCs/>
    </w:rPr>
  </w:style>
  <w:style w:type="character" w:customStyle="1" w:styleId="CittChar">
    <w:name w:val="Citát Char"/>
    <w:basedOn w:val="Standardnpsmoodstavce"/>
    <w:uiPriority w:val="29"/>
    <w:rsid w:val="00EC0365"/>
    <w:rPr>
      <w:i/>
      <w:iCs/>
      <w:color w:val="000000" w:themeColor="text1"/>
    </w:rPr>
  </w:style>
  <w:style w:type="character" w:customStyle="1" w:styleId="CittChar1">
    <w:name w:val="Citát Char1"/>
    <w:basedOn w:val="Standardnpsmoodstavce"/>
    <w:link w:val="Citt"/>
    <w:uiPriority w:val="29"/>
    <w:rsid w:val="00EC0365"/>
    <w:rPr>
      <w:i/>
      <w:iCs/>
    </w:rPr>
  </w:style>
  <w:style w:type="paragraph" w:styleId="Vrazncitt">
    <w:name w:val="Intense Quote"/>
    <w:basedOn w:val="Normln"/>
    <w:next w:val="Normln"/>
    <w:link w:val="VrazncittChar1"/>
    <w:uiPriority w:val="30"/>
    <w:qFormat/>
    <w:rsid w:val="00EC0365"/>
    <w:pPr>
      <w:pBdr>
        <w:bottom w:val="single" w:sz="4" w:space="4" w:color="4F81BD" w:themeColor="accent1"/>
      </w:pBdr>
      <w:spacing w:before="200" w:after="280"/>
      <w:ind w:left="936" w:right="936" w:firstLine="709"/>
      <w:jc w:val="both"/>
    </w:pPr>
    <w:rPr>
      <w:i/>
      <w:iCs/>
    </w:rPr>
  </w:style>
  <w:style w:type="character" w:customStyle="1" w:styleId="VrazncittChar">
    <w:name w:val="Výrazný citát Char"/>
    <w:basedOn w:val="Standardnpsmoodstavce"/>
    <w:uiPriority w:val="30"/>
    <w:rsid w:val="00EC0365"/>
    <w:rPr>
      <w:b/>
      <w:bCs/>
      <w:i/>
      <w:iCs/>
      <w:color w:val="4F81BD" w:themeColor="accent1"/>
    </w:rPr>
  </w:style>
  <w:style w:type="character" w:customStyle="1" w:styleId="VrazncittChar1">
    <w:name w:val="Výrazný citát Char1"/>
    <w:basedOn w:val="Standardnpsmoodstavce"/>
    <w:link w:val="Vrazncitt"/>
    <w:uiPriority w:val="30"/>
    <w:rsid w:val="00EC0365"/>
    <w:rPr>
      <w:i/>
      <w:iCs/>
    </w:rPr>
  </w:style>
  <w:style w:type="character" w:styleId="Zdraznnjemn">
    <w:name w:val="Subtle Emphasis"/>
    <w:uiPriority w:val="19"/>
    <w:qFormat/>
    <w:rsid w:val="00EC0365"/>
    <w:rPr>
      <w:i/>
      <w:iCs/>
    </w:rPr>
  </w:style>
  <w:style w:type="character" w:styleId="Zdraznnintenzivn">
    <w:name w:val="Intense Emphasis"/>
    <w:uiPriority w:val="21"/>
    <w:qFormat/>
    <w:rsid w:val="00EC0365"/>
    <w:rPr>
      <w:b/>
      <w:bCs/>
      <w:i/>
      <w:iCs/>
    </w:rPr>
  </w:style>
  <w:style w:type="character" w:styleId="Odkazjemn">
    <w:name w:val="Subtle Reference"/>
    <w:basedOn w:val="Standardnpsmoodstavce"/>
    <w:uiPriority w:val="31"/>
    <w:qFormat/>
    <w:rsid w:val="00EC0365"/>
    <w:rPr>
      <w:smallCaps/>
    </w:rPr>
  </w:style>
  <w:style w:type="character" w:styleId="Odkazintenzivn">
    <w:name w:val="Intense Reference"/>
    <w:uiPriority w:val="32"/>
    <w:qFormat/>
    <w:rsid w:val="00EC0365"/>
    <w:rPr>
      <w:b/>
      <w:bCs/>
      <w:smallCaps/>
    </w:rPr>
  </w:style>
  <w:style w:type="character" w:styleId="Nzevknihy">
    <w:name w:val="Book Title"/>
    <w:basedOn w:val="Standardnpsmoodstavce"/>
    <w:uiPriority w:val="33"/>
    <w:qFormat/>
    <w:rsid w:val="00EC0365"/>
    <w:rPr>
      <w:i/>
      <w:iCs/>
      <w:smallCaps/>
      <w:spacing w:val="5"/>
    </w:rPr>
  </w:style>
  <w:style w:type="paragraph" w:styleId="Nadpisobsahu">
    <w:name w:val="TOC Heading"/>
    <w:basedOn w:val="Nadpis1"/>
    <w:next w:val="Normln"/>
    <w:uiPriority w:val="39"/>
    <w:qFormat/>
    <w:rsid w:val="00EC0365"/>
    <w:pPr>
      <w:keepNext w:val="0"/>
      <w:keepLines w:val="0"/>
      <w:pageBreakBefore/>
      <w:numPr>
        <w:numId w:val="2"/>
      </w:numPr>
      <w:contextualSpacing/>
      <w:jc w:val="both"/>
      <w:outlineLvl w:val="9"/>
    </w:pPr>
    <w:rPr>
      <w:rFonts w:ascii="Cambria" w:eastAsia="Times New Roman" w:hAnsi="Cambria" w:cs="Times New Roman"/>
      <w:bCs w:val="0"/>
      <w:smallCaps/>
      <w:color w:val="auto"/>
      <w:spacing w:val="5"/>
      <w:sz w:val="36"/>
      <w:szCs w:val="36"/>
      <w:lang w:val="en-US" w:bidi="en-US"/>
    </w:rPr>
  </w:style>
  <w:style w:type="character" w:customStyle="1" w:styleId="hps">
    <w:name w:val="hps"/>
    <w:basedOn w:val="Standardnpsmoodstavce"/>
    <w:rsid w:val="00C12340"/>
  </w:style>
  <w:style w:type="paragraph" w:customStyle="1" w:styleId="Textprispevku">
    <w:name w:val="Text prispevku"/>
    <w:basedOn w:val="Normln"/>
    <w:link w:val="TextprispevkuChar"/>
    <w:qFormat/>
    <w:rsid w:val="00CE2630"/>
    <w:pPr>
      <w:spacing w:after="0" w:line="360" w:lineRule="auto"/>
      <w:jc w:val="both"/>
    </w:pPr>
    <w:rPr>
      <w:rFonts w:ascii="Times New Roman" w:eastAsiaTheme="minorHAnsi" w:hAnsi="Times New Roman"/>
      <w:sz w:val="24"/>
      <w:lang w:eastAsia="en-US"/>
    </w:rPr>
  </w:style>
  <w:style w:type="character" w:customStyle="1" w:styleId="TextprispevkuChar">
    <w:name w:val="Text prispevku Char"/>
    <w:basedOn w:val="Standardnpsmoodstavce"/>
    <w:link w:val="Textprispevku"/>
    <w:rsid w:val="00CE2630"/>
    <w:rPr>
      <w:rFonts w:ascii="Times New Roman" w:eastAsiaTheme="minorHAnsi" w:hAnsi="Times New Roman"/>
      <w:sz w:val="24"/>
      <w:lang w:eastAsia="en-US"/>
    </w:rPr>
  </w:style>
  <w:style w:type="paragraph" w:customStyle="1" w:styleId="Nazevcasti">
    <w:name w:val="Nazev casti"/>
    <w:basedOn w:val="Normln"/>
    <w:link w:val="NazevcastiChar"/>
    <w:qFormat/>
    <w:rsid w:val="00EC5A9E"/>
    <w:pPr>
      <w:spacing w:before="360" w:after="0" w:line="360" w:lineRule="auto"/>
      <w:jc w:val="both"/>
    </w:pPr>
    <w:rPr>
      <w:rFonts w:ascii="Times New Roman" w:eastAsia="Calibri" w:hAnsi="Times New Roman" w:cs="Times New Roman"/>
      <w:b/>
      <w:sz w:val="24"/>
      <w:szCs w:val="24"/>
      <w:lang w:eastAsia="en-US"/>
    </w:rPr>
  </w:style>
  <w:style w:type="character" w:customStyle="1" w:styleId="NazevcastiChar">
    <w:name w:val="Nazev casti Char"/>
    <w:basedOn w:val="Standardnpsmoodstavce"/>
    <w:link w:val="Nazevcasti"/>
    <w:rsid w:val="00EC5A9E"/>
    <w:rPr>
      <w:rFonts w:ascii="Times New Roman" w:eastAsia="Calibri" w:hAnsi="Times New Roman" w:cs="Times New Roman"/>
      <w:b/>
      <w:sz w:val="24"/>
      <w:szCs w:val="24"/>
      <w:lang w:eastAsia="en-US"/>
    </w:rPr>
  </w:style>
  <w:style w:type="paragraph" w:customStyle="1" w:styleId="Default">
    <w:name w:val="Default"/>
    <w:rsid w:val="00EC5A9E"/>
    <w:pPr>
      <w:autoSpaceDE w:val="0"/>
      <w:autoSpaceDN w:val="0"/>
      <w:adjustRightInd w:val="0"/>
      <w:spacing w:after="0" w:line="240" w:lineRule="auto"/>
    </w:pPr>
    <w:rPr>
      <w:rFonts w:ascii="Times New Roman" w:eastAsia="Times New Roman" w:hAnsi="Times New Roman" w:cs="Times New Roman"/>
      <w:color w:val="000000"/>
      <w:sz w:val="24"/>
      <w:szCs w:val="24"/>
      <w:lang w:eastAsia="en-US"/>
    </w:rPr>
  </w:style>
  <w:style w:type="table" w:styleId="Mkatabulky">
    <w:name w:val="Table Grid"/>
    <w:basedOn w:val="Normlntabulka"/>
    <w:uiPriority w:val="59"/>
    <w:rsid w:val="00EC5A9E"/>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B31639"/>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B31639"/>
  </w:style>
  <w:style w:type="paragraph" w:styleId="Zpat">
    <w:name w:val="footer"/>
    <w:basedOn w:val="Normln"/>
    <w:link w:val="ZpatChar"/>
    <w:uiPriority w:val="99"/>
    <w:unhideWhenUsed/>
    <w:rsid w:val="00B31639"/>
    <w:pPr>
      <w:tabs>
        <w:tab w:val="center" w:pos="4536"/>
        <w:tab w:val="right" w:pos="9072"/>
      </w:tabs>
      <w:spacing w:after="0" w:line="240" w:lineRule="auto"/>
    </w:pPr>
  </w:style>
  <w:style w:type="character" w:customStyle="1" w:styleId="ZpatChar">
    <w:name w:val="Zápatí Char"/>
    <w:basedOn w:val="Standardnpsmoodstavce"/>
    <w:link w:val="Zpat"/>
    <w:uiPriority w:val="99"/>
    <w:rsid w:val="00B31639"/>
  </w:style>
  <w:style w:type="character" w:styleId="Hypertextovodkaz">
    <w:name w:val="Hyperlink"/>
    <w:basedOn w:val="Standardnpsmoodstavce"/>
    <w:unhideWhenUsed/>
    <w:rsid w:val="001E1998"/>
    <w:rPr>
      <w:color w:val="0000FF"/>
      <w:u w:val="single"/>
    </w:rPr>
  </w:style>
  <w:style w:type="paragraph" w:styleId="Textbubliny">
    <w:name w:val="Balloon Text"/>
    <w:basedOn w:val="Normln"/>
    <w:link w:val="TextbublinyChar"/>
    <w:uiPriority w:val="99"/>
    <w:semiHidden/>
    <w:unhideWhenUsed/>
    <w:rsid w:val="001E447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1E4479"/>
    <w:rPr>
      <w:rFonts w:ascii="Tahoma" w:hAnsi="Tahoma" w:cs="Tahoma"/>
      <w:sz w:val="16"/>
      <w:szCs w:val="16"/>
    </w:rPr>
  </w:style>
  <w:style w:type="paragraph" w:styleId="Prosttext">
    <w:name w:val="Plain Text"/>
    <w:basedOn w:val="Normln"/>
    <w:link w:val="ProsttextChar"/>
    <w:uiPriority w:val="99"/>
    <w:semiHidden/>
    <w:unhideWhenUsed/>
    <w:rsid w:val="005B4B60"/>
    <w:pPr>
      <w:spacing w:after="0" w:line="240" w:lineRule="auto"/>
    </w:pPr>
    <w:rPr>
      <w:rFonts w:ascii="Calibri" w:eastAsiaTheme="minorHAnsi" w:hAnsi="Calibri"/>
      <w:szCs w:val="21"/>
      <w:lang w:val="cs-CZ" w:eastAsia="en-US"/>
    </w:rPr>
  </w:style>
  <w:style w:type="character" w:customStyle="1" w:styleId="ProsttextChar">
    <w:name w:val="Prostý text Char"/>
    <w:basedOn w:val="Standardnpsmoodstavce"/>
    <w:link w:val="Prosttext"/>
    <w:uiPriority w:val="99"/>
    <w:semiHidden/>
    <w:rsid w:val="005B4B60"/>
    <w:rPr>
      <w:rFonts w:ascii="Calibri" w:eastAsiaTheme="minorHAnsi" w:hAnsi="Calibri"/>
      <w:szCs w:val="21"/>
      <w:lang w:eastAsia="en-US"/>
    </w:rPr>
  </w:style>
  <w:style w:type="paragraph" w:customStyle="1" w:styleId="01Author">
    <w:name w:val="01 Author"/>
    <w:basedOn w:val="Normln"/>
    <w:uiPriority w:val="99"/>
    <w:rsid w:val="00FF3F49"/>
    <w:pPr>
      <w:spacing w:after="120" w:line="360" w:lineRule="atLeast"/>
      <w:jc w:val="center"/>
    </w:pPr>
    <w:rPr>
      <w:rFonts w:ascii="Times New Roman" w:eastAsia="Times New Roman" w:hAnsi="Times New Roman" w:cs="Times New Roman"/>
      <w:sz w:val="36"/>
      <w:szCs w:val="20"/>
      <w:lang w:eastAsia="de-DE"/>
    </w:rPr>
  </w:style>
  <w:style w:type="paragraph" w:customStyle="1" w:styleId="03AbstractitleandKeyword">
    <w:name w:val="03 Abstractitle and Keyword"/>
    <w:next w:val="Normln"/>
    <w:uiPriority w:val="99"/>
    <w:rsid w:val="00FF3F49"/>
    <w:pPr>
      <w:spacing w:after="240" w:line="240" w:lineRule="auto"/>
    </w:pPr>
    <w:rPr>
      <w:rFonts w:ascii="Times New Roman" w:eastAsia="Times New Roman" w:hAnsi="Times New Roman" w:cs="Times New Roman"/>
      <w:b/>
      <w:bCs/>
      <w:sz w:val="28"/>
      <w:szCs w:val="20"/>
      <w:lang w:val="en-GB" w:eastAsia="de-DE"/>
    </w:rPr>
  </w:style>
  <w:style w:type="paragraph" w:styleId="Normlnweb">
    <w:name w:val="Normal (Web)"/>
    <w:basedOn w:val="Normln"/>
    <w:uiPriority w:val="99"/>
    <w:semiHidden/>
    <w:unhideWhenUsed/>
    <w:rsid w:val="00FF3F49"/>
    <w:pPr>
      <w:spacing w:before="100" w:beforeAutospacing="1" w:after="216" w:line="240" w:lineRule="auto"/>
    </w:pPr>
    <w:rPr>
      <w:rFonts w:ascii="Times New Roman" w:eastAsia="Times New Roman" w:hAnsi="Times New Roman" w:cs="Times New Roman"/>
      <w:sz w:val="24"/>
      <w:szCs w:val="24"/>
      <w:lang w:val="cs-CZ"/>
    </w:rPr>
  </w:style>
  <w:style w:type="paragraph" w:customStyle="1" w:styleId="TITLE1PLAIN">
    <w:name w:val="TITLE1 PLAIN"/>
    <w:basedOn w:val="Normln"/>
    <w:qFormat/>
    <w:rsid w:val="00FF67CE"/>
    <w:pPr>
      <w:keepNext/>
      <w:spacing w:before="240" w:after="120"/>
      <w:outlineLvl w:val="0"/>
    </w:pPr>
    <w:rPr>
      <w:rFonts w:ascii="Times New Roman" w:eastAsia="Times New Roman" w:hAnsi="Times New Roman" w:cs="Arial"/>
      <w:b/>
      <w:bCs/>
      <w:kern w:val="32"/>
      <w:sz w:val="32"/>
      <w:szCs w:val="32"/>
    </w:rPr>
  </w:style>
  <w:style w:type="character" w:customStyle="1" w:styleId="shorttext">
    <w:name w:val="short_text"/>
    <w:basedOn w:val="Standardnpsmoodstavce"/>
    <w:rsid w:val="00593D83"/>
  </w:style>
  <w:style w:type="character" w:customStyle="1" w:styleId="obdpole34">
    <w:name w:val="obd_pole_34"/>
    <w:rsid w:val="00C61EA7"/>
  </w:style>
  <w:style w:type="character" w:customStyle="1" w:styleId="obdpole50">
    <w:name w:val="obd_pole_50"/>
    <w:rsid w:val="00C61EA7"/>
  </w:style>
  <w:style w:type="character" w:styleId="Odkaznakoment">
    <w:name w:val="annotation reference"/>
    <w:basedOn w:val="Standardnpsmoodstavce"/>
    <w:uiPriority w:val="99"/>
    <w:semiHidden/>
    <w:unhideWhenUsed/>
    <w:rsid w:val="00B67F01"/>
    <w:rPr>
      <w:sz w:val="16"/>
      <w:szCs w:val="16"/>
    </w:rPr>
  </w:style>
  <w:style w:type="paragraph" w:styleId="Textkomente">
    <w:name w:val="annotation text"/>
    <w:basedOn w:val="Normln"/>
    <w:link w:val="TextkomenteChar"/>
    <w:uiPriority w:val="99"/>
    <w:semiHidden/>
    <w:unhideWhenUsed/>
    <w:rsid w:val="00B67F01"/>
    <w:pPr>
      <w:spacing w:line="240" w:lineRule="auto"/>
    </w:pPr>
    <w:rPr>
      <w:sz w:val="20"/>
      <w:szCs w:val="20"/>
    </w:rPr>
  </w:style>
  <w:style w:type="character" w:customStyle="1" w:styleId="TextkomenteChar">
    <w:name w:val="Text komentáře Char"/>
    <w:basedOn w:val="Standardnpsmoodstavce"/>
    <w:link w:val="Textkomente"/>
    <w:uiPriority w:val="99"/>
    <w:semiHidden/>
    <w:rsid w:val="00B67F01"/>
    <w:rPr>
      <w:sz w:val="20"/>
      <w:szCs w:val="20"/>
      <w:lang w:val="en-GB"/>
    </w:rPr>
  </w:style>
  <w:style w:type="paragraph" w:styleId="Pedmtkomente">
    <w:name w:val="annotation subject"/>
    <w:basedOn w:val="Textkomente"/>
    <w:next w:val="Textkomente"/>
    <w:link w:val="PedmtkomenteChar"/>
    <w:uiPriority w:val="99"/>
    <w:semiHidden/>
    <w:unhideWhenUsed/>
    <w:rsid w:val="00B67F01"/>
    <w:rPr>
      <w:b/>
      <w:bCs/>
    </w:rPr>
  </w:style>
  <w:style w:type="character" w:customStyle="1" w:styleId="PedmtkomenteChar">
    <w:name w:val="Předmět komentáře Char"/>
    <w:basedOn w:val="TextkomenteChar"/>
    <w:link w:val="Pedmtkomente"/>
    <w:uiPriority w:val="99"/>
    <w:semiHidden/>
    <w:rsid w:val="00B67F01"/>
    <w:rPr>
      <w:b/>
      <w:bCs/>
      <w:sz w:val="20"/>
      <w:szCs w:val="20"/>
      <w:lang w:val="en-GB"/>
    </w:rPr>
  </w:style>
  <w:style w:type="paragraph" w:customStyle="1" w:styleId="HED-text">
    <w:name w:val="HED - text"/>
    <w:basedOn w:val="Normln"/>
    <w:qFormat/>
    <w:rsid w:val="00126431"/>
    <w:pPr>
      <w:spacing w:after="240"/>
      <w:jc w:val="both"/>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243256">
      <w:bodyDiv w:val="1"/>
      <w:marLeft w:val="0"/>
      <w:marRight w:val="0"/>
      <w:marTop w:val="0"/>
      <w:marBottom w:val="0"/>
      <w:divBdr>
        <w:top w:val="none" w:sz="0" w:space="0" w:color="auto"/>
        <w:left w:val="none" w:sz="0" w:space="0" w:color="auto"/>
        <w:bottom w:val="none" w:sz="0" w:space="0" w:color="auto"/>
        <w:right w:val="none" w:sz="0" w:space="0" w:color="auto"/>
      </w:divBdr>
    </w:div>
    <w:div w:id="215120334">
      <w:bodyDiv w:val="1"/>
      <w:marLeft w:val="0"/>
      <w:marRight w:val="0"/>
      <w:marTop w:val="0"/>
      <w:marBottom w:val="0"/>
      <w:divBdr>
        <w:top w:val="none" w:sz="0" w:space="0" w:color="auto"/>
        <w:left w:val="none" w:sz="0" w:space="0" w:color="auto"/>
        <w:bottom w:val="none" w:sz="0" w:space="0" w:color="auto"/>
        <w:right w:val="none" w:sz="0" w:space="0" w:color="auto"/>
      </w:divBdr>
      <w:divsChild>
        <w:div w:id="1558664825">
          <w:marLeft w:val="0"/>
          <w:marRight w:val="0"/>
          <w:marTop w:val="0"/>
          <w:marBottom w:val="0"/>
          <w:divBdr>
            <w:top w:val="none" w:sz="0" w:space="0" w:color="auto"/>
            <w:left w:val="single" w:sz="36" w:space="0" w:color="FFFFFF"/>
            <w:bottom w:val="none" w:sz="0" w:space="0" w:color="auto"/>
            <w:right w:val="single" w:sz="36" w:space="0" w:color="FFFFFF"/>
          </w:divBdr>
          <w:divsChild>
            <w:div w:id="1806266695">
              <w:marLeft w:val="0"/>
              <w:marRight w:val="0"/>
              <w:marTop w:val="0"/>
              <w:marBottom w:val="0"/>
              <w:divBdr>
                <w:top w:val="none" w:sz="0" w:space="0" w:color="auto"/>
                <w:left w:val="none" w:sz="0" w:space="0" w:color="auto"/>
                <w:bottom w:val="none" w:sz="0" w:space="0" w:color="auto"/>
                <w:right w:val="none" w:sz="0" w:space="0" w:color="auto"/>
              </w:divBdr>
              <w:divsChild>
                <w:div w:id="620495952">
                  <w:marLeft w:val="0"/>
                  <w:marRight w:val="0"/>
                  <w:marTop w:val="0"/>
                  <w:marBottom w:val="75"/>
                  <w:divBdr>
                    <w:top w:val="none" w:sz="0" w:space="0" w:color="auto"/>
                    <w:left w:val="none" w:sz="0" w:space="0" w:color="auto"/>
                    <w:bottom w:val="single" w:sz="6" w:space="0" w:color="F0F0F0"/>
                    <w:right w:val="none" w:sz="0" w:space="0" w:color="auto"/>
                  </w:divBdr>
                  <w:divsChild>
                    <w:div w:id="1438284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861407">
      <w:bodyDiv w:val="1"/>
      <w:marLeft w:val="0"/>
      <w:marRight w:val="0"/>
      <w:marTop w:val="0"/>
      <w:marBottom w:val="0"/>
      <w:divBdr>
        <w:top w:val="none" w:sz="0" w:space="0" w:color="auto"/>
        <w:left w:val="none" w:sz="0" w:space="0" w:color="auto"/>
        <w:bottom w:val="none" w:sz="0" w:space="0" w:color="auto"/>
        <w:right w:val="none" w:sz="0" w:space="0" w:color="auto"/>
      </w:divBdr>
    </w:div>
    <w:div w:id="1610307684">
      <w:bodyDiv w:val="1"/>
      <w:marLeft w:val="0"/>
      <w:marRight w:val="0"/>
      <w:marTop w:val="0"/>
      <w:marBottom w:val="0"/>
      <w:divBdr>
        <w:top w:val="none" w:sz="0" w:space="0" w:color="auto"/>
        <w:left w:val="none" w:sz="0" w:space="0" w:color="auto"/>
        <w:bottom w:val="none" w:sz="0" w:space="0" w:color="auto"/>
        <w:right w:val="none" w:sz="0" w:space="0" w:color="auto"/>
      </w:divBdr>
      <w:divsChild>
        <w:div w:id="300306280">
          <w:marLeft w:val="0"/>
          <w:marRight w:val="0"/>
          <w:marTop w:val="0"/>
          <w:marBottom w:val="0"/>
          <w:divBdr>
            <w:top w:val="none" w:sz="0" w:space="0" w:color="auto"/>
            <w:left w:val="single" w:sz="36" w:space="0" w:color="FFFFFF"/>
            <w:bottom w:val="none" w:sz="0" w:space="0" w:color="auto"/>
            <w:right w:val="single" w:sz="36" w:space="0" w:color="FFFFFF"/>
          </w:divBdr>
          <w:divsChild>
            <w:div w:id="511724760">
              <w:marLeft w:val="0"/>
              <w:marRight w:val="0"/>
              <w:marTop w:val="0"/>
              <w:marBottom w:val="0"/>
              <w:divBdr>
                <w:top w:val="none" w:sz="0" w:space="0" w:color="auto"/>
                <w:left w:val="none" w:sz="0" w:space="0" w:color="auto"/>
                <w:bottom w:val="none" w:sz="0" w:space="0" w:color="auto"/>
                <w:right w:val="none" w:sz="0" w:space="0" w:color="auto"/>
              </w:divBdr>
              <w:divsChild>
                <w:div w:id="2091273702">
                  <w:marLeft w:val="0"/>
                  <w:marRight w:val="0"/>
                  <w:marTop w:val="0"/>
                  <w:marBottom w:val="75"/>
                  <w:divBdr>
                    <w:top w:val="none" w:sz="0" w:space="0" w:color="auto"/>
                    <w:left w:val="none" w:sz="0" w:space="0" w:color="auto"/>
                    <w:bottom w:val="single" w:sz="6" w:space="0" w:color="F0F0F0"/>
                    <w:right w:val="none" w:sz="0" w:space="0" w:color="auto"/>
                  </w:divBdr>
                  <w:divsChild>
                    <w:div w:id="1197505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meraldinsight.com/doi/abs/10.1108/S1474823120140000017014"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zcr.cz/Legislativa/dokumenty/vestnik-c16/2015_10927_3242_11.html" TargetMode="External"/><Relationship Id="rId4" Type="http://schemas.microsoft.com/office/2007/relationships/stylesWithEffects" Target="stylesWithEffects.xml"/><Relationship Id="rId9" Type="http://schemas.openxmlformats.org/officeDocument/2006/relationships/hyperlink" Target="http://www.mzcr.cz/legislativa/dokumenty/zdravotni-sluzby6102178611.html" TargetMode="External"/><Relationship Id="rId1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CA3107-4713-4488-A8D4-3B635E4C6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3867</Words>
  <Characters>22818</Characters>
  <Application>Microsoft Office Word</Application>
  <DocSecurity>0</DocSecurity>
  <Lines>190</Lines>
  <Paragraphs>53</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Univerzita Pardubice</Company>
  <LinksUpToDate>false</LinksUpToDate>
  <CharactersWithSpaces>26632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2</cp:revision>
  <dcterms:created xsi:type="dcterms:W3CDTF">2017-09-14T06:42:00Z</dcterms:created>
  <dcterms:modified xsi:type="dcterms:W3CDTF">2017-09-14T06:42:00Z</dcterms:modified>
</cp:coreProperties>
</file>