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E03A9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37354192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11216239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14:paraId="48C1D290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4EB7BE72" w14:textId="650F5E1F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505B90">
        <w:rPr>
          <w:b/>
        </w:rPr>
        <w:tab/>
      </w:r>
      <w:r w:rsidR="00253310">
        <w:rPr>
          <w:b/>
        </w:rPr>
        <w:t>Nella Brandsteinová</w:t>
      </w:r>
    </w:p>
    <w:p w14:paraId="7A11F6F9" w14:textId="5CF42642" w:rsidR="00080D7A" w:rsidRPr="00BD54FF" w:rsidRDefault="00080D7A" w:rsidP="00253310">
      <w:pPr>
        <w:spacing w:before="60"/>
        <w:ind w:left="2830" w:hanging="2830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505B90">
        <w:rPr>
          <w:b/>
        </w:rPr>
        <w:tab/>
      </w:r>
      <w:r w:rsidR="00253310">
        <w:rPr>
          <w:b/>
        </w:rPr>
        <w:t>Zkušenosti pracovníků sociálních služeb s hostilitou seniorů v domovech pro seniory</w:t>
      </w:r>
    </w:p>
    <w:p w14:paraId="1E3CAD50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18D19D79" w14:textId="1DD1A839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834E16">
        <w:rPr>
          <w:b/>
        </w:rPr>
        <w:tab/>
        <w:t>Mgr. Lucie Hájková</w:t>
      </w:r>
    </w:p>
    <w:p w14:paraId="3C92E268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</w:t>
      </w:r>
      <w:r w:rsidR="005E71E2">
        <w:t>0288A250002</w:t>
      </w:r>
    </w:p>
    <w:p w14:paraId="3FBE007C" w14:textId="29026B1A" w:rsidR="009A0C3E" w:rsidRDefault="00080D7A" w:rsidP="009A0C3E">
      <w:pPr>
        <w:pStyle w:val="Default"/>
        <w:ind w:left="2830" w:hanging="2830"/>
        <w:rPr>
          <w:sz w:val="23"/>
          <w:szCs w:val="23"/>
        </w:rPr>
      </w:pPr>
      <w:r w:rsidRPr="00BD54FF">
        <w:rPr>
          <w:b/>
        </w:rPr>
        <w:t>S</w:t>
      </w:r>
      <w:r w:rsidR="005E71E2"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 w:rsidR="009A0C3E">
        <w:rPr>
          <w:sz w:val="23"/>
          <w:szCs w:val="23"/>
        </w:rPr>
        <w:t xml:space="preserve">Specializace v sociologicko-antropologických vědách - B0288A2004 </w:t>
      </w:r>
    </w:p>
    <w:p w14:paraId="47C2113B" w14:textId="5C2C8A62" w:rsidR="00080D7A" w:rsidRPr="009A0C3E" w:rsidRDefault="00080D7A" w:rsidP="009A0C3E">
      <w:pPr>
        <w:pStyle w:val="Default"/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34E16">
        <w:rPr>
          <w:b/>
        </w:rPr>
        <w:t>202</w:t>
      </w:r>
      <w:r w:rsidR="00253310">
        <w:rPr>
          <w:b/>
        </w:rPr>
        <w:t>4</w:t>
      </w:r>
    </w:p>
    <w:p w14:paraId="7B1BE683" w14:textId="77777777" w:rsidR="000F53CF" w:rsidRPr="00BD54FF" w:rsidRDefault="000F53CF" w:rsidP="00080D7A">
      <w:pPr>
        <w:spacing w:before="60"/>
        <w:rPr>
          <w:b/>
        </w:rPr>
      </w:pPr>
    </w:p>
    <w:p w14:paraId="786726DF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7498"/>
        <w:gridCol w:w="647"/>
        <w:gridCol w:w="1494"/>
      </w:tblGrid>
      <w:tr w:rsidR="00080D7A" w:rsidRPr="00BD54FF" w14:paraId="312F4D69" w14:textId="77777777" w:rsidTr="009A0C3E">
        <w:tc>
          <w:tcPr>
            <w:tcW w:w="7498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84B3FC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2141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9DBB958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2D625A4F" w14:textId="2202D7A1" w:rsidR="00E2102D" w:rsidRPr="00BD54FF" w:rsidRDefault="009A0C3E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  <w:r w:rsidR="00080D7A" w:rsidRPr="00BD54FF">
              <w:rPr>
                <w:b/>
                <w:sz w:val="22"/>
                <w:szCs w:val="22"/>
              </w:rPr>
              <w:t xml:space="preserve"> - </w:t>
            </w:r>
            <w:r>
              <w:rPr>
                <w:b/>
                <w:sz w:val="22"/>
                <w:szCs w:val="22"/>
              </w:rPr>
              <w:t>B</w:t>
            </w:r>
            <w:r w:rsidR="00080D7A" w:rsidRPr="00BD54FF">
              <w:rPr>
                <w:b/>
                <w:sz w:val="22"/>
                <w:szCs w:val="22"/>
              </w:rPr>
              <w:t xml:space="preserve"> - </w:t>
            </w:r>
            <w:r>
              <w:rPr>
                <w:b/>
                <w:sz w:val="22"/>
                <w:szCs w:val="22"/>
              </w:rPr>
              <w:t>C</w:t>
            </w:r>
            <w:r w:rsidR="00080D7A" w:rsidRPr="00BD54FF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– D - E - F</w:t>
            </w:r>
          </w:p>
        </w:tc>
      </w:tr>
      <w:tr w:rsidR="00080D7A" w:rsidRPr="00BD54FF" w14:paraId="5EC39F30" w14:textId="77777777" w:rsidTr="009A0C3E">
        <w:trPr>
          <w:trHeight w:val="397"/>
        </w:trPr>
        <w:tc>
          <w:tcPr>
            <w:tcW w:w="7498" w:type="dxa"/>
            <w:tcBorders>
              <w:top w:val="double" w:sz="4" w:space="0" w:color="auto"/>
            </w:tcBorders>
            <w:vAlign w:val="center"/>
          </w:tcPr>
          <w:p w14:paraId="7EB97E45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2141" w:type="dxa"/>
            <w:gridSpan w:val="2"/>
            <w:tcBorders>
              <w:top w:val="double" w:sz="4" w:space="0" w:color="auto"/>
            </w:tcBorders>
            <w:vAlign w:val="center"/>
          </w:tcPr>
          <w:p w14:paraId="2D2E280F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11A66C5F" w14:textId="77777777" w:rsidTr="009A0C3E">
        <w:trPr>
          <w:trHeight w:val="397"/>
        </w:trPr>
        <w:tc>
          <w:tcPr>
            <w:tcW w:w="7498" w:type="dxa"/>
            <w:vAlign w:val="center"/>
          </w:tcPr>
          <w:p w14:paraId="11BEE92E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2141" w:type="dxa"/>
            <w:gridSpan w:val="2"/>
            <w:vAlign w:val="center"/>
          </w:tcPr>
          <w:p w14:paraId="64043D09" w14:textId="7C8C63A0" w:rsidR="00080D7A" w:rsidRPr="00BD54FF" w:rsidRDefault="004F22B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D26E426" w14:textId="77777777" w:rsidTr="009A0C3E">
        <w:trPr>
          <w:trHeight w:val="397"/>
        </w:trPr>
        <w:tc>
          <w:tcPr>
            <w:tcW w:w="7498" w:type="dxa"/>
            <w:vAlign w:val="center"/>
          </w:tcPr>
          <w:p w14:paraId="389833C8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2141" w:type="dxa"/>
            <w:gridSpan w:val="2"/>
            <w:vAlign w:val="center"/>
          </w:tcPr>
          <w:p w14:paraId="42074D22" w14:textId="51947946" w:rsidR="00080D7A" w:rsidRPr="00BD54FF" w:rsidRDefault="009A6F3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0F0BA880" w14:textId="77777777" w:rsidTr="009A0C3E">
        <w:trPr>
          <w:trHeight w:val="397"/>
        </w:trPr>
        <w:tc>
          <w:tcPr>
            <w:tcW w:w="7498" w:type="dxa"/>
            <w:vAlign w:val="center"/>
          </w:tcPr>
          <w:p w14:paraId="480B54A1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2141" w:type="dxa"/>
            <w:gridSpan w:val="2"/>
            <w:vAlign w:val="center"/>
          </w:tcPr>
          <w:p w14:paraId="75BA819F" w14:textId="6D3262B6" w:rsidR="00080D7A" w:rsidRPr="00BD54FF" w:rsidRDefault="004F22B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14:paraId="1B1B154C" w14:textId="77777777" w:rsidTr="009A0C3E">
        <w:trPr>
          <w:trHeight w:val="397"/>
        </w:trPr>
        <w:tc>
          <w:tcPr>
            <w:tcW w:w="7498" w:type="dxa"/>
            <w:vAlign w:val="center"/>
          </w:tcPr>
          <w:p w14:paraId="4D4BF42A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2141" w:type="dxa"/>
            <w:gridSpan w:val="2"/>
            <w:vAlign w:val="center"/>
          </w:tcPr>
          <w:p w14:paraId="75E2DBE7" w14:textId="210BA009" w:rsidR="00217BBE" w:rsidRPr="00BD54FF" w:rsidRDefault="004F22BD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A66BF6" w:rsidRPr="00BD54FF" w14:paraId="12FD1E9F" w14:textId="77777777" w:rsidTr="009A0C3E">
        <w:trPr>
          <w:trHeight w:val="397"/>
        </w:trPr>
        <w:tc>
          <w:tcPr>
            <w:tcW w:w="7498" w:type="dxa"/>
            <w:vAlign w:val="center"/>
          </w:tcPr>
          <w:p w14:paraId="790CB922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2141" w:type="dxa"/>
            <w:gridSpan w:val="2"/>
            <w:shd w:val="clear" w:color="auto" w:fill="auto"/>
            <w:vAlign w:val="center"/>
          </w:tcPr>
          <w:p w14:paraId="782733DA" w14:textId="4023C971" w:rsidR="00A66BF6" w:rsidRPr="00BD54FF" w:rsidRDefault="004F22BD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</w:tr>
      <w:tr w:rsidR="00A66BF6" w:rsidRPr="00BD54FF" w14:paraId="5E249BF3" w14:textId="77777777" w:rsidTr="009A0C3E">
        <w:trPr>
          <w:trHeight w:val="397"/>
        </w:trPr>
        <w:tc>
          <w:tcPr>
            <w:tcW w:w="7498" w:type="dxa"/>
            <w:vAlign w:val="center"/>
          </w:tcPr>
          <w:p w14:paraId="138C66F2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2141" w:type="dxa"/>
            <w:gridSpan w:val="2"/>
            <w:shd w:val="clear" w:color="auto" w:fill="auto"/>
            <w:vAlign w:val="center"/>
          </w:tcPr>
          <w:p w14:paraId="0C5619B3" w14:textId="25742055" w:rsidR="00A66BF6" w:rsidRPr="00BD54FF" w:rsidRDefault="004F22BD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391AAF" w:rsidRPr="00BD54FF" w14:paraId="117DEE57" w14:textId="77777777" w:rsidTr="009A0C3E">
        <w:trPr>
          <w:trHeight w:val="397"/>
        </w:trPr>
        <w:tc>
          <w:tcPr>
            <w:tcW w:w="7498" w:type="dxa"/>
            <w:vAlign w:val="center"/>
          </w:tcPr>
          <w:p w14:paraId="3D7FB4C2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2141" w:type="dxa"/>
            <w:gridSpan w:val="2"/>
            <w:vAlign w:val="center"/>
          </w:tcPr>
          <w:p w14:paraId="67465D80" w14:textId="7C23FEFF" w:rsidR="00391AAF" w:rsidRPr="00BD54FF" w:rsidRDefault="004F22B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82081A" w:rsidRPr="00BD54FF" w14:paraId="144088C6" w14:textId="77777777" w:rsidTr="009A0C3E">
        <w:trPr>
          <w:trHeight w:val="397"/>
        </w:trPr>
        <w:tc>
          <w:tcPr>
            <w:tcW w:w="7498" w:type="dxa"/>
            <w:vAlign w:val="center"/>
          </w:tcPr>
          <w:p w14:paraId="272D363B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2141" w:type="dxa"/>
            <w:gridSpan w:val="2"/>
            <w:vAlign w:val="center"/>
          </w:tcPr>
          <w:p w14:paraId="0C8638DF" w14:textId="7D3A5FD7" w:rsidR="0082081A" w:rsidRPr="00BD54FF" w:rsidRDefault="004F22BD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205A5E" w:rsidRPr="00BD54FF" w14:paraId="41C4A584" w14:textId="77777777" w:rsidTr="009A0C3E">
        <w:trPr>
          <w:trHeight w:val="397"/>
        </w:trPr>
        <w:tc>
          <w:tcPr>
            <w:tcW w:w="7498" w:type="dxa"/>
            <w:vAlign w:val="center"/>
          </w:tcPr>
          <w:p w14:paraId="0ACBCB88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2141" w:type="dxa"/>
            <w:gridSpan w:val="2"/>
            <w:vAlign w:val="center"/>
          </w:tcPr>
          <w:p w14:paraId="474BCB57" w14:textId="5822638E" w:rsidR="00205A5E" w:rsidRPr="00BD54FF" w:rsidRDefault="004F22BD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205A5E" w:rsidRPr="00BD54FF" w14:paraId="011C5025" w14:textId="77777777" w:rsidTr="009A0C3E">
        <w:trPr>
          <w:trHeight w:val="397"/>
        </w:trPr>
        <w:tc>
          <w:tcPr>
            <w:tcW w:w="7498" w:type="dxa"/>
            <w:vAlign w:val="center"/>
          </w:tcPr>
          <w:p w14:paraId="300E9BC9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2141" w:type="dxa"/>
            <w:gridSpan w:val="2"/>
            <w:vAlign w:val="center"/>
          </w:tcPr>
          <w:p w14:paraId="3B7B37E6" w14:textId="77777777"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4F90572D" w14:textId="77777777" w:rsidTr="009A0C3E">
        <w:trPr>
          <w:trHeight w:val="397"/>
        </w:trPr>
        <w:tc>
          <w:tcPr>
            <w:tcW w:w="7498" w:type="dxa"/>
            <w:vAlign w:val="center"/>
          </w:tcPr>
          <w:p w14:paraId="363B49E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2141" w:type="dxa"/>
            <w:gridSpan w:val="2"/>
            <w:vAlign w:val="center"/>
          </w:tcPr>
          <w:p w14:paraId="1B8EC7B6" w14:textId="004E2E0E" w:rsidR="00205A5E" w:rsidRPr="00BD54FF" w:rsidRDefault="009A0C3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05A5E" w:rsidRPr="00BD54FF" w14:paraId="74CB04ED" w14:textId="77777777" w:rsidTr="009A0C3E">
        <w:trPr>
          <w:trHeight w:val="397"/>
        </w:trPr>
        <w:tc>
          <w:tcPr>
            <w:tcW w:w="7498" w:type="dxa"/>
            <w:vAlign w:val="center"/>
          </w:tcPr>
          <w:p w14:paraId="6F6D2CD1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2141" w:type="dxa"/>
            <w:gridSpan w:val="2"/>
            <w:vAlign w:val="center"/>
          </w:tcPr>
          <w:p w14:paraId="4A5D351A" w14:textId="63750EC9" w:rsidR="00205A5E" w:rsidRPr="00BD54FF" w:rsidRDefault="004F22B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B03B199" w14:textId="77777777" w:rsidTr="009A0C3E">
        <w:trPr>
          <w:trHeight w:val="397"/>
        </w:trPr>
        <w:tc>
          <w:tcPr>
            <w:tcW w:w="7498" w:type="dxa"/>
            <w:vAlign w:val="center"/>
          </w:tcPr>
          <w:p w14:paraId="2B88FA2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2141" w:type="dxa"/>
            <w:gridSpan w:val="2"/>
            <w:vAlign w:val="center"/>
          </w:tcPr>
          <w:p w14:paraId="40F25069" w14:textId="65103DBB" w:rsidR="00205A5E" w:rsidRPr="00BD54FF" w:rsidRDefault="004F22B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4D4E8F4" w14:textId="77777777" w:rsidTr="009A0C3E">
        <w:trPr>
          <w:trHeight w:val="397"/>
        </w:trPr>
        <w:tc>
          <w:tcPr>
            <w:tcW w:w="7498" w:type="dxa"/>
            <w:vAlign w:val="center"/>
          </w:tcPr>
          <w:p w14:paraId="47C1122C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2141" w:type="dxa"/>
            <w:gridSpan w:val="2"/>
            <w:vAlign w:val="center"/>
          </w:tcPr>
          <w:p w14:paraId="54E308C9" w14:textId="77777777"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678755CB" w14:textId="77777777" w:rsidTr="009A0C3E">
        <w:trPr>
          <w:trHeight w:val="397"/>
        </w:trPr>
        <w:tc>
          <w:tcPr>
            <w:tcW w:w="7498" w:type="dxa"/>
            <w:vAlign w:val="center"/>
          </w:tcPr>
          <w:p w14:paraId="16F99BA1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2141" w:type="dxa"/>
            <w:gridSpan w:val="2"/>
            <w:vAlign w:val="center"/>
          </w:tcPr>
          <w:p w14:paraId="00D431CE" w14:textId="7CC5B07D" w:rsidR="00205A5E" w:rsidRPr="00BD54FF" w:rsidRDefault="004F22B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4C149AA0" w14:textId="77777777" w:rsidTr="009A0C3E">
        <w:trPr>
          <w:trHeight w:val="397"/>
        </w:trPr>
        <w:tc>
          <w:tcPr>
            <w:tcW w:w="7498" w:type="dxa"/>
            <w:vAlign w:val="center"/>
          </w:tcPr>
          <w:p w14:paraId="4DF34229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2141" w:type="dxa"/>
            <w:gridSpan w:val="2"/>
            <w:vAlign w:val="center"/>
          </w:tcPr>
          <w:p w14:paraId="083DF60A" w14:textId="073EB907" w:rsidR="00205A5E" w:rsidRPr="00BD54FF" w:rsidRDefault="004F22B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ECBE26C" w14:textId="77777777" w:rsidTr="00A66BF6">
        <w:trPr>
          <w:trHeight w:val="390"/>
        </w:trPr>
        <w:tc>
          <w:tcPr>
            <w:tcW w:w="8145" w:type="dxa"/>
            <w:gridSpan w:val="2"/>
            <w:vAlign w:val="center"/>
          </w:tcPr>
          <w:p w14:paraId="45EEAFF9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70E1BAE5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3BB55B9" w14:textId="77777777" w:rsidTr="00A66BF6">
        <w:trPr>
          <w:trHeight w:val="390"/>
        </w:trPr>
        <w:tc>
          <w:tcPr>
            <w:tcW w:w="8145" w:type="dxa"/>
            <w:gridSpan w:val="2"/>
            <w:vAlign w:val="center"/>
          </w:tcPr>
          <w:p w14:paraId="0EBA0D3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 (směrnice FF UPa)</w:t>
            </w:r>
          </w:p>
        </w:tc>
        <w:tc>
          <w:tcPr>
            <w:tcW w:w="1494" w:type="dxa"/>
            <w:vAlign w:val="center"/>
          </w:tcPr>
          <w:p w14:paraId="12990757" w14:textId="5368CBEF" w:rsidR="00205A5E" w:rsidRPr="00BD54FF" w:rsidRDefault="004F22B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46B610EA" w14:textId="77777777" w:rsidTr="00A66BF6">
        <w:trPr>
          <w:trHeight w:val="390"/>
        </w:trPr>
        <w:tc>
          <w:tcPr>
            <w:tcW w:w="8145" w:type="dxa"/>
            <w:gridSpan w:val="2"/>
            <w:vAlign w:val="center"/>
          </w:tcPr>
          <w:p w14:paraId="14D447C4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 obrázků</w:t>
            </w:r>
          </w:p>
        </w:tc>
        <w:tc>
          <w:tcPr>
            <w:tcW w:w="1494" w:type="dxa"/>
            <w:vAlign w:val="center"/>
          </w:tcPr>
          <w:p w14:paraId="2ED1EE77" w14:textId="635240F6" w:rsidR="002E47E2" w:rsidRPr="00BD54FF" w:rsidRDefault="009A0C3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E47E2" w:rsidRPr="00BD54FF" w14:paraId="7357BE68" w14:textId="77777777" w:rsidTr="00A66BF6">
        <w:trPr>
          <w:trHeight w:val="390"/>
        </w:trPr>
        <w:tc>
          <w:tcPr>
            <w:tcW w:w="8145" w:type="dxa"/>
            <w:gridSpan w:val="2"/>
            <w:vAlign w:val="center"/>
          </w:tcPr>
          <w:p w14:paraId="51B3B80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76A6AD6A" w14:textId="18634D47" w:rsidR="002E47E2" w:rsidRPr="00BD54FF" w:rsidRDefault="004F22B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14:paraId="08308236" w14:textId="77777777" w:rsidR="002A635B" w:rsidRPr="00BD54FF" w:rsidRDefault="002A635B" w:rsidP="001A2A31">
      <w:pPr>
        <w:spacing w:line="276" w:lineRule="auto"/>
        <w:jc w:val="both"/>
        <w:rPr>
          <w:b/>
        </w:rPr>
      </w:pPr>
    </w:p>
    <w:p w14:paraId="480010C8" w14:textId="77777777" w:rsidR="002A635B" w:rsidRPr="00BD54FF" w:rsidRDefault="002A635B" w:rsidP="001A2A31">
      <w:pPr>
        <w:spacing w:line="276" w:lineRule="auto"/>
        <w:jc w:val="both"/>
      </w:pPr>
      <w:r w:rsidRPr="00BD54FF">
        <w:rPr>
          <w:b/>
        </w:rPr>
        <w:t>Slovní vyjádření k hodnocení bakalářské práce:</w:t>
      </w:r>
    </w:p>
    <w:p w14:paraId="1A90ED6C" w14:textId="162E9102" w:rsidR="00356A8B" w:rsidRDefault="002A635B" w:rsidP="00356A8B">
      <w:pPr>
        <w:spacing w:line="276" w:lineRule="auto"/>
        <w:jc w:val="both"/>
      </w:pPr>
      <w:r w:rsidRPr="00BD54FF">
        <w:tab/>
      </w:r>
      <w:r w:rsidR="00356A8B">
        <w:t xml:space="preserve">Studentka </w:t>
      </w:r>
      <w:r w:rsidR="009A6F35">
        <w:t>Nella Brandsteinová</w:t>
      </w:r>
      <w:r w:rsidR="009A0C3E">
        <w:t>, pře</w:t>
      </w:r>
      <w:r w:rsidR="00356A8B">
        <w:t xml:space="preserve">dložila bakalářskou práci v bakalářském studijním programu Humanitní studia. Práce má rozsah </w:t>
      </w:r>
      <w:r w:rsidR="009A6F35">
        <w:t>65</w:t>
      </w:r>
      <w:r w:rsidR="00356A8B" w:rsidRPr="00EA5366">
        <w:t xml:space="preserve"> normostran </w:t>
      </w:r>
      <w:r w:rsidR="00356A8B">
        <w:t xml:space="preserve">a je zaměřena na </w:t>
      </w:r>
      <w:r w:rsidR="009A6F35">
        <w:t>zkušenosti pracovníků sociálních služeb s hostilitou seniorů v domovech pro seniory.</w:t>
      </w:r>
    </w:p>
    <w:p w14:paraId="784705DF" w14:textId="3D0F58FC" w:rsidR="003B42AC" w:rsidRDefault="003B42AC" w:rsidP="003B42AC">
      <w:pPr>
        <w:spacing w:line="276" w:lineRule="auto"/>
        <w:jc w:val="both"/>
      </w:pPr>
      <w:r>
        <w:t xml:space="preserve">V teoretické části je čtenář seznámen s pojmy stáří (včetně změn biologických, psychologických, socio-ekonomických) a hostilita. Další část teoretické části se zabývá prostředím domova pro seniory včetně potřeb seniorů, problémových situací se seniory a stručnou charakteristikou pracovníků v sociálních službách. Předposlední kapitola se zabývá nefarmakologickými prostředky jako prevence či způsob řešení hostility u seniorů. Poslední kapitola teoretické části se věnuje oblasti vlivu konfliktních situací na psychickou stránku pracovníků v sociálních službách. </w:t>
      </w:r>
      <w:r>
        <w:t xml:space="preserve">Empirická část byla zpracována kvalitativně za </w:t>
      </w:r>
      <w:r>
        <w:t xml:space="preserve">pomocí zakotvené teorie a užití </w:t>
      </w:r>
      <w:r>
        <w:t>hloubkového rozhovoru</w:t>
      </w:r>
      <w:r>
        <w:t xml:space="preserve"> (zde bych vytkla, že autorka uvádí, že každý rozhovor trval kolem 20 minut, což rozhodně nepokrývá obsah hloubkového rozhovoru).</w:t>
      </w:r>
      <w:r w:rsidR="004F22BD">
        <w:t xml:space="preserve"> </w:t>
      </w:r>
      <w:r>
        <w:t>Autorka si stanovila hlavní výzkumnou otázku (</w:t>
      </w:r>
      <w:r w:rsidR="004F22BD" w:rsidRPr="004F22BD">
        <w:rPr>
          <w:i/>
          <w:iCs/>
        </w:rPr>
        <w:t>Jaké jsou zkušenosti pracovníků sociálních služeb v domovech pro seniory s hostilitou seniorů?</w:t>
      </w:r>
      <w:r>
        <w:t>), kterou doplnila 5 dílčími výzkumnými otázkami. Informantkami byl</w:t>
      </w:r>
      <w:r w:rsidR="004F22BD">
        <w:t xml:space="preserve">o 7 pracovnic sociálních služeb, které byly zařazeny do výzkumného šetření pomocí metody sněhová koule. Hlavním kritériem pro zapojení informantek do výzkumu bylo, že pracují v sociálních službách domovů pro seniory déle než 5 let. Poté co byla data sesbírána došlo k jejich interpretaci, která je přehledná, srozumitelná a odpovídá na stanovené dílčí výzkumné otázky.  </w:t>
      </w:r>
    </w:p>
    <w:p w14:paraId="57B92369" w14:textId="72CF6296" w:rsidR="003B42AC" w:rsidRDefault="003B42AC" w:rsidP="003B42AC">
      <w:pPr>
        <w:spacing w:line="276" w:lineRule="auto"/>
        <w:ind w:firstLine="708"/>
        <w:jc w:val="both"/>
      </w:pPr>
      <w:r>
        <w:t>Práce je kvalitně zpracovaná s využitím dostatečného množství pramenů. Bakalářská práce splňuje formální požadavky, které jsou kladeny na závěrečné práce. Práci hodnotím na rozhraní hodnocení C.</w:t>
      </w:r>
    </w:p>
    <w:p w14:paraId="55B83570" w14:textId="77777777" w:rsidR="003B42AC" w:rsidRDefault="003B42AC" w:rsidP="00356A8B">
      <w:pPr>
        <w:spacing w:line="276" w:lineRule="auto"/>
        <w:jc w:val="both"/>
      </w:pPr>
    </w:p>
    <w:p w14:paraId="35BF11A1" w14:textId="6C0CF067" w:rsidR="0082081A" w:rsidRPr="001A2A31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65106060" w14:textId="14E28569" w:rsidR="0082081A" w:rsidRDefault="0082081A" w:rsidP="0082081A">
      <w:pPr>
        <w:jc w:val="both"/>
      </w:pPr>
    </w:p>
    <w:p w14:paraId="5124DCA5" w14:textId="3BC9F9F5" w:rsidR="00A8122D" w:rsidRDefault="004F22BD" w:rsidP="00A8122D">
      <w:pPr>
        <w:pStyle w:val="Odstavecseseznamem"/>
        <w:numPr>
          <w:ilvl w:val="0"/>
          <w:numId w:val="4"/>
        </w:numPr>
        <w:jc w:val="both"/>
      </w:pPr>
      <w:r>
        <w:t>Jaké nejčastější příčiny vedou k hostilitě seniorů v domovech pro seniory?</w:t>
      </w:r>
    </w:p>
    <w:p w14:paraId="59A2BF69" w14:textId="1A916F98" w:rsidR="00C513ED" w:rsidRDefault="00C513ED" w:rsidP="004F22BD">
      <w:pPr>
        <w:pStyle w:val="Odstavecseseznamem"/>
        <w:jc w:val="both"/>
      </w:pPr>
    </w:p>
    <w:p w14:paraId="4DD3964A" w14:textId="77777777" w:rsidR="00A8122D" w:rsidRPr="00BD54FF" w:rsidRDefault="00A8122D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DC62EB" w14:paraId="301E8FB2" w14:textId="77777777" w:rsidTr="00DC62EB">
        <w:trPr>
          <w:trHeight w:val="572"/>
        </w:trPr>
        <w:tc>
          <w:tcPr>
            <w:tcW w:w="9648" w:type="dxa"/>
            <w:gridSpan w:val="2"/>
          </w:tcPr>
          <w:p w14:paraId="193F6551" w14:textId="77777777" w:rsidR="0082081A" w:rsidRPr="00DC62EB" w:rsidRDefault="0082081A" w:rsidP="00DC62EB">
            <w:pPr>
              <w:spacing w:before="120" w:line="360" w:lineRule="auto"/>
              <w:jc w:val="both"/>
              <w:rPr>
                <w:b/>
              </w:rPr>
            </w:pPr>
            <w:r w:rsidRPr="00DC62EB">
              <w:rPr>
                <w:b/>
              </w:rPr>
              <w:t>Návrh výsledného hodnocení bakalářské práce</w:t>
            </w:r>
          </w:p>
        </w:tc>
      </w:tr>
      <w:tr w:rsidR="003239D3" w:rsidRPr="00DC62EB" w14:paraId="4F57F033" w14:textId="77777777" w:rsidTr="00DC62EB">
        <w:tc>
          <w:tcPr>
            <w:tcW w:w="5868" w:type="dxa"/>
          </w:tcPr>
          <w:p w14:paraId="1F7B6D24" w14:textId="77777777" w:rsidR="003239D3" w:rsidRPr="00BD54FF" w:rsidRDefault="00293625" w:rsidP="00DC62EB">
            <w:pPr>
              <w:spacing w:before="120" w:line="360" w:lineRule="auto"/>
              <w:jc w:val="both"/>
            </w:pPr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 xml:space="preserve">D 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Pr="00BD54FF">
              <w:t xml:space="preserve">    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DC62EB">
              <w:rPr>
                <w:i/>
              </w:rPr>
              <w:t>(</w:t>
            </w:r>
            <w:r w:rsidR="0082081A" w:rsidRPr="00DC62EB">
              <w:rPr>
                <w:i/>
              </w:rPr>
              <w:t>v</w:t>
            </w:r>
            <w:r w:rsidR="005D226D" w:rsidRPr="00DC62EB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5D16D0DF" w14:textId="3DE9F83C" w:rsidR="003239D3" w:rsidRPr="00DC62EB" w:rsidRDefault="004F22BD" w:rsidP="00DC62EB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18C88A52" w14:textId="34CA8E8B" w:rsidR="00DE0DF1" w:rsidRDefault="00DE0DF1" w:rsidP="00080D7A">
      <w:pPr>
        <w:jc w:val="both"/>
        <w:rPr>
          <w:b/>
          <w:sz w:val="28"/>
          <w:szCs w:val="28"/>
        </w:rPr>
      </w:pPr>
    </w:p>
    <w:p w14:paraId="59CB2D68" w14:textId="77777777" w:rsidR="00A056E9" w:rsidRDefault="00A056E9" w:rsidP="00080D7A">
      <w:pPr>
        <w:jc w:val="both"/>
        <w:rPr>
          <w:b/>
          <w:sz w:val="28"/>
          <w:szCs w:val="28"/>
        </w:rPr>
      </w:pPr>
    </w:p>
    <w:p w14:paraId="22E9BB8C" w14:textId="246A3C20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4F22BD">
        <w:t>4</w:t>
      </w:r>
      <w:r w:rsidR="00AB0FB4">
        <w:t>.</w:t>
      </w:r>
      <w:r w:rsidR="004F22BD">
        <w:t>5</w:t>
      </w:r>
      <w:r w:rsidR="00AB0FB4">
        <w:t>.202</w:t>
      </w:r>
      <w:r w:rsidR="00C513ED">
        <w:t>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7BCCBCF4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8BC112" w14:textId="77777777" w:rsidR="00BB6BF2" w:rsidRDefault="00BB6BF2">
      <w:r>
        <w:separator/>
      </w:r>
    </w:p>
  </w:endnote>
  <w:endnote w:type="continuationSeparator" w:id="0">
    <w:p w14:paraId="0822D289" w14:textId="77777777" w:rsidR="00BB6BF2" w:rsidRDefault="00BB6B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7EB72F" w14:textId="77777777" w:rsidR="00BB6BF2" w:rsidRDefault="00BB6BF2">
      <w:r>
        <w:separator/>
      </w:r>
    </w:p>
  </w:footnote>
  <w:footnote w:type="continuationSeparator" w:id="0">
    <w:p w14:paraId="2D10D7B7" w14:textId="77777777" w:rsidR="00BB6BF2" w:rsidRDefault="00BB6B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5BB16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87B373A"/>
    <w:multiLevelType w:val="hybridMultilevel"/>
    <w:tmpl w:val="469EA05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9AB6799"/>
    <w:multiLevelType w:val="hybridMultilevel"/>
    <w:tmpl w:val="61A44BF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3233386">
    <w:abstractNumId w:val="2"/>
  </w:num>
  <w:num w:numId="2" w16cid:durableId="807091629">
    <w:abstractNumId w:val="0"/>
  </w:num>
  <w:num w:numId="3" w16cid:durableId="394938107">
    <w:abstractNumId w:val="3"/>
  </w:num>
  <w:num w:numId="4" w16cid:durableId="14931069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47827"/>
    <w:rsid w:val="00067A27"/>
    <w:rsid w:val="00080D7A"/>
    <w:rsid w:val="00087090"/>
    <w:rsid w:val="000B660C"/>
    <w:rsid w:val="000E265B"/>
    <w:rsid w:val="000F53CF"/>
    <w:rsid w:val="00101049"/>
    <w:rsid w:val="001319D1"/>
    <w:rsid w:val="0014335F"/>
    <w:rsid w:val="00166C75"/>
    <w:rsid w:val="001A2A31"/>
    <w:rsid w:val="001C1414"/>
    <w:rsid w:val="001D33C4"/>
    <w:rsid w:val="001E6CEE"/>
    <w:rsid w:val="00205A5E"/>
    <w:rsid w:val="00217BBE"/>
    <w:rsid w:val="00241843"/>
    <w:rsid w:val="00245EBC"/>
    <w:rsid w:val="00253310"/>
    <w:rsid w:val="00270E6A"/>
    <w:rsid w:val="0027576E"/>
    <w:rsid w:val="00293625"/>
    <w:rsid w:val="002A635B"/>
    <w:rsid w:val="002B1E8E"/>
    <w:rsid w:val="002E47E2"/>
    <w:rsid w:val="0031107A"/>
    <w:rsid w:val="003201B4"/>
    <w:rsid w:val="003239D3"/>
    <w:rsid w:val="00356A8B"/>
    <w:rsid w:val="0036745B"/>
    <w:rsid w:val="00384A59"/>
    <w:rsid w:val="00391AAF"/>
    <w:rsid w:val="003B42AC"/>
    <w:rsid w:val="004360A2"/>
    <w:rsid w:val="00465B51"/>
    <w:rsid w:val="004A3341"/>
    <w:rsid w:val="004C4CD1"/>
    <w:rsid w:val="004D13D8"/>
    <w:rsid w:val="004F22BD"/>
    <w:rsid w:val="00505B90"/>
    <w:rsid w:val="00516E71"/>
    <w:rsid w:val="00536560"/>
    <w:rsid w:val="00561996"/>
    <w:rsid w:val="005B5F2B"/>
    <w:rsid w:val="005D226D"/>
    <w:rsid w:val="005E3521"/>
    <w:rsid w:val="005E71E2"/>
    <w:rsid w:val="006A21AF"/>
    <w:rsid w:val="006A2345"/>
    <w:rsid w:val="006A31CD"/>
    <w:rsid w:val="006D436B"/>
    <w:rsid w:val="006D65B2"/>
    <w:rsid w:val="006E2F33"/>
    <w:rsid w:val="00712468"/>
    <w:rsid w:val="0075372F"/>
    <w:rsid w:val="00780BC9"/>
    <w:rsid w:val="007B4278"/>
    <w:rsid w:val="007C1E92"/>
    <w:rsid w:val="0082081A"/>
    <w:rsid w:val="00822448"/>
    <w:rsid w:val="00834E16"/>
    <w:rsid w:val="00856367"/>
    <w:rsid w:val="008566A3"/>
    <w:rsid w:val="008D6C87"/>
    <w:rsid w:val="00976EA7"/>
    <w:rsid w:val="009A0C3E"/>
    <w:rsid w:val="009A55DF"/>
    <w:rsid w:val="009A6F35"/>
    <w:rsid w:val="00A056E9"/>
    <w:rsid w:val="00A13EA9"/>
    <w:rsid w:val="00A33211"/>
    <w:rsid w:val="00A66BF6"/>
    <w:rsid w:val="00A8122D"/>
    <w:rsid w:val="00AA349F"/>
    <w:rsid w:val="00AB0FB4"/>
    <w:rsid w:val="00AC0014"/>
    <w:rsid w:val="00AD3CE3"/>
    <w:rsid w:val="00AD3FE5"/>
    <w:rsid w:val="00B0086A"/>
    <w:rsid w:val="00B46FB5"/>
    <w:rsid w:val="00B57593"/>
    <w:rsid w:val="00B77736"/>
    <w:rsid w:val="00B9314D"/>
    <w:rsid w:val="00BB6BF2"/>
    <w:rsid w:val="00BC247A"/>
    <w:rsid w:val="00BD54FF"/>
    <w:rsid w:val="00BE3AC6"/>
    <w:rsid w:val="00BE492B"/>
    <w:rsid w:val="00BF19E0"/>
    <w:rsid w:val="00C513ED"/>
    <w:rsid w:val="00C620E5"/>
    <w:rsid w:val="00C7178D"/>
    <w:rsid w:val="00CB0EF2"/>
    <w:rsid w:val="00CC23C7"/>
    <w:rsid w:val="00CC46A2"/>
    <w:rsid w:val="00D22A58"/>
    <w:rsid w:val="00D41B46"/>
    <w:rsid w:val="00D7735D"/>
    <w:rsid w:val="00D852BD"/>
    <w:rsid w:val="00D96B68"/>
    <w:rsid w:val="00DA34AC"/>
    <w:rsid w:val="00DA4B1B"/>
    <w:rsid w:val="00DC62EB"/>
    <w:rsid w:val="00DE0DF1"/>
    <w:rsid w:val="00DE5DDD"/>
    <w:rsid w:val="00E2102D"/>
    <w:rsid w:val="00E61EDA"/>
    <w:rsid w:val="00E93E77"/>
    <w:rsid w:val="00EF0BA4"/>
    <w:rsid w:val="00EF272B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EBEB62E"/>
  <w15:chartTrackingRefBased/>
  <w15:docId w15:val="{97207180-5CF8-4D9A-9226-DE2B93BBC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8122D"/>
    <w:pPr>
      <w:ind w:left="720"/>
      <w:contextualSpacing/>
    </w:pPr>
  </w:style>
  <w:style w:type="paragraph" w:customStyle="1" w:styleId="Default">
    <w:name w:val="Default"/>
    <w:rsid w:val="009A0C3E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2</Pages>
  <Words>517</Words>
  <Characters>3052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     </vt:lpstr>
    </vt:vector>
  </TitlesOfParts>
  <Company>Doma</Company>
  <LinksUpToDate>false</LinksUpToDate>
  <CharactersWithSpaces>3562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</dc:title>
  <dc:subject/>
  <dc:creator>Komárkovi</dc:creator>
  <cp:keywords/>
  <cp:lastModifiedBy>Hajkova Lucie</cp:lastModifiedBy>
  <cp:revision>3</cp:revision>
  <cp:lastPrinted>2023-05-16T12:53:00Z</cp:lastPrinted>
  <dcterms:created xsi:type="dcterms:W3CDTF">2024-05-13T19:16:00Z</dcterms:created>
  <dcterms:modified xsi:type="dcterms:W3CDTF">2024-05-13T20:51:00Z</dcterms:modified>
</cp:coreProperties>
</file>