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BC08BA" w14:textId="77777777" w:rsidR="009E6C0F" w:rsidRDefault="009E6C0F" w:rsidP="00276BDC">
      <w:pPr>
        <w:spacing w:after="0"/>
        <w:jc w:val="center"/>
        <w:rPr>
          <w:sz w:val="28"/>
          <w:szCs w:val="28"/>
          <w:lang w:val="de-DE"/>
        </w:rPr>
      </w:pPr>
    </w:p>
    <w:p w14:paraId="63A7AA06" w14:textId="77777777"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14:paraId="32329BF2" w14:textId="77777777"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AA3C08">
        <w:rPr>
          <w:sz w:val="28"/>
          <w:szCs w:val="28"/>
          <w:lang w:val="de-DE"/>
        </w:rPr>
        <w:t xml:space="preserve"> (</w:t>
      </w:r>
      <w:r w:rsidR="009E6C0F">
        <w:rPr>
          <w:sz w:val="28"/>
          <w:szCs w:val="28"/>
          <w:lang w:val="de-DE"/>
        </w:rPr>
        <w:t>Januar 2016</w:t>
      </w:r>
      <w:r w:rsidR="00AA3C08">
        <w:rPr>
          <w:sz w:val="28"/>
          <w:szCs w:val="28"/>
          <w:lang w:val="de-DE"/>
        </w:rPr>
        <w:t>)</w:t>
      </w:r>
    </w:p>
    <w:p w14:paraId="5A955EBD" w14:textId="77777777" w:rsidR="00276C09" w:rsidRDefault="00276C09">
      <w:pPr>
        <w:rPr>
          <w:lang w:val="de-DE"/>
        </w:rPr>
      </w:pPr>
    </w:p>
    <w:p w14:paraId="2F6071F8" w14:textId="77777777" w:rsidR="009E6C0F" w:rsidRDefault="009E6C0F">
      <w:pPr>
        <w:rPr>
          <w:lang w:val="de-DE"/>
        </w:rPr>
      </w:pPr>
      <w:bookmarkStart w:id="0" w:name="_GoBack"/>
      <w:bookmarkEnd w:id="0"/>
    </w:p>
    <w:p w14:paraId="220113DB" w14:textId="77777777"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proofErr w:type="spellStart"/>
      <w:r w:rsidR="0026027C">
        <w:rPr>
          <w:lang w:val="de-DE"/>
        </w:rPr>
        <w:t>Rozsívalová</w:t>
      </w:r>
      <w:proofErr w:type="spellEnd"/>
      <w:r>
        <w:rPr>
          <w:lang w:val="de-DE"/>
        </w:rPr>
        <w:t xml:space="preserve">, </w:t>
      </w:r>
      <w:r w:rsidR="0026027C">
        <w:rPr>
          <w:lang w:val="de-DE"/>
        </w:rPr>
        <w:t>Pavla</w:t>
      </w:r>
    </w:p>
    <w:p w14:paraId="1E638D74" w14:textId="77777777" w:rsidR="00276C09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26027C">
        <w:rPr>
          <w:lang w:val="de-DE"/>
        </w:rPr>
        <w:t xml:space="preserve">Deutsche Jugendsprache in der deutschen Rap-Musik am Beispiel der Liedertexte von </w:t>
      </w:r>
      <w:proofErr w:type="spellStart"/>
      <w:r w:rsidR="0026027C">
        <w:rPr>
          <w:lang w:val="de-DE"/>
        </w:rPr>
        <w:t>Bushido</w:t>
      </w:r>
      <w:proofErr w:type="spellEnd"/>
    </w:p>
    <w:p w14:paraId="6C366D42" w14:textId="77777777" w:rsidR="00276C09" w:rsidRDefault="00276C09">
      <w:pPr>
        <w:rPr>
          <w:lang w:val="de-DE"/>
        </w:rPr>
      </w:pPr>
    </w:p>
    <w:p w14:paraId="7F0A802C" w14:textId="77777777" w:rsidR="0081449F" w:rsidRDefault="00276C09" w:rsidP="00276BDC">
      <w:pPr>
        <w:jc w:val="both"/>
        <w:rPr>
          <w:lang w:val="de-DE"/>
        </w:rPr>
      </w:pPr>
      <w:r>
        <w:rPr>
          <w:lang w:val="de-DE"/>
        </w:rPr>
        <w:t>Die vorlieg</w:t>
      </w:r>
      <w:r w:rsidR="0026027C">
        <w:rPr>
          <w:lang w:val="de-DE"/>
        </w:rPr>
        <w:t>ende Arbeit befasst sich mit der</w:t>
      </w:r>
      <w:r>
        <w:rPr>
          <w:lang w:val="de-DE"/>
        </w:rPr>
        <w:t xml:space="preserve"> </w:t>
      </w:r>
      <w:r w:rsidR="0026027C">
        <w:rPr>
          <w:lang w:val="de-DE"/>
        </w:rPr>
        <w:t xml:space="preserve">deutschen Jugendsprache in der deutschen Rap-Musik am Beispiel der Liedertexte von </w:t>
      </w:r>
      <w:proofErr w:type="spellStart"/>
      <w:r w:rsidR="0026027C">
        <w:rPr>
          <w:lang w:val="de-DE"/>
        </w:rPr>
        <w:t>Bushido</w:t>
      </w:r>
      <w:proofErr w:type="spellEnd"/>
      <w:r>
        <w:rPr>
          <w:lang w:val="de-DE"/>
        </w:rPr>
        <w:t xml:space="preserve">. </w:t>
      </w:r>
    </w:p>
    <w:p w14:paraId="50E41A49" w14:textId="77777777" w:rsidR="0081449F" w:rsidRDefault="00276C09" w:rsidP="00276BDC">
      <w:pPr>
        <w:jc w:val="both"/>
        <w:rPr>
          <w:lang w:val="de-DE"/>
        </w:rPr>
      </w:pPr>
      <w:r>
        <w:rPr>
          <w:lang w:val="de-DE"/>
        </w:rPr>
        <w:t xml:space="preserve">Einführend </w:t>
      </w:r>
      <w:r w:rsidR="0026027C">
        <w:rPr>
          <w:lang w:val="de-DE"/>
        </w:rPr>
        <w:t>wird auf das Phänomen Jugendsprache eingega</w:t>
      </w:r>
      <w:r w:rsidR="009E6C0F">
        <w:rPr>
          <w:lang w:val="de-DE"/>
        </w:rPr>
        <w:t>ngen und deren Merkmale wurden</w:t>
      </w:r>
      <w:r w:rsidR="0026027C">
        <w:rPr>
          <w:lang w:val="de-DE"/>
        </w:rPr>
        <w:t xml:space="preserve"> zusammengetragen. Hier wäre es angebracht, darauf hinzuweisen, ob andere</w:t>
      </w:r>
      <w:r w:rsidR="00A059E1">
        <w:rPr>
          <w:lang w:val="de-DE"/>
        </w:rPr>
        <w:t xml:space="preserve"> Fachliteratur</w:t>
      </w:r>
      <w:r w:rsidR="0026027C">
        <w:rPr>
          <w:lang w:val="de-DE"/>
        </w:rPr>
        <w:t xml:space="preserve"> die angegeb</w:t>
      </w:r>
      <w:r w:rsidR="009E6C0F">
        <w:rPr>
          <w:lang w:val="de-DE"/>
        </w:rPr>
        <w:t>enen Merkmale</w:t>
      </w:r>
      <w:r w:rsidR="0026027C">
        <w:rPr>
          <w:lang w:val="de-DE"/>
        </w:rPr>
        <w:t xml:space="preserve"> ebenfalls </w:t>
      </w:r>
      <w:r w:rsidR="00AA3C08">
        <w:rPr>
          <w:lang w:val="de-DE"/>
        </w:rPr>
        <w:t>angibt oder ob auch noch andere Merkmalaufzählungen zu finden sind</w:t>
      </w:r>
      <w:r w:rsidR="00A059E1">
        <w:rPr>
          <w:lang w:val="de-DE"/>
        </w:rPr>
        <w:t xml:space="preserve">. </w:t>
      </w:r>
    </w:p>
    <w:p w14:paraId="59D13790" w14:textId="77777777" w:rsidR="00276C09" w:rsidRDefault="00A059E1" w:rsidP="00276BDC">
      <w:pPr>
        <w:jc w:val="both"/>
        <w:rPr>
          <w:lang w:val="de-DE"/>
        </w:rPr>
      </w:pPr>
      <w:r>
        <w:rPr>
          <w:lang w:val="de-DE"/>
        </w:rPr>
        <w:t xml:space="preserve">Das Kapitel </w:t>
      </w:r>
      <w:r w:rsidR="00096676">
        <w:rPr>
          <w:lang w:val="de-DE"/>
        </w:rPr>
        <w:t xml:space="preserve">1.4. </w:t>
      </w:r>
      <w:r>
        <w:rPr>
          <w:lang w:val="de-DE"/>
        </w:rPr>
        <w:t>zur Jugend- und Erwachsenensprache ist insofern wichtig, dass hier auf die Übernahme von bestimmten lexikalischen Einheiten</w:t>
      </w:r>
      <w:r w:rsidR="00773E03">
        <w:rPr>
          <w:lang w:val="de-DE"/>
        </w:rPr>
        <w:t xml:space="preserve"> aus der Jugendsprache </w:t>
      </w:r>
      <w:r w:rsidR="009E6C0F">
        <w:rPr>
          <w:lang w:val="de-DE"/>
        </w:rPr>
        <w:t>in die Erwachsenensprache</w:t>
      </w:r>
      <w:r w:rsidR="0081449F">
        <w:rPr>
          <w:lang w:val="de-DE"/>
        </w:rPr>
        <w:t xml:space="preserve"> </w:t>
      </w:r>
      <w:r>
        <w:rPr>
          <w:lang w:val="de-DE"/>
        </w:rPr>
        <w:t xml:space="preserve">eingegangen wird. </w:t>
      </w:r>
      <w:r w:rsidR="009E6C0F">
        <w:rPr>
          <w:lang w:val="de-DE"/>
        </w:rPr>
        <w:t>Die Frage, w</w:t>
      </w:r>
      <w:r>
        <w:rPr>
          <w:lang w:val="de-DE"/>
        </w:rPr>
        <w:t xml:space="preserve">as denn noch Jugendsprache in </w:t>
      </w:r>
      <w:proofErr w:type="spellStart"/>
      <w:r>
        <w:rPr>
          <w:lang w:val="de-DE"/>
        </w:rPr>
        <w:t>Bushido´s</w:t>
      </w:r>
      <w:proofErr w:type="spellEnd"/>
      <w:r>
        <w:rPr>
          <w:lang w:val="de-DE"/>
        </w:rPr>
        <w:t xml:space="preserve"> Texten und was bereits in den Sprachgebrauch der Erwachsenen eingegangen</w:t>
      </w:r>
      <w:r w:rsidR="009E6C0F">
        <w:rPr>
          <w:lang w:val="de-DE"/>
        </w:rPr>
        <w:t xml:space="preserve"> ist, beantwortet die Autorin ansatzweise auf S. 50f.</w:t>
      </w:r>
    </w:p>
    <w:p w14:paraId="4A4D6F5F" w14:textId="77777777" w:rsidR="00A059E1" w:rsidRDefault="00096676" w:rsidP="00276BDC">
      <w:pPr>
        <w:jc w:val="both"/>
      </w:pPr>
      <w:r>
        <w:rPr>
          <w:lang w:val="de-DE"/>
        </w:rPr>
        <w:t xml:space="preserve">Kapitel 2 </w:t>
      </w:r>
      <w:r w:rsidR="0081449F">
        <w:rPr>
          <w:lang w:val="de-DE"/>
        </w:rPr>
        <w:t xml:space="preserve">gibt einen Überblick über die Rap-Musik in Deutschland und stellt uns den kontroversen Rapper </w:t>
      </w:r>
      <w:proofErr w:type="spellStart"/>
      <w:r w:rsidR="0081449F">
        <w:rPr>
          <w:lang w:val="de-DE"/>
        </w:rPr>
        <w:t>Bushido</w:t>
      </w:r>
      <w:proofErr w:type="spellEnd"/>
      <w:r w:rsidR="0081449F">
        <w:rPr>
          <w:lang w:val="de-DE"/>
        </w:rPr>
        <w:t xml:space="preserve"> vor. Wie in Kapitel 2.1.1 richtig steht, wird der </w:t>
      </w:r>
      <w:proofErr w:type="spellStart"/>
      <w:r w:rsidR="0081449F">
        <w:rPr>
          <w:lang w:val="de-DE"/>
        </w:rPr>
        <w:t>Gangsta</w:t>
      </w:r>
      <w:proofErr w:type="spellEnd"/>
      <w:r w:rsidR="0081449F">
        <w:rPr>
          <w:lang w:val="de-DE"/>
        </w:rPr>
        <w:t xml:space="preserve">-Rap „über bestimmte Stilmittel </w:t>
      </w:r>
      <w:r w:rsidR="0081449F" w:rsidRPr="0081449F">
        <w:rPr>
          <w:lang w:val="de-DE"/>
        </w:rPr>
        <w:t xml:space="preserve">[…] und </w:t>
      </w:r>
      <w:r w:rsidR="0081449F">
        <w:rPr>
          <w:lang w:val="de-DE"/>
        </w:rPr>
        <w:t>Sprachcodes [definiert].</w:t>
      </w:r>
      <w:r w:rsidR="0081449F">
        <w:t>“</w:t>
      </w:r>
      <w:r w:rsidR="003C6C82">
        <w:t xml:space="preserve"> </w:t>
      </w:r>
    </w:p>
    <w:p w14:paraId="17B6641C" w14:textId="77777777" w:rsidR="00773E03" w:rsidRDefault="003C6C82" w:rsidP="00276BDC">
      <w:pPr>
        <w:jc w:val="both"/>
        <w:rPr>
          <w:lang w:val="de-DE"/>
        </w:rPr>
      </w:pPr>
      <w:proofErr w:type="spellStart"/>
      <w:r>
        <w:t>Als</w:t>
      </w:r>
      <w:proofErr w:type="spellEnd"/>
      <w:r>
        <w:t xml:space="preserve"> </w:t>
      </w:r>
      <w:proofErr w:type="spellStart"/>
      <w:r>
        <w:t>sehr</w:t>
      </w:r>
      <w:proofErr w:type="spellEnd"/>
      <w:r>
        <w:t xml:space="preserve"> </w:t>
      </w:r>
      <w:proofErr w:type="spellStart"/>
      <w:r>
        <w:t>gelungen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Analyse der </w:t>
      </w:r>
      <w:proofErr w:type="spellStart"/>
      <w:r>
        <w:t>Liedertexte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 3.2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bewerten</w:t>
      </w:r>
      <w:proofErr w:type="spellEnd"/>
      <w:r w:rsidR="00CC2ECC">
        <w:t xml:space="preserve">. Die </w:t>
      </w:r>
      <w:proofErr w:type="spellStart"/>
      <w:r w:rsidR="00CC2ECC">
        <w:t>Autorin</w:t>
      </w:r>
      <w:proofErr w:type="spellEnd"/>
      <w:r w:rsidR="00CC2ECC">
        <w:t xml:space="preserve"> </w:t>
      </w:r>
      <w:proofErr w:type="spellStart"/>
      <w:r w:rsidR="00CC2ECC">
        <w:t>filtert</w:t>
      </w:r>
      <w:proofErr w:type="spellEnd"/>
      <w:r w:rsidR="00CC2ECC">
        <w:t xml:space="preserve"> </w:t>
      </w:r>
      <w:proofErr w:type="spellStart"/>
      <w:r w:rsidR="00CC2ECC">
        <w:t>sehr</w:t>
      </w:r>
      <w:proofErr w:type="spellEnd"/>
      <w:r w:rsidR="00CC2ECC">
        <w:t xml:space="preserve"> </w:t>
      </w:r>
      <w:proofErr w:type="spellStart"/>
      <w:r w:rsidR="00CC2ECC">
        <w:t>genau</w:t>
      </w:r>
      <w:proofErr w:type="spellEnd"/>
      <w:r w:rsidR="00CC2ECC">
        <w:t xml:space="preserve"> </w:t>
      </w:r>
      <w:proofErr w:type="spellStart"/>
      <w:r w:rsidR="00CC2ECC">
        <w:t>sprachliche</w:t>
      </w:r>
      <w:proofErr w:type="spellEnd"/>
      <w:r w:rsidR="00CC2ECC">
        <w:t xml:space="preserve"> </w:t>
      </w:r>
      <w:proofErr w:type="spellStart"/>
      <w:r w:rsidR="00CC2ECC">
        <w:t>Mittel</w:t>
      </w:r>
      <w:proofErr w:type="spellEnd"/>
      <w:r w:rsidR="00CC2ECC">
        <w:t xml:space="preserve">, </w:t>
      </w:r>
      <w:proofErr w:type="spellStart"/>
      <w:r w:rsidR="00CC2ECC">
        <w:t>die</w:t>
      </w:r>
      <w:proofErr w:type="spellEnd"/>
      <w:r w:rsidR="00CC2ECC">
        <w:t xml:space="preserve"> </w:t>
      </w:r>
      <w:proofErr w:type="spellStart"/>
      <w:r w:rsidR="00CC2ECC">
        <w:t>typisch</w:t>
      </w:r>
      <w:proofErr w:type="spellEnd"/>
      <w:r w:rsidR="00CC2ECC">
        <w:t xml:space="preserve"> </w:t>
      </w:r>
      <w:proofErr w:type="spellStart"/>
      <w:r w:rsidR="00CC2ECC">
        <w:t>für</w:t>
      </w:r>
      <w:proofErr w:type="spellEnd"/>
      <w:r w:rsidR="00CC2ECC">
        <w:t xml:space="preserve"> den </w:t>
      </w:r>
      <w:proofErr w:type="spellStart"/>
      <w:r w:rsidR="00CC2ECC">
        <w:t>Gangsta</w:t>
      </w:r>
      <w:proofErr w:type="spellEnd"/>
      <w:r w:rsidR="00CC2ECC">
        <w:t xml:space="preserve">-Rap </w:t>
      </w:r>
      <w:proofErr w:type="spellStart"/>
      <w:r w:rsidR="00CC2ECC">
        <w:t>sind</w:t>
      </w:r>
      <w:proofErr w:type="spellEnd"/>
      <w:r w:rsidR="00CC2ECC">
        <w:t xml:space="preserve">, </w:t>
      </w:r>
      <w:proofErr w:type="spellStart"/>
      <w:r w:rsidR="00CC2ECC">
        <w:t>aus</w:t>
      </w:r>
      <w:proofErr w:type="spellEnd"/>
      <w:r w:rsidR="00CC2ECC">
        <w:t xml:space="preserve"> den </w:t>
      </w:r>
      <w:proofErr w:type="spellStart"/>
      <w:r w:rsidR="00CC2ECC">
        <w:t>Texten</w:t>
      </w:r>
      <w:proofErr w:type="spellEnd"/>
      <w:r w:rsidR="00CC2ECC">
        <w:t xml:space="preserve"> </w:t>
      </w:r>
      <w:proofErr w:type="spellStart"/>
      <w:r w:rsidR="00CC2ECC">
        <w:t>heraus</w:t>
      </w:r>
      <w:proofErr w:type="spellEnd"/>
      <w:r w:rsidR="00CC2ECC">
        <w:t xml:space="preserve"> </w:t>
      </w:r>
      <w:proofErr w:type="spellStart"/>
      <w:r w:rsidR="00CC2ECC">
        <w:t>und</w:t>
      </w:r>
      <w:proofErr w:type="spellEnd"/>
      <w:r w:rsidR="00CC2ECC">
        <w:t xml:space="preserve"> </w:t>
      </w:r>
      <w:proofErr w:type="spellStart"/>
      <w:r w:rsidR="00CC2ECC">
        <w:t>verweist</w:t>
      </w:r>
      <w:proofErr w:type="spellEnd"/>
      <w:r>
        <w:t xml:space="preserve"> </w:t>
      </w:r>
      <w:proofErr w:type="spellStart"/>
      <w:r w:rsidR="00CC2ECC">
        <w:t>auf</w:t>
      </w:r>
      <w:proofErr w:type="spellEnd"/>
      <w:r w:rsidR="00CC2ECC">
        <w:t xml:space="preserve"> </w:t>
      </w:r>
      <w:proofErr w:type="spellStart"/>
      <w:r w:rsidR="00CC2ECC">
        <w:t>die</w:t>
      </w:r>
      <w:proofErr w:type="spellEnd"/>
      <w:r w:rsidR="00CC2ECC">
        <w:t xml:space="preserve"> </w:t>
      </w:r>
      <w:proofErr w:type="spellStart"/>
      <w:r w:rsidR="00CC2ECC">
        <w:t>Merkmale</w:t>
      </w:r>
      <w:proofErr w:type="spellEnd"/>
      <w:r>
        <w:t xml:space="preserve"> der </w:t>
      </w:r>
      <w:proofErr w:type="spellStart"/>
      <w:r>
        <w:t>Jugendsprache</w:t>
      </w:r>
      <w:proofErr w:type="spellEnd"/>
      <w:r>
        <w:t xml:space="preserve"> </w:t>
      </w:r>
      <w:proofErr w:type="spellStart"/>
      <w:r>
        <w:t>im</w:t>
      </w:r>
      <w:proofErr w:type="spellEnd"/>
      <w:r w:rsidR="00CC2ECC">
        <w:t xml:space="preserve"> </w:t>
      </w:r>
      <w:proofErr w:type="spellStart"/>
      <w:r w:rsidR="00CC2ECC">
        <w:t>theoretischen</w:t>
      </w:r>
      <w:proofErr w:type="spellEnd"/>
      <w:r w:rsidR="00CC2ECC">
        <w:t xml:space="preserve"> </w:t>
      </w:r>
      <w:proofErr w:type="spellStart"/>
      <w:r w:rsidR="00CC2ECC">
        <w:t>Teil</w:t>
      </w:r>
      <w:proofErr w:type="spellEnd"/>
      <w:r w:rsidR="00CC2ECC">
        <w:t xml:space="preserve">. Da </w:t>
      </w:r>
      <w:proofErr w:type="spellStart"/>
      <w:r w:rsidR="00CC2ECC">
        <w:t>die</w:t>
      </w:r>
      <w:proofErr w:type="spellEnd"/>
      <w:r w:rsidR="00CC2ECC">
        <w:t xml:space="preserve"> </w:t>
      </w:r>
      <w:proofErr w:type="spellStart"/>
      <w:r w:rsidR="00CC2ECC">
        <w:t>Kandidatin</w:t>
      </w:r>
      <w:proofErr w:type="spellEnd"/>
      <w:r w:rsidR="00CC2ECC">
        <w:t xml:space="preserve"> </w:t>
      </w:r>
      <w:proofErr w:type="spellStart"/>
      <w:r w:rsidR="00CC2ECC">
        <w:t>keine</w:t>
      </w:r>
      <w:proofErr w:type="spellEnd"/>
      <w:r w:rsidR="00CC2ECC">
        <w:t xml:space="preserve"> </w:t>
      </w:r>
      <w:proofErr w:type="spellStart"/>
      <w:r w:rsidR="00CC2ECC">
        <w:t>Muttersprachlerin</w:t>
      </w:r>
      <w:proofErr w:type="spellEnd"/>
      <w:r w:rsidR="00CC2ECC">
        <w:t xml:space="preserve"> </w:t>
      </w:r>
      <w:proofErr w:type="spellStart"/>
      <w:r w:rsidR="00CC2ECC">
        <w:t>ist</w:t>
      </w:r>
      <w:proofErr w:type="spellEnd"/>
      <w:r w:rsidR="00CC2ECC">
        <w:t xml:space="preserve">, </w:t>
      </w:r>
      <w:proofErr w:type="spellStart"/>
      <w:r w:rsidR="00CC2ECC">
        <w:t>ist</w:t>
      </w:r>
      <w:proofErr w:type="spellEnd"/>
      <w:r w:rsidR="00CC2ECC">
        <w:t xml:space="preserve"> es </w:t>
      </w:r>
      <w:proofErr w:type="spellStart"/>
      <w:r w:rsidR="00CC2ECC">
        <w:t>für</w:t>
      </w:r>
      <w:proofErr w:type="spellEnd"/>
      <w:r w:rsidR="00CC2ECC">
        <w:t xml:space="preserve"> </w:t>
      </w:r>
      <w:proofErr w:type="spellStart"/>
      <w:r w:rsidR="00CC2ECC">
        <w:t>sie</w:t>
      </w:r>
      <w:proofErr w:type="spellEnd"/>
      <w:r w:rsidR="00CC2ECC">
        <w:t xml:space="preserve"> </w:t>
      </w:r>
      <w:proofErr w:type="spellStart"/>
      <w:r w:rsidR="00CC2ECC">
        <w:t>teilweise</w:t>
      </w:r>
      <w:proofErr w:type="spellEnd"/>
      <w:r w:rsidR="00CC2ECC">
        <w:t xml:space="preserve"> </w:t>
      </w:r>
      <w:proofErr w:type="spellStart"/>
      <w:r w:rsidR="00CC2ECC">
        <w:t>schwierig</w:t>
      </w:r>
      <w:proofErr w:type="spellEnd"/>
      <w:r w:rsidR="00CC2ECC">
        <w:t xml:space="preserve"> </w:t>
      </w:r>
      <w:proofErr w:type="spellStart"/>
      <w:r w:rsidR="00CC2ECC">
        <w:t>zu</w:t>
      </w:r>
      <w:proofErr w:type="spellEnd"/>
      <w:r w:rsidR="00CC2ECC">
        <w:t xml:space="preserve"> </w:t>
      </w:r>
      <w:proofErr w:type="spellStart"/>
      <w:r w:rsidR="00CC2ECC">
        <w:t>entscheiden</w:t>
      </w:r>
      <w:proofErr w:type="spellEnd"/>
      <w:r w:rsidR="00CC2ECC">
        <w:t xml:space="preserve">, ob </w:t>
      </w:r>
      <w:proofErr w:type="spellStart"/>
      <w:r w:rsidR="00CC2ECC">
        <w:t>bestimmte</w:t>
      </w:r>
      <w:proofErr w:type="spellEnd"/>
      <w:r w:rsidR="00CC2ECC">
        <w:t xml:space="preserve"> </w:t>
      </w:r>
      <w:proofErr w:type="spellStart"/>
      <w:r w:rsidR="00CC2ECC">
        <w:t>Ausdrücke</w:t>
      </w:r>
      <w:proofErr w:type="spellEnd"/>
      <w:r w:rsidR="00CC2ECC">
        <w:t xml:space="preserve"> </w:t>
      </w:r>
      <w:proofErr w:type="spellStart"/>
      <w:r w:rsidR="00CC2ECC">
        <w:t>typisch</w:t>
      </w:r>
      <w:proofErr w:type="spellEnd"/>
      <w:r w:rsidR="00CC2ECC">
        <w:t xml:space="preserve"> </w:t>
      </w:r>
      <w:proofErr w:type="spellStart"/>
      <w:r w:rsidR="00CC2ECC">
        <w:t>für</w:t>
      </w:r>
      <w:proofErr w:type="spellEnd"/>
      <w:r w:rsidR="00CC2ECC">
        <w:t xml:space="preserve"> </w:t>
      </w:r>
      <w:proofErr w:type="spellStart"/>
      <w:r w:rsidR="00CC2ECC">
        <w:t>die</w:t>
      </w:r>
      <w:proofErr w:type="spellEnd"/>
      <w:r w:rsidR="00CC2ECC">
        <w:t xml:space="preserve"> </w:t>
      </w:r>
      <w:proofErr w:type="spellStart"/>
      <w:r w:rsidR="00CC2ECC">
        <w:t>Jugendsprache</w:t>
      </w:r>
      <w:proofErr w:type="spellEnd"/>
      <w:r w:rsidR="00CC2ECC">
        <w:t xml:space="preserve"> oder ob </w:t>
      </w:r>
      <w:proofErr w:type="spellStart"/>
      <w:r w:rsidR="00CC2ECC">
        <w:t>sie</w:t>
      </w:r>
      <w:proofErr w:type="spellEnd"/>
      <w:r w:rsidR="00CC2ECC">
        <w:t xml:space="preserve"> </w:t>
      </w:r>
      <w:proofErr w:type="spellStart"/>
      <w:r w:rsidR="00CC2ECC">
        <w:t>nicht</w:t>
      </w:r>
      <w:proofErr w:type="spellEnd"/>
      <w:r w:rsidR="00CC2ECC">
        <w:t xml:space="preserve"> </w:t>
      </w:r>
      <w:proofErr w:type="spellStart"/>
      <w:r w:rsidR="00AA3C08">
        <w:t>zum</w:t>
      </w:r>
      <w:proofErr w:type="spellEnd"/>
      <w:r w:rsidR="00AA3C08">
        <w:t xml:space="preserve"> </w:t>
      </w:r>
      <w:proofErr w:type="spellStart"/>
      <w:r w:rsidR="00AA3C08">
        <w:t>Sprachgebrauch</w:t>
      </w:r>
      <w:proofErr w:type="spellEnd"/>
      <w:r w:rsidR="00CC2ECC">
        <w:t xml:space="preserve"> </w:t>
      </w:r>
      <w:proofErr w:type="spellStart"/>
      <w:r w:rsidR="00CC2ECC">
        <w:t>einer</w:t>
      </w:r>
      <w:proofErr w:type="spellEnd"/>
      <w:r w:rsidR="00CC2ECC">
        <w:t xml:space="preserve"> </w:t>
      </w:r>
      <w:proofErr w:type="spellStart"/>
      <w:r w:rsidR="00CC2ECC">
        <w:t>bestimmten</w:t>
      </w:r>
      <w:proofErr w:type="spellEnd"/>
      <w:r w:rsidR="00CC2ECC">
        <w:t xml:space="preserve"> </w:t>
      </w:r>
      <w:proofErr w:type="spellStart"/>
      <w:r w:rsidR="00CC2ECC">
        <w:t>Gesellschaftsschicht</w:t>
      </w:r>
      <w:proofErr w:type="spellEnd"/>
      <w:r w:rsidR="00CC2ECC">
        <w:t xml:space="preserve"> </w:t>
      </w:r>
      <w:proofErr w:type="spellStart"/>
      <w:r w:rsidR="00AA3C08">
        <w:t>gehören</w:t>
      </w:r>
      <w:proofErr w:type="spellEnd"/>
      <w:r w:rsidR="00CC2ECC">
        <w:t xml:space="preserve"> (</w:t>
      </w:r>
      <w:proofErr w:type="spellStart"/>
      <w:r w:rsidR="00CC2ECC">
        <w:t>Rotlichtmilieu</w:t>
      </w:r>
      <w:proofErr w:type="spellEnd"/>
      <w:r w:rsidR="00CC2ECC">
        <w:t xml:space="preserve">, </w:t>
      </w:r>
      <w:proofErr w:type="spellStart"/>
      <w:r w:rsidR="00CC2ECC">
        <w:t>kriminelles</w:t>
      </w:r>
      <w:proofErr w:type="spellEnd"/>
      <w:r w:rsidR="00CC2ECC">
        <w:t xml:space="preserve"> Milieu </w:t>
      </w:r>
      <w:proofErr w:type="spellStart"/>
      <w:r w:rsidR="00CC2ECC">
        <w:t>o.ä</w:t>
      </w:r>
      <w:proofErr w:type="spellEnd"/>
      <w:r w:rsidR="00CC2ECC">
        <w:t>.).</w:t>
      </w:r>
      <w:r w:rsidR="00773E03">
        <w:t xml:space="preserve"> </w:t>
      </w:r>
    </w:p>
    <w:p w14:paraId="4B2B3C6B" w14:textId="77777777" w:rsidR="009E6C0F" w:rsidRDefault="009E6C0F">
      <w:pPr>
        <w:rPr>
          <w:lang w:val="de-DE"/>
        </w:rPr>
      </w:pPr>
      <w:r>
        <w:rPr>
          <w:lang w:val="de-DE"/>
        </w:rPr>
        <w:t xml:space="preserve">Der Text weist nach der verlangten Korrektur ein </w:t>
      </w:r>
      <w:r>
        <w:rPr>
          <w:lang w:val="de-DE"/>
        </w:rPr>
        <w:t xml:space="preserve">sehr </w:t>
      </w:r>
      <w:r>
        <w:rPr>
          <w:lang w:val="de-DE"/>
        </w:rPr>
        <w:t xml:space="preserve">gutes sprachliches Niveau auf. </w:t>
      </w:r>
    </w:p>
    <w:p w14:paraId="54B9C231" w14:textId="77777777" w:rsidR="009E6C0F" w:rsidRDefault="009E6C0F"/>
    <w:p w14:paraId="755BAC29" w14:textId="77777777" w:rsidR="00276BDC" w:rsidRPr="00D31A23" w:rsidRDefault="009E6C0F">
      <w:proofErr w:type="spellStart"/>
      <w:r>
        <w:t>Note</w:t>
      </w:r>
      <w:proofErr w:type="spellEnd"/>
      <w:r>
        <w:t>:  výborně (1</w:t>
      </w:r>
      <w:r w:rsidR="00471839">
        <w:t>)</w:t>
      </w:r>
    </w:p>
    <w:p w14:paraId="58E8A358" w14:textId="77777777" w:rsidR="00AA3C08" w:rsidRDefault="00AA3C08"/>
    <w:p w14:paraId="6FCF49F2" w14:textId="77777777" w:rsidR="009E6C0F" w:rsidRDefault="009E6C0F"/>
    <w:p w14:paraId="7E54C717" w14:textId="77777777" w:rsidR="009E6C0F" w:rsidRPr="00276BDC" w:rsidRDefault="009E6C0F"/>
    <w:p w14:paraId="1566B911" w14:textId="77777777" w:rsidR="006C22CF" w:rsidRPr="00276BDC" w:rsidRDefault="00AA3C08" w:rsidP="00276BDC">
      <w:r>
        <w:t>Pardubice, 8</w:t>
      </w:r>
      <w:r w:rsidR="00276BDC" w:rsidRPr="00276BDC">
        <w:t xml:space="preserve">. </w:t>
      </w:r>
      <w:proofErr w:type="spellStart"/>
      <w:r w:rsidR="009E6C0F">
        <w:t>Dezember</w:t>
      </w:r>
      <w:proofErr w:type="spellEnd"/>
      <w:r>
        <w:t xml:space="preserve"> 2015</w:t>
      </w:r>
      <w:r w:rsidR="009E6C0F">
        <w:t xml:space="preserve"> </w:t>
      </w:r>
      <w:r w:rsidR="00276BDC" w:rsidRPr="00276BDC">
        <w:t xml:space="preserve">  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 </w:t>
      </w:r>
      <w:proofErr w:type="spellStart"/>
      <w:r w:rsidR="00276BDC">
        <w:t>Bianca</w:t>
      </w:r>
      <w:proofErr w:type="spellEnd"/>
      <w:r w:rsidR="00276BDC">
        <w:t xml:space="preserve"> Beníšková, Ph.D.</w:t>
      </w:r>
    </w:p>
    <w:sectPr w:rsidR="006C22CF" w:rsidRPr="00276BDC" w:rsidSect="00AA3C08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6676"/>
    <w:rsid w:val="0026027C"/>
    <w:rsid w:val="00276BDC"/>
    <w:rsid w:val="00276C09"/>
    <w:rsid w:val="003506F7"/>
    <w:rsid w:val="003C6C82"/>
    <w:rsid w:val="00471839"/>
    <w:rsid w:val="006C22CF"/>
    <w:rsid w:val="00773E03"/>
    <w:rsid w:val="0081449F"/>
    <w:rsid w:val="00950F36"/>
    <w:rsid w:val="009E6C0F"/>
    <w:rsid w:val="00A059E1"/>
    <w:rsid w:val="00A81D27"/>
    <w:rsid w:val="00AA3C08"/>
    <w:rsid w:val="00CC2ECC"/>
    <w:rsid w:val="00D31A23"/>
    <w:rsid w:val="00E249BF"/>
    <w:rsid w:val="00E51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C513E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1707</Characters>
  <Application>Microsoft Macintosh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Ein Microsoft Office-Anwender</cp:lastModifiedBy>
  <cp:revision>6</cp:revision>
  <dcterms:created xsi:type="dcterms:W3CDTF">2014-05-12T09:00:00Z</dcterms:created>
  <dcterms:modified xsi:type="dcterms:W3CDTF">2015-12-09T10:18:00Z</dcterms:modified>
</cp:coreProperties>
</file>