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5E8A" w:rsidRDefault="00EE5E8A" w:rsidP="00EE5E8A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EE5E8A" w:rsidRDefault="00EE5E8A" w:rsidP="00EE5E8A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EE5E8A" w:rsidRDefault="00EE5E8A" w:rsidP="00EE5E8A">
      <w:pPr>
        <w:jc w:val="center"/>
        <w:rPr>
          <w:b/>
        </w:rPr>
      </w:pPr>
      <w:r>
        <w:rPr>
          <w:b/>
        </w:rPr>
        <w:t>Katedra anglistiky a amerikanistiky</w:t>
      </w:r>
    </w:p>
    <w:p w:rsidR="00EE5E8A" w:rsidRDefault="00EE5E8A" w:rsidP="00EE5E8A">
      <w:pPr>
        <w:spacing w:before="60"/>
        <w:jc w:val="center"/>
        <w:rPr>
          <w:b/>
          <w:sz w:val="32"/>
          <w:szCs w:val="32"/>
        </w:rPr>
      </w:pPr>
    </w:p>
    <w:p w:rsidR="00EE5E8A" w:rsidRDefault="00EE5E8A" w:rsidP="00EE5E8A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EE5E8A" w:rsidRDefault="00EE5E8A" w:rsidP="00EE5E8A">
      <w:pPr>
        <w:spacing w:before="60"/>
        <w:jc w:val="both"/>
        <w:rPr>
          <w:b/>
        </w:rPr>
      </w:pPr>
    </w:p>
    <w:p w:rsidR="00EE5E8A" w:rsidRDefault="00EE5E8A" w:rsidP="00EE5E8A">
      <w:pPr>
        <w:spacing w:before="60"/>
        <w:jc w:val="both"/>
      </w:pPr>
      <w:r>
        <w:rPr>
          <w:b/>
        </w:rPr>
        <w:t xml:space="preserve">Autor práce: Kristýna </w:t>
      </w:r>
      <w:proofErr w:type="spellStart"/>
      <w:r>
        <w:rPr>
          <w:b/>
        </w:rPr>
        <w:t>Vegešová</w:t>
      </w:r>
      <w:proofErr w:type="spellEnd"/>
    </w:p>
    <w:p w:rsidR="00EE5E8A" w:rsidRDefault="00EE5E8A" w:rsidP="00EE5E8A">
      <w:pPr>
        <w:spacing w:before="60"/>
        <w:jc w:val="both"/>
      </w:pPr>
      <w:r>
        <w:rPr>
          <w:b/>
        </w:rPr>
        <w:t>Studijní obor: Anglický jazyk</w:t>
      </w:r>
      <w:r w:rsidR="008518F2">
        <w:rPr>
          <w:b/>
        </w:rPr>
        <w:t xml:space="preserve"> – specializace v pedagogice</w:t>
      </w:r>
      <w:r>
        <w:rPr>
          <w:b/>
        </w:rPr>
        <w:t xml:space="preserve"> </w:t>
      </w:r>
    </w:p>
    <w:p w:rsidR="00EE5E8A" w:rsidRDefault="00EE5E8A" w:rsidP="00EE5E8A">
      <w:pPr>
        <w:spacing w:before="60"/>
        <w:jc w:val="both"/>
        <w:rPr>
          <w:b/>
        </w:rPr>
      </w:pPr>
      <w:r>
        <w:rPr>
          <w:b/>
        </w:rPr>
        <w:t xml:space="preserve">Název práce: </w:t>
      </w:r>
      <w:r w:rsidR="00094ED0">
        <w:rPr>
          <w:b/>
        </w:rPr>
        <w:t xml:space="preserve">Great </w:t>
      </w:r>
      <w:proofErr w:type="spellStart"/>
      <w:r w:rsidR="00094ED0">
        <w:rPr>
          <w:b/>
        </w:rPr>
        <w:t>Depression</w:t>
      </w:r>
      <w:proofErr w:type="spellEnd"/>
      <w:r w:rsidR="00094ED0">
        <w:rPr>
          <w:b/>
        </w:rPr>
        <w:t xml:space="preserve"> in </w:t>
      </w:r>
      <w:proofErr w:type="spellStart"/>
      <w:r w:rsidR="00094ED0">
        <w:rPr>
          <w:b/>
        </w:rPr>
        <w:t>literature</w:t>
      </w:r>
      <w:proofErr w:type="spellEnd"/>
      <w:r w:rsidR="00094ED0">
        <w:rPr>
          <w:b/>
        </w:rPr>
        <w:t xml:space="preserve"> and </w:t>
      </w:r>
      <w:proofErr w:type="spellStart"/>
      <w:r w:rsidR="00094ED0">
        <w:rPr>
          <w:b/>
        </w:rPr>
        <w:t>visual</w:t>
      </w:r>
      <w:proofErr w:type="spellEnd"/>
      <w:r w:rsidR="00094ED0">
        <w:rPr>
          <w:b/>
        </w:rPr>
        <w:t xml:space="preserve"> </w:t>
      </w:r>
      <w:proofErr w:type="spellStart"/>
      <w:r w:rsidR="00094ED0">
        <w:rPr>
          <w:b/>
        </w:rPr>
        <w:t>arts</w:t>
      </w:r>
      <w:proofErr w:type="spellEnd"/>
    </w:p>
    <w:p w:rsidR="00EE5E8A" w:rsidRDefault="00EE5E8A" w:rsidP="00EE5E8A">
      <w:pPr>
        <w:spacing w:before="60"/>
      </w:pPr>
      <w:r>
        <w:rPr>
          <w:b/>
        </w:rPr>
        <w:t>Akademický rok: 2020/2021</w:t>
      </w:r>
    </w:p>
    <w:p w:rsidR="00EE5E8A" w:rsidRDefault="00EE5E8A" w:rsidP="00EE5E8A">
      <w:pPr>
        <w:jc w:val="both"/>
      </w:pPr>
      <w:r>
        <w:rPr>
          <w:b/>
        </w:rPr>
        <w:t xml:space="preserve">Vedoucí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>, Ph.D.</w:t>
      </w:r>
    </w:p>
    <w:p w:rsidR="00EE5E8A" w:rsidRDefault="00EE5E8A" w:rsidP="00EE5E8A">
      <w:pPr>
        <w:jc w:val="both"/>
      </w:pPr>
      <w:r>
        <w:rPr>
          <w:b/>
        </w:rPr>
        <w:t xml:space="preserve">Oponent práce: Mgr. Michal Kleprlík, </w:t>
      </w:r>
      <w:proofErr w:type="spellStart"/>
      <w:proofErr w:type="gramStart"/>
      <w:r>
        <w:rPr>
          <w:b/>
        </w:rPr>
        <w:t>Ph.D</w:t>
      </w:r>
      <w:proofErr w:type="spellEnd"/>
      <w:proofErr w:type="gramEnd"/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EE5E8A" w:rsidTr="00EE5E8A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EE5E8A" w:rsidTr="00EE5E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EE5E8A" w:rsidRDefault="00EE5E8A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5E8A" w:rsidTr="00EE5E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5E8A" w:rsidTr="00EE5E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5E8A" w:rsidTr="00EE5E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5E8A" w:rsidTr="00EE5E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5E8A" w:rsidTr="00EE5E8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E5E8A" w:rsidTr="00EE5E8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E5E8A" w:rsidRDefault="00EE5E8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E5E8A" w:rsidRDefault="00EE5E8A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EE5E8A" w:rsidRDefault="00EE5E8A" w:rsidP="00EE5E8A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CA0EF7" w:rsidRDefault="00CA0EF7" w:rsidP="00EE5E8A">
      <w:pPr>
        <w:spacing w:before="120" w:line="360" w:lineRule="auto"/>
        <w:jc w:val="both"/>
        <w:rPr>
          <w:b/>
        </w:rPr>
      </w:pPr>
    </w:p>
    <w:p w:rsidR="00CA0EF7" w:rsidRDefault="00CA0EF7" w:rsidP="00CA0EF7">
      <w:pPr>
        <w:spacing w:line="360" w:lineRule="auto"/>
        <w:jc w:val="both"/>
      </w:pPr>
      <w:r>
        <w:t xml:space="preserve">Bakalářská práce Kristýny </w:t>
      </w:r>
      <w:proofErr w:type="spellStart"/>
      <w:r>
        <w:t>Vegešové</w:t>
      </w:r>
      <w:proofErr w:type="spellEnd"/>
      <w:r>
        <w:t xml:space="preserve"> se tematicky věnuje zobrazení velké hospodářské krize ve vybraných typech a směrech americké umělecké scény. Teoretická část představuje některé zásadní pojmy a fenomény typu „</w:t>
      </w:r>
      <w:proofErr w:type="spellStart"/>
      <w:r>
        <w:t>Dust</w:t>
      </w:r>
      <w:proofErr w:type="spellEnd"/>
      <w:r>
        <w:t xml:space="preserve"> </w:t>
      </w:r>
      <w:proofErr w:type="spellStart"/>
      <w:r>
        <w:t>Bowl</w:t>
      </w:r>
      <w:proofErr w:type="spellEnd"/>
      <w:r>
        <w:t xml:space="preserve">“ nebo „New </w:t>
      </w:r>
      <w:proofErr w:type="spellStart"/>
      <w:r>
        <w:t>Deal</w:t>
      </w:r>
      <w:proofErr w:type="spellEnd"/>
      <w:r>
        <w:t>“; a to jasně a srozumitelně; škála použitých sekundárních zdrojů sice není příliš rozmanitá a mohla by rovněž obsahovat poučenější studie (ponejvíce se pracuje s poměrně povrchními „ilustrovanými“ dějinami nebo populárně-naučnými videi), nicméně pro potřeby samotného rozboru je hloubka teoretické části dostačující. Čtenář může mít také místy pochybnosti o relevanci některých pasáží teoretické části: např. není příliš jasné, jak tzv. „</w:t>
      </w:r>
      <w:proofErr w:type="spellStart"/>
      <w:r>
        <w:t>fireside</w:t>
      </w:r>
      <w:proofErr w:type="spellEnd"/>
      <w:r>
        <w:t xml:space="preserve"> </w:t>
      </w:r>
      <w:proofErr w:type="spellStart"/>
      <w:r>
        <w:t>chats</w:t>
      </w:r>
      <w:proofErr w:type="spellEnd"/>
      <w:r>
        <w:t>“ prezidenta Roosevelta ovlivnily americkou uměleckou scénu.</w:t>
      </w:r>
    </w:p>
    <w:p w:rsidR="00CA0EF7" w:rsidRDefault="00CA0EF7" w:rsidP="00CA0EF7">
      <w:pPr>
        <w:spacing w:line="360" w:lineRule="auto"/>
        <w:jc w:val="both"/>
      </w:pPr>
      <w:r>
        <w:t>V praktické části se autorka věnuje rozboru děl dvou malířů a dvou fotografek; počet analyzovaných uměleckých ztvárnění sice není nikterak velký, ale i na takto omezen</w:t>
      </w:r>
      <w:r w:rsidR="00D733D7">
        <w:t>é</w:t>
      </w:r>
      <w:r>
        <w:t>m poli se autorce daří poukázat na některé obecné rysy, takže její závěry netrčí v abstraktnu. Je ovšem škoda, že některé slibné kapitoly (</w:t>
      </w:r>
      <w:r w:rsidR="00D733D7">
        <w:t>např.</w:t>
      </w:r>
      <w:r>
        <w:t xml:space="preserve"> 5.7) jsou hned v zárodku utnuty. Zejména v případě kritické recepce vidím velký prostor pro zlepšení (nabízí se i srovnání s „abstraktním expresionismem“, který bývá považován za dominantní americký směr).</w:t>
      </w:r>
    </w:p>
    <w:p w:rsidR="00CA0EF7" w:rsidRDefault="00CA0EF7" w:rsidP="00CA0EF7">
      <w:pPr>
        <w:spacing w:line="360" w:lineRule="auto"/>
        <w:jc w:val="both"/>
      </w:pPr>
      <w:r>
        <w:t xml:space="preserve">Po stránce formální a bibliografické je práce v pořádku, rovněž jazyková úroveň je adekvátní. Práci tak obhajobě doporučuji a hodnotím stupněm </w:t>
      </w:r>
      <w:r w:rsidRPr="00B64C32">
        <w:rPr>
          <w:b/>
        </w:rPr>
        <w:t>C</w:t>
      </w:r>
      <w:r>
        <w:t>.</w:t>
      </w:r>
    </w:p>
    <w:p w:rsidR="00EE5E8A" w:rsidRDefault="00EE5E8A" w:rsidP="00EE5E8A">
      <w:pPr>
        <w:jc w:val="both"/>
        <w:rPr>
          <w:bCs/>
        </w:rPr>
      </w:pPr>
    </w:p>
    <w:p w:rsidR="00EE5E8A" w:rsidRDefault="00EE5E8A" w:rsidP="00EE5E8A">
      <w:pPr>
        <w:jc w:val="both"/>
        <w:rPr>
          <w:bCs/>
        </w:rPr>
      </w:pPr>
    </w:p>
    <w:p w:rsidR="00EE5E8A" w:rsidRDefault="00EE5E8A" w:rsidP="00EE5E8A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EE5E8A" w:rsidTr="00EE5E8A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EE5E8A" w:rsidRDefault="00EE5E8A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EE5E8A" w:rsidRDefault="00EE5E8A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EE5E8A" w:rsidRDefault="00CA0EF7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:rsidR="00EE5E8A" w:rsidRDefault="00EE5E8A" w:rsidP="00EE5E8A">
      <w:pPr>
        <w:spacing w:before="120" w:line="360" w:lineRule="auto"/>
        <w:jc w:val="center"/>
        <w:rPr>
          <w:b/>
        </w:rPr>
      </w:pPr>
    </w:p>
    <w:p w:rsidR="00EE5E8A" w:rsidRDefault="00EE5E8A" w:rsidP="00EE5E8A">
      <w:pPr>
        <w:jc w:val="both"/>
        <w:rPr>
          <w:b/>
          <w:sz w:val="28"/>
          <w:szCs w:val="28"/>
        </w:rPr>
      </w:pPr>
    </w:p>
    <w:p w:rsidR="00EE5E8A" w:rsidRDefault="00EE5E8A" w:rsidP="00EE5E8A">
      <w:pPr>
        <w:jc w:val="both"/>
      </w:pPr>
    </w:p>
    <w:p w:rsidR="00EE5E8A" w:rsidRDefault="00EE5E8A" w:rsidP="00EE5E8A">
      <w:pPr>
        <w:jc w:val="both"/>
      </w:pPr>
      <w:r>
        <w:t>V Pardubicích 18. května 2021</w:t>
      </w:r>
      <w:r>
        <w:tab/>
      </w:r>
      <w:r>
        <w:tab/>
      </w:r>
      <w:r>
        <w:tab/>
      </w:r>
      <w:r>
        <w:tab/>
        <w:t xml:space="preserve">     ...................................................</w:t>
      </w:r>
    </w:p>
    <w:p w:rsidR="00EE5E8A" w:rsidRDefault="00EE5E8A" w:rsidP="00EE5E8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Podpis oponenta práce</w:t>
      </w:r>
    </w:p>
    <w:p w:rsidR="008D4086" w:rsidRDefault="00D733D7">
      <w:bookmarkStart w:id="0" w:name="_GoBack"/>
      <w:bookmarkEnd w:id="0"/>
    </w:p>
    <w:sectPr w:rsidR="008D40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E8A"/>
    <w:rsid w:val="00094ED0"/>
    <w:rsid w:val="001D59DE"/>
    <w:rsid w:val="003B7752"/>
    <w:rsid w:val="007E28B2"/>
    <w:rsid w:val="008518F2"/>
    <w:rsid w:val="0088606C"/>
    <w:rsid w:val="008921FD"/>
    <w:rsid w:val="00CA0EF7"/>
    <w:rsid w:val="00D733D7"/>
    <w:rsid w:val="00EE5E8A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5F468"/>
  <w15:chartTrackingRefBased/>
  <w15:docId w15:val="{12C1FE1D-F094-46DC-A739-83DA0DF47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EE5E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EE5E8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EE5E8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311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444</Words>
  <Characters>2625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5</cp:revision>
  <dcterms:created xsi:type="dcterms:W3CDTF">2021-05-04T08:07:00Z</dcterms:created>
  <dcterms:modified xsi:type="dcterms:W3CDTF">2021-05-18T07:27:00Z</dcterms:modified>
</cp:coreProperties>
</file>