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r w:rsidR="00683200">
        <w:rPr>
          <w:b/>
        </w:rPr>
        <w:t>Nováková Tereza</w:t>
      </w:r>
    </w:p>
    <w:p w:rsidR="00080D7A" w:rsidRPr="00BD54FF" w:rsidRDefault="00080D7A" w:rsidP="00FB760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683200">
        <w:rPr>
          <w:b/>
        </w:rPr>
        <w:t>Formy, metody a trendy v oblasti vzdělávání dospělých</w:t>
      </w:r>
      <w:r w:rsidR="00085062">
        <w:rPr>
          <w:b/>
        </w:rPr>
        <w:t xml:space="preserve"> 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</w:r>
      <w:r w:rsidR="006D619A">
        <w:rPr>
          <w:b/>
        </w:rPr>
        <w:t xml:space="preserve">PhDr. Marcela </w:t>
      </w:r>
      <w:proofErr w:type="spellStart"/>
      <w:r w:rsidR="006D619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E4E78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683200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683200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683200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217BBE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A66BF6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391AAF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68320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68320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085062" w:rsidRDefault="00683200" w:rsidP="002A635B">
      <w:pPr>
        <w:spacing w:line="360" w:lineRule="auto"/>
        <w:jc w:val="both"/>
      </w:pPr>
      <w:r>
        <w:t xml:space="preserve">Bakalářská práce se zabývá aktuální problematikou vzdělávání dospělých. V úvodních kapitolách jsou vysvětleny základní pojmy jako edukace, pedagogika, andragogika, celoživotní vzdělávání. Další kapitola popisuje vznik a vývoj vzdělávání dospělých. Následující kapitola se zabývá andragogikou jako samostatnou disciplínou, uvádí formy a metody využívané v oblasti vzdělávání dospělých. Na závěr jsou uvedeny novinky ve vzdělávání dospělých včetně charakterizování výhod i nevýhod každé z nich. Největší pozornost věnuje tzv. měkkých dovednostem (soft </w:t>
      </w:r>
      <w:proofErr w:type="spellStart"/>
      <w:r>
        <w:t>skills</w:t>
      </w:r>
      <w:proofErr w:type="spellEnd"/>
      <w:r>
        <w:t xml:space="preserve">), </w:t>
      </w:r>
      <w:proofErr w:type="spellStart"/>
      <w:r>
        <w:t>Bochumský</w:t>
      </w:r>
      <w:proofErr w:type="spellEnd"/>
      <w:r>
        <w:t xml:space="preserve"> osobnostní dotazník – </w:t>
      </w:r>
      <w:proofErr w:type="spellStart"/>
      <w:r>
        <w:t>BIP</w:t>
      </w:r>
      <w:proofErr w:type="spellEnd"/>
      <w:r>
        <w:t xml:space="preserve"> je zařazen jako příloha.</w:t>
      </w:r>
    </w:p>
    <w:p w:rsidR="00683200" w:rsidRPr="00BD54FF" w:rsidRDefault="00683200" w:rsidP="002A635B">
      <w:pPr>
        <w:spacing w:line="360" w:lineRule="auto"/>
        <w:jc w:val="both"/>
      </w:pPr>
      <w:r>
        <w:t xml:space="preserve">Práce podává přehled celkové problematiky, cíl práce byl splněn, hodnotím ji jako výbornou a doporučuji k obhajobě. 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085062" w:rsidRDefault="00683200" w:rsidP="00D31171">
      <w:pPr>
        <w:numPr>
          <w:ilvl w:val="0"/>
          <w:numId w:val="3"/>
        </w:numPr>
        <w:jc w:val="both"/>
      </w:pPr>
      <w:r>
        <w:t>Vysvětlete pojem „</w:t>
      </w:r>
      <w:proofErr w:type="spellStart"/>
      <w:r>
        <w:t>hard</w:t>
      </w:r>
      <w:proofErr w:type="spellEnd"/>
      <w:r>
        <w:t xml:space="preserve"> </w:t>
      </w:r>
      <w:proofErr w:type="spellStart"/>
      <w:r>
        <w:t>skills</w:t>
      </w:r>
      <w:proofErr w:type="spellEnd"/>
      <w:r>
        <w:t>“ a některé z nich uveďte.</w:t>
      </w:r>
    </w:p>
    <w:p w:rsidR="00683200" w:rsidRPr="00BD54FF" w:rsidRDefault="00683200" w:rsidP="00D31171">
      <w:pPr>
        <w:numPr>
          <w:ilvl w:val="0"/>
          <w:numId w:val="3"/>
        </w:numPr>
        <w:jc w:val="both"/>
      </w:pPr>
      <w:r>
        <w:t>Co jsou to sociální kompetence?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683200" w:rsidP="005E64DD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Výbornou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EE4E7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E4E78">
        <w:t xml:space="preserve"> 4. 5. 2013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B72" w:rsidRDefault="002C1B72">
      <w:r>
        <w:separator/>
      </w:r>
    </w:p>
  </w:endnote>
  <w:endnote w:type="continuationSeparator" w:id="0">
    <w:p w:rsidR="002C1B72" w:rsidRDefault="002C1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B72" w:rsidRDefault="002C1B72">
      <w:r>
        <w:separator/>
      </w:r>
    </w:p>
  </w:footnote>
  <w:footnote w:type="continuationSeparator" w:id="0">
    <w:p w:rsidR="002C1B72" w:rsidRDefault="002C1B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EE4E78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80D7A"/>
    <w:rsid w:val="00085062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C1B72"/>
    <w:rsid w:val="002E47E2"/>
    <w:rsid w:val="0031107A"/>
    <w:rsid w:val="003239D3"/>
    <w:rsid w:val="0036745B"/>
    <w:rsid w:val="00384A59"/>
    <w:rsid w:val="00391AAF"/>
    <w:rsid w:val="004A3341"/>
    <w:rsid w:val="004D13D8"/>
    <w:rsid w:val="00516E71"/>
    <w:rsid w:val="00530080"/>
    <w:rsid w:val="0055063F"/>
    <w:rsid w:val="00561996"/>
    <w:rsid w:val="005D226D"/>
    <w:rsid w:val="005E64DD"/>
    <w:rsid w:val="00683200"/>
    <w:rsid w:val="006A21AF"/>
    <w:rsid w:val="006A2345"/>
    <w:rsid w:val="006D436B"/>
    <w:rsid w:val="006D4A29"/>
    <w:rsid w:val="006D619A"/>
    <w:rsid w:val="006D65B2"/>
    <w:rsid w:val="006E2F33"/>
    <w:rsid w:val="00712468"/>
    <w:rsid w:val="00780BC9"/>
    <w:rsid w:val="0082081A"/>
    <w:rsid w:val="008D6C87"/>
    <w:rsid w:val="00915C7C"/>
    <w:rsid w:val="00A13EA9"/>
    <w:rsid w:val="00A33211"/>
    <w:rsid w:val="00A66BF6"/>
    <w:rsid w:val="00AA349F"/>
    <w:rsid w:val="00AD3CE3"/>
    <w:rsid w:val="00B46FB5"/>
    <w:rsid w:val="00B51E50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31171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5F8C"/>
    <w:rsid w:val="00FB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300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2</cp:revision>
  <cp:lastPrinted>1601-01-01T00:00:00Z</cp:lastPrinted>
  <dcterms:created xsi:type="dcterms:W3CDTF">2013-05-05T08:44:00Z</dcterms:created>
  <dcterms:modified xsi:type="dcterms:W3CDTF">2013-05-05T08:44:00Z</dcterms:modified>
</cp:coreProperties>
</file>