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1D3" w:rsidRDefault="0011582C" w:rsidP="00284C03">
      <w:pPr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4C03">
        <w:rPr>
          <w:rFonts w:ascii="Times New Roman" w:hAnsi="Times New Roman" w:cs="Times New Roman"/>
          <w:sz w:val="24"/>
          <w:szCs w:val="24"/>
        </w:rPr>
        <w:t>Michaela Samková</w:t>
      </w:r>
      <w:r w:rsidRPr="0011582C">
        <w:rPr>
          <w:rFonts w:ascii="Times New Roman" w:hAnsi="Times New Roman" w:cs="Times New Roman"/>
          <w:sz w:val="24"/>
          <w:szCs w:val="24"/>
        </w:rPr>
        <w:t xml:space="preserve">. </w:t>
      </w:r>
      <w:r w:rsidRPr="00284C03">
        <w:rPr>
          <w:rFonts w:ascii="Times New Roman" w:hAnsi="Times New Roman" w:cs="Times New Roman"/>
          <w:bCs/>
          <w:i/>
          <w:sz w:val="24"/>
          <w:szCs w:val="24"/>
        </w:rPr>
        <w:t>Dějiny školství v Bystřici nad Pernštejnem od roku 1850 do roku 1918</w:t>
      </w:r>
      <w:r w:rsidRPr="0011582C">
        <w:rPr>
          <w:rFonts w:ascii="Times New Roman" w:hAnsi="Times New Roman" w:cs="Times New Roman"/>
          <w:bCs/>
          <w:sz w:val="24"/>
          <w:szCs w:val="24"/>
        </w:rPr>
        <w:t xml:space="preserve">. Bakalářská práce. </w:t>
      </w:r>
      <w:r w:rsidRPr="0011582C">
        <w:rPr>
          <w:rFonts w:ascii="Times New Roman" w:hAnsi="Times New Roman" w:cs="Times New Roman"/>
          <w:sz w:val="24"/>
          <w:szCs w:val="24"/>
        </w:rPr>
        <w:t>Ústav historických věd Fakulty filosofické University Pardubice, Pardubice 201</w:t>
      </w:r>
      <w:r w:rsidR="00F362A9">
        <w:rPr>
          <w:rFonts w:ascii="Times New Roman" w:hAnsi="Times New Roman" w:cs="Times New Roman"/>
          <w:sz w:val="24"/>
          <w:szCs w:val="24"/>
        </w:rPr>
        <w:t>6,</w:t>
      </w:r>
      <w:r>
        <w:rPr>
          <w:rFonts w:ascii="Times New Roman" w:hAnsi="Times New Roman" w:cs="Times New Roman"/>
          <w:sz w:val="24"/>
          <w:szCs w:val="24"/>
        </w:rPr>
        <w:t xml:space="preserve"> 6</w:t>
      </w:r>
      <w:r w:rsidR="00F362A9">
        <w:rPr>
          <w:rFonts w:ascii="Times New Roman" w:hAnsi="Times New Roman" w:cs="Times New Roman"/>
          <w:sz w:val="24"/>
          <w:szCs w:val="24"/>
        </w:rPr>
        <w:t>4</w:t>
      </w:r>
      <w:r w:rsidRPr="0011582C">
        <w:rPr>
          <w:rFonts w:ascii="Times New Roman" w:hAnsi="Times New Roman" w:cs="Times New Roman"/>
          <w:sz w:val="24"/>
          <w:szCs w:val="24"/>
        </w:rPr>
        <w:t xml:space="preserve"> s., vč. obrazových příloh.</w:t>
      </w:r>
    </w:p>
    <w:p w:rsidR="0011582C" w:rsidRDefault="0011582C" w:rsidP="00284C03">
      <w:pPr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E47E7" w:rsidRDefault="008C4F14" w:rsidP="00284C03">
      <w:pPr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Michaela Samková si ve své bakalářské práci předsevzala</w:t>
      </w:r>
      <w:r w:rsidR="002540F2">
        <w:rPr>
          <w:rFonts w:ascii="Times New Roman" w:hAnsi="Times New Roman" w:cs="Times New Roman"/>
          <w:sz w:val="24"/>
          <w:szCs w:val="24"/>
        </w:rPr>
        <w:t xml:space="preserve"> přiblížit historii školství a vzdělávání v Bystřici nad Pernštej</w:t>
      </w:r>
      <w:r w:rsidR="007D2227">
        <w:rPr>
          <w:rFonts w:ascii="Times New Roman" w:hAnsi="Times New Roman" w:cs="Times New Roman"/>
          <w:sz w:val="24"/>
          <w:szCs w:val="24"/>
        </w:rPr>
        <w:t>n</w:t>
      </w:r>
      <w:r w:rsidR="002540F2">
        <w:rPr>
          <w:rFonts w:ascii="Times New Roman" w:hAnsi="Times New Roman" w:cs="Times New Roman"/>
          <w:sz w:val="24"/>
          <w:szCs w:val="24"/>
        </w:rPr>
        <w:t>em v letech 1850 – 1918.</w:t>
      </w:r>
      <w:r w:rsidR="00350649">
        <w:rPr>
          <w:rFonts w:ascii="Times New Roman" w:hAnsi="Times New Roman" w:cs="Times New Roman"/>
          <w:sz w:val="24"/>
          <w:szCs w:val="24"/>
        </w:rPr>
        <w:t xml:space="preserve"> </w:t>
      </w:r>
      <w:r w:rsidR="00120899">
        <w:rPr>
          <w:rFonts w:ascii="Times New Roman" w:hAnsi="Times New Roman" w:cs="Times New Roman"/>
          <w:sz w:val="24"/>
          <w:szCs w:val="24"/>
        </w:rPr>
        <w:t>V ú</w:t>
      </w:r>
      <w:r w:rsidR="00052CC3">
        <w:rPr>
          <w:rFonts w:ascii="Times New Roman" w:hAnsi="Times New Roman" w:cs="Times New Roman"/>
          <w:sz w:val="24"/>
          <w:szCs w:val="24"/>
        </w:rPr>
        <w:t>vodu musím ocenit tuto kvalifikační práci zejména po heuristické stránce</w:t>
      </w:r>
      <w:r w:rsidR="00120899">
        <w:rPr>
          <w:rFonts w:ascii="Times New Roman" w:hAnsi="Times New Roman" w:cs="Times New Roman"/>
          <w:sz w:val="24"/>
          <w:szCs w:val="24"/>
        </w:rPr>
        <w:t xml:space="preserve">. </w:t>
      </w:r>
      <w:r w:rsidR="007D2227">
        <w:rPr>
          <w:rFonts w:ascii="Times New Roman" w:hAnsi="Times New Roman" w:cs="Times New Roman"/>
          <w:sz w:val="24"/>
          <w:szCs w:val="24"/>
        </w:rPr>
        <w:t xml:space="preserve">Autorka pracovala s četnými </w:t>
      </w:r>
      <w:r w:rsidR="00104D5C">
        <w:rPr>
          <w:rFonts w:ascii="Times New Roman" w:hAnsi="Times New Roman" w:cs="Times New Roman"/>
          <w:sz w:val="24"/>
          <w:szCs w:val="24"/>
        </w:rPr>
        <w:t xml:space="preserve">archivními prameny a literaturou a pokusila se kriticky zhodnotit shromážděné informace. </w:t>
      </w:r>
      <w:r w:rsidR="00120899">
        <w:rPr>
          <w:rFonts w:ascii="Times New Roman" w:hAnsi="Times New Roman" w:cs="Times New Roman"/>
          <w:sz w:val="24"/>
          <w:szCs w:val="24"/>
        </w:rPr>
        <w:t xml:space="preserve">Zvolené prameny vyčerpala do důsledku a </w:t>
      </w:r>
      <w:r w:rsidR="00C60E53">
        <w:rPr>
          <w:rFonts w:ascii="Times New Roman" w:hAnsi="Times New Roman" w:cs="Times New Roman"/>
          <w:sz w:val="24"/>
          <w:szCs w:val="24"/>
        </w:rPr>
        <w:t>v</w:t>
      </w:r>
      <w:r w:rsidR="00104D5C">
        <w:rPr>
          <w:rFonts w:ascii="Times New Roman" w:hAnsi="Times New Roman" w:cs="Times New Roman"/>
          <w:sz w:val="24"/>
          <w:szCs w:val="24"/>
        </w:rPr>
        <w:t xml:space="preserve">zhledem k dosavadnímu stavu zpracování dané problematiky oceňuji původnost </w:t>
      </w:r>
      <w:r w:rsidR="00C60E53">
        <w:rPr>
          <w:rFonts w:ascii="Times New Roman" w:hAnsi="Times New Roman" w:cs="Times New Roman"/>
          <w:sz w:val="24"/>
          <w:szCs w:val="24"/>
        </w:rPr>
        <w:t>celého textu</w:t>
      </w:r>
      <w:r w:rsidR="00104D5C">
        <w:rPr>
          <w:rFonts w:ascii="Times New Roman" w:hAnsi="Times New Roman" w:cs="Times New Roman"/>
          <w:sz w:val="24"/>
          <w:szCs w:val="24"/>
        </w:rPr>
        <w:t xml:space="preserve">. </w:t>
      </w:r>
      <w:r w:rsidR="00350649">
        <w:rPr>
          <w:rFonts w:ascii="Times New Roman" w:hAnsi="Times New Roman" w:cs="Times New Roman"/>
          <w:sz w:val="24"/>
          <w:szCs w:val="24"/>
        </w:rPr>
        <w:t>Struktura práce odpovídá</w:t>
      </w:r>
      <w:r w:rsidR="00104D5C">
        <w:rPr>
          <w:rFonts w:ascii="Times New Roman" w:hAnsi="Times New Roman" w:cs="Times New Roman"/>
          <w:sz w:val="24"/>
          <w:szCs w:val="24"/>
        </w:rPr>
        <w:t xml:space="preserve"> předsevzatému cíli a Samk</w:t>
      </w:r>
      <w:r w:rsidR="00404030">
        <w:rPr>
          <w:rFonts w:ascii="Times New Roman" w:hAnsi="Times New Roman" w:cs="Times New Roman"/>
          <w:sz w:val="24"/>
          <w:szCs w:val="24"/>
        </w:rPr>
        <w:t xml:space="preserve">ová postupně </w:t>
      </w:r>
      <w:r w:rsidR="00104D5C">
        <w:rPr>
          <w:rFonts w:ascii="Times New Roman" w:hAnsi="Times New Roman" w:cs="Times New Roman"/>
          <w:sz w:val="24"/>
          <w:szCs w:val="24"/>
        </w:rPr>
        <w:t>rozkrývá obraz školství v</w:t>
      </w:r>
      <w:r w:rsidR="00FC1916">
        <w:rPr>
          <w:rFonts w:ascii="Times New Roman" w:hAnsi="Times New Roman" w:cs="Times New Roman"/>
          <w:sz w:val="24"/>
          <w:szCs w:val="24"/>
        </w:rPr>
        <w:t> </w:t>
      </w:r>
      <w:r w:rsidR="00104D5C">
        <w:rPr>
          <w:rFonts w:ascii="Times New Roman" w:hAnsi="Times New Roman" w:cs="Times New Roman"/>
          <w:sz w:val="24"/>
          <w:szCs w:val="24"/>
        </w:rPr>
        <w:t>Bystřici</w:t>
      </w:r>
      <w:r w:rsidR="00FC1916">
        <w:rPr>
          <w:rFonts w:ascii="Times New Roman" w:hAnsi="Times New Roman" w:cs="Times New Roman"/>
          <w:sz w:val="24"/>
          <w:szCs w:val="24"/>
        </w:rPr>
        <w:t xml:space="preserve"> nad Pernštejnem</w:t>
      </w:r>
      <w:r w:rsidR="00104D5C">
        <w:rPr>
          <w:rFonts w:ascii="Times New Roman" w:hAnsi="Times New Roman" w:cs="Times New Roman"/>
          <w:sz w:val="24"/>
          <w:szCs w:val="24"/>
        </w:rPr>
        <w:t>.</w:t>
      </w:r>
      <w:r w:rsidR="00FC1916">
        <w:rPr>
          <w:rFonts w:ascii="Times New Roman" w:hAnsi="Times New Roman" w:cs="Times New Roman"/>
          <w:sz w:val="24"/>
          <w:szCs w:val="24"/>
        </w:rPr>
        <w:t xml:space="preserve"> </w:t>
      </w:r>
      <w:r w:rsidR="001C136E">
        <w:rPr>
          <w:rFonts w:ascii="Times New Roman" w:hAnsi="Times New Roman" w:cs="Times New Roman"/>
          <w:sz w:val="24"/>
          <w:szCs w:val="24"/>
        </w:rPr>
        <w:t>Po nezbytném úvodu, kde představuje téma práce a snad až příliš lakonicky</w:t>
      </w:r>
      <w:r w:rsidR="00AF661A">
        <w:rPr>
          <w:rFonts w:ascii="Times New Roman" w:hAnsi="Times New Roman" w:cs="Times New Roman"/>
          <w:sz w:val="24"/>
          <w:szCs w:val="24"/>
        </w:rPr>
        <w:t xml:space="preserve"> vytyčuje svoje cíle,</w:t>
      </w:r>
      <w:r w:rsidR="00FC1916">
        <w:rPr>
          <w:rFonts w:ascii="Times New Roman" w:hAnsi="Times New Roman" w:cs="Times New Roman"/>
          <w:sz w:val="24"/>
          <w:szCs w:val="24"/>
        </w:rPr>
        <w:t xml:space="preserve"> </w:t>
      </w:r>
      <w:r w:rsidR="00AF661A">
        <w:rPr>
          <w:rFonts w:ascii="Times New Roman" w:hAnsi="Times New Roman" w:cs="Times New Roman"/>
          <w:sz w:val="24"/>
          <w:szCs w:val="24"/>
        </w:rPr>
        <w:t>následují kapitoly, které mají přiblížit</w:t>
      </w:r>
      <w:r w:rsidR="00FC1916">
        <w:rPr>
          <w:rFonts w:ascii="Times New Roman" w:hAnsi="Times New Roman" w:cs="Times New Roman"/>
          <w:sz w:val="24"/>
          <w:szCs w:val="24"/>
        </w:rPr>
        <w:t xml:space="preserve"> </w:t>
      </w:r>
      <w:r w:rsidR="00F362A9">
        <w:rPr>
          <w:rFonts w:ascii="Times New Roman" w:hAnsi="Times New Roman" w:cs="Times New Roman"/>
          <w:sz w:val="24"/>
          <w:szCs w:val="24"/>
        </w:rPr>
        <w:t xml:space="preserve">systém školství v českých zemích a </w:t>
      </w:r>
      <w:r w:rsidR="00FC1916">
        <w:rPr>
          <w:rFonts w:ascii="Times New Roman" w:hAnsi="Times New Roman" w:cs="Times New Roman"/>
          <w:sz w:val="24"/>
          <w:szCs w:val="24"/>
        </w:rPr>
        <w:t>historii obce</w:t>
      </w:r>
      <w:r w:rsidR="001C136E">
        <w:rPr>
          <w:rFonts w:ascii="Times New Roman" w:hAnsi="Times New Roman" w:cs="Times New Roman"/>
          <w:sz w:val="24"/>
          <w:szCs w:val="24"/>
        </w:rPr>
        <w:t>.</w:t>
      </w:r>
      <w:r w:rsidR="00FC1916">
        <w:rPr>
          <w:rFonts w:ascii="Times New Roman" w:hAnsi="Times New Roman" w:cs="Times New Roman"/>
          <w:sz w:val="24"/>
          <w:szCs w:val="24"/>
        </w:rPr>
        <w:t xml:space="preserve"> </w:t>
      </w:r>
      <w:r w:rsidR="00AF661A">
        <w:rPr>
          <w:rFonts w:ascii="Times New Roman" w:hAnsi="Times New Roman" w:cs="Times New Roman"/>
          <w:sz w:val="24"/>
          <w:szCs w:val="24"/>
        </w:rPr>
        <w:t xml:space="preserve">Obecně lze říci, že se autorce daří nastínit historické souvislosti, </w:t>
      </w:r>
      <w:r w:rsidR="00FC1916">
        <w:rPr>
          <w:rFonts w:ascii="Times New Roman" w:hAnsi="Times New Roman" w:cs="Times New Roman"/>
          <w:sz w:val="24"/>
          <w:szCs w:val="24"/>
        </w:rPr>
        <w:t>a</w:t>
      </w:r>
      <w:r w:rsidR="002D2EAA">
        <w:rPr>
          <w:rFonts w:ascii="Times New Roman" w:hAnsi="Times New Roman" w:cs="Times New Roman"/>
          <w:sz w:val="24"/>
          <w:szCs w:val="24"/>
        </w:rPr>
        <w:t>le</w:t>
      </w:r>
      <w:r w:rsidR="00FC1916">
        <w:rPr>
          <w:rFonts w:ascii="Times New Roman" w:hAnsi="Times New Roman" w:cs="Times New Roman"/>
          <w:sz w:val="24"/>
          <w:szCs w:val="24"/>
        </w:rPr>
        <w:t xml:space="preserve"> </w:t>
      </w:r>
      <w:r w:rsidR="002D2EAA">
        <w:rPr>
          <w:rFonts w:ascii="Times New Roman" w:hAnsi="Times New Roman" w:cs="Times New Roman"/>
          <w:sz w:val="24"/>
          <w:szCs w:val="24"/>
        </w:rPr>
        <w:t xml:space="preserve">například </w:t>
      </w:r>
      <w:r w:rsidR="00FC1916">
        <w:rPr>
          <w:rFonts w:ascii="Times New Roman" w:hAnsi="Times New Roman" w:cs="Times New Roman"/>
          <w:sz w:val="24"/>
          <w:szCs w:val="24"/>
        </w:rPr>
        <w:t xml:space="preserve">poněkud nadbytečně referuje o vývoji počtu obyvatel </w:t>
      </w:r>
      <w:r w:rsidR="00F362A9">
        <w:rPr>
          <w:rFonts w:ascii="Times New Roman" w:hAnsi="Times New Roman" w:cs="Times New Roman"/>
          <w:sz w:val="24"/>
          <w:szCs w:val="24"/>
        </w:rPr>
        <w:t xml:space="preserve">v Bystřici </w:t>
      </w:r>
      <w:r w:rsidR="00FC1916">
        <w:rPr>
          <w:rFonts w:ascii="Times New Roman" w:hAnsi="Times New Roman" w:cs="Times New Roman"/>
          <w:sz w:val="24"/>
          <w:szCs w:val="24"/>
        </w:rPr>
        <w:t xml:space="preserve">(s. 15) či zdlouhavě rozvádí </w:t>
      </w:r>
      <w:r w:rsidR="002D2EAA">
        <w:rPr>
          <w:rFonts w:ascii="Times New Roman" w:hAnsi="Times New Roman" w:cs="Times New Roman"/>
          <w:sz w:val="24"/>
          <w:szCs w:val="24"/>
        </w:rPr>
        <w:t xml:space="preserve">personální </w:t>
      </w:r>
      <w:r w:rsidR="00AF661A">
        <w:rPr>
          <w:rFonts w:ascii="Times New Roman" w:hAnsi="Times New Roman" w:cs="Times New Roman"/>
          <w:sz w:val="24"/>
          <w:szCs w:val="24"/>
        </w:rPr>
        <w:t xml:space="preserve">změny </w:t>
      </w:r>
      <w:r w:rsidR="00FC1916">
        <w:rPr>
          <w:rFonts w:ascii="Times New Roman" w:hAnsi="Times New Roman" w:cs="Times New Roman"/>
          <w:sz w:val="24"/>
          <w:szCs w:val="24"/>
        </w:rPr>
        <w:t>v</w:t>
      </w:r>
      <w:r w:rsidR="002D2EAA">
        <w:rPr>
          <w:rFonts w:ascii="Times New Roman" w:hAnsi="Times New Roman" w:cs="Times New Roman"/>
          <w:sz w:val="24"/>
          <w:szCs w:val="24"/>
        </w:rPr>
        <w:t> čele spolků (s. 17, 20…)</w:t>
      </w:r>
      <w:r w:rsidR="00AF661A">
        <w:rPr>
          <w:rFonts w:ascii="Times New Roman" w:hAnsi="Times New Roman" w:cs="Times New Roman"/>
          <w:sz w:val="24"/>
          <w:szCs w:val="24"/>
        </w:rPr>
        <w:t>. P</w:t>
      </w:r>
      <w:r w:rsidR="002D2EAA">
        <w:rPr>
          <w:rFonts w:ascii="Times New Roman" w:hAnsi="Times New Roman" w:cs="Times New Roman"/>
          <w:sz w:val="24"/>
          <w:szCs w:val="24"/>
        </w:rPr>
        <w:t>řitom ovšem</w:t>
      </w:r>
      <w:r w:rsidR="00AF661A">
        <w:rPr>
          <w:rFonts w:ascii="Times New Roman" w:hAnsi="Times New Roman" w:cs="Times New Roman"/>
          <w:sz w:val="24"/>
          <w:szCs w:val="24"/>
        </w:rPr>
        <w:t xml:space="preserve"> postrádám </w:t>
      </w:r>
      <w:r w:rsidR="002D2EAA">
        <w:rPr>
          <w:rFonts w:ascii="Times New Roman" w:hAnsi="Times New Roman" w:cs="Times New Roman"/>
          <w:sz w:val="24"/>
          <w:szCs w:val="24"/>
        </w:rPr>
        <w:t xml:space="preserve">zasazení do </w:t>
      </w:r>
      <w:r w:rsidR="00AF661A">
        <w:rPr>
          <w:rFonts w:ascii="Times New Roman" w:hAnsi="Times New Roman" w:cs="Times New Roman"/>
          <w:sz w:val="24"/>
          <w:szCs w:val="24"/>
        </w:rPr>
        <w:t xml:space="preserve">širšího </w:t>
      </w:r>
      <w:r w:rsidR="002D2EAA">
        <w:rPr>
          <w:rFonts w:ascii="Times New Roman" w:hAnsi="Times New Roman" w:cs="Times New Roman"/>
          <w:sz w:val="24"/>
          <w:szCs w:val="24"/>
        </w:rPr>
        <w:t xml:space="preserve">historického kontextu. </w:t>
      </w:r>
      <w:r w:rsidR="00CE47E7">
        <w:rPr>
          <w:rFonts w:ascii="Times New Roman" w:hAnsi="Times New Roman" w:cs="Times New Roman"/>
          <w:sz w:val="24"/>
          <w:szCs w:val="24"/>
        </w:rPr>
        <w:t>Za zd</w:t>
      </w:r>
      <w:r w:rsidR="000D5D15">
        <w:rPr>
          <w:rFonts w:ascii="Times New Roman" w:hAnsi="Times New Roman" w:cs="Times New Roman"/>
          <w:sz w:val="24"/>
          <w:szCs w:val="24"/>
        </w:rPr>
        <w:t>ařilejší považuji třetí a čtvrtou kapitolu</w:t>
      </w:r>
      <w:r w:rsidR="00CE47E7">
        <w:rPr>
          <w:rFonts w:ascii="Times New Roman" w:hAnsi="Times New Roman" w:cs="Times New Roman"/>
          <w:sz w:val="24"/>
          <w:szCs w:val="24"/>
        </w:rPr>
        <w:t xml:space="preserve">, kde autorka prokazatelně pracuje s původními dokumenty a dokazuje, že práci s nimi </w:t>
      </w:r>
      <w:r w:rsidR="00C60E53">
        <w:rPr>
          <w:rFonts w:ascii="Times New Roman" w:hAnsi="Times New Roman" w:cs="Times New Roman"/>
          <w:sz w:val="24"/>
          <w:szCs w:val="24"/>
        </w:rPr>
        <w:t>ovládá.</w:t>
      </w:r>
      <w:r w:rsidR="00F362A9">
        <w:rPr>
          <w:rFonts w:ascii="Times New Roman" w:hAnsi="Times New Roman" w:cs="Times New Roman"/>
          <w:sz w:val="24"/>
          <w:szCs w:val="24"/>
        </w:rPr>
        <w:t xml:space="preserve"> Jen je škoda, že některá témata pod</w:t>
      </w:r>
      <w:r w:rsidR="00AF661A">
        <w:rPr>
          <w:rFonts w:ascii="Times New Roman" w:hAnsi="Times New Roman" w:cs="Times New Roman"/>
          <w:sz w:val="24"/>
          <w:szCs w:val="24"/>
        </w:rPr>
        <w:t>kapitol (</w:t>
      </w:r>
      <w:r w:rsidR="00091DC6">
        <w:rPr>
          <w:rFonts w:ascii="Times New Roman" w:hAnsi="Times New Roman" w:cs="Times New Roman"/>
          <w:sz w:val="24"/>
          <w:szCs w:val="24"/>
        </w:rPr>
        <w:t xml:space="preserve">např. </w:t>
      </w:r>
      <w:r w:rsidR="00AF661A">
        <w:rPr>
          <w:rFonts w:ascii="Times New Roman" w:hAnsi="Times New Roman" w:cs="Times New Roman"/>
          <w:sz w:val="24"/>
          <w:szCs w:val="24"/>
        </w:rPr>
        <w:t>dětská úmr</w:t>
      </w:r>
      <w:r w:rsidR="00091DC6">
        <w:rPr>
          <w:rFonts w:ascii="Times New Roman" w:hAnsi="Times New Roman" w:cs="Times New Roman"/>
          <w:sz w:val="24"/>
          <w:szCs w:val="24"/>
        </w:rPr>
        <w:t>tnost, obecně problematika chorob, platové ohodnocení</w:t>
      </w:r>
      <w:r w:rsidR="00F362A9">
        <w:rPr>
          <w:rFonts w:ascii="Times New Roman" w:hAnsi="Times New Roman" w:cs="Times New Roman"/>
          <w:sz w:val="24"/>
          <w:szCs w:val="24"/>
        </w:rPr>
        <w:t xml:space="preserve"> aj.), kterými se </w:t>
      </w:r>
      <w:r w:rsidR="005D694C">
        <w:rPr>
          <w:rFonts w:ascii="Times New Roman" w:hAnsi="Times New Roman" w:cs="Times New Roman"/>
          <w:sz w:val="24"/>
          <w:szCs w:val="24"/>
        </w:rPr>
        <w:t xml:space="preserve">Michaela </w:t>
      </w:r>
      <w:r w:rsidR="00F362A9">
        <w:rPr>
          <w:rFonts w:ascii="Times New Roman" w:hAnsi="Times New Roman" w:cs="Times New Roman"/>
          <w:sz w:val="24"/>
          <w:szCs w:val="24"/>
        </w:rPr>
        <w:t xml:space="preserve">Samková zabývá, </w:t>
      </w:r>
      <w:r w:rsidR="00091DC6">
        <w:rPr>
          <w:rFonts w:ascii="Times New Roman" w:hAnsi="Times New Roman" w:cs="Times New Roman"/>
          <w:sz w:val="24"/>
          <w:szCs w:val="24"/>
        </w:rPr>
        <w:t>nepodložila</w:t>
      </w:r>
      <w:r w:rsidR="00F362A9">
        <w:rPr>
          <w:rFonts w:ascii="Times New Roman" w:hAnsi="Times New Roman" w:cs="Times New Roman"/>
          <w:sz w:val="24"/>
          <w:szCs w:val="24"/>
        </w:rPr>
        <w:t xml:space="preserve"> vhodnou sekundární literaturou</w:t>
      </w:r>
      <w:r w:rsidR="00091DC6">
        <w:rPr>
          <w:rFonts w:ascii="Times New Roman" w:hAnsi="Times New Roman" w:cs="Times New Roman"/>
          <w:sz w:val="24"/>
          <w:szCs w:val="24"/>
        </w:rPr>
        <w:t xml:space="preserve"> a prakticky se odkazuje pouze na prameny</w:t>
      </w:r>
      <w:r w:rsidR="00F362A9">
        <w:rPr>
          <w:rFonts w:ascii="Times New Roman" w:hAnsi="Times New Roman" w:cs="Times New Roman"/>
          <w:sz w:val="24"/>
          <w:szCs w:val="24"/>
        </w:rPr>
        <w:t>. Rovněž bych ocenila mnohem pozornější práci s poznámkovým aparátem, který je trochu nezaslouženě využit jen pro odkazy na citac</w:t>
      </w:r>
      <w:r w:rsidR="00091DC6">
        <w:rPr>
          <w:rFonts w:ascii="Times New Roman" w:hAnsi="Times New Roman" w:cs="Times New Roman"/>
          <w:sz w:val="24"/>
          <w:szCs w:val="24"/>
        </w:rPr>
        <w:t>e, a autorka neobjasňuje mnoho</w:t>
      </w:r>
      <w:r w:rsidR="00F362A9">
        <w:rPr>
          <w:rFonts w:ascii="Times New Roman" w:hAnsi="Times New Roman" w:cs="Times New Roman"/>
          <w:sz w:val="24"/>
          <w:szCs w:val="24"/>
        </w:rPr>
        <w:t xml:space="preserve"> pojmů, které by si jinak pozornost badatele zasloužily</w:t>
      </w:r>
      <w:r w:rsidR="00091DC6">
        <w:rPr>
          <w:rFonts w:ascii="Times New Roman" w:hAnsi="Times New Roman" w:cs="Times New Roman"/>
          <w:sz w:val="24"/>
          <w:szCs w:val="24"/>
        </w:rPr>
        <w:t xml:space="preserve"> (zimní hospodářské školy, stromková slavnost, polévkové ústavy aj.)</w:t>
      </w:r>
      <w:r w:rsidR="00F2373D">
        <w:rPr>
          <w:rFonts w:ascii="Times New Roman" w:hAnsi="Times New Roman" w:cs="Times New Roman"/>
          <w:sz w:val="24"/>
          <w:szCs w:val="24"/>
        </w:rPr>
        <w:t>.</w:t>
      </w:r>
      <w:r w:rsidR="00091DC6">
        <w:rPr>
          <w:rFonts w:ascii="Times New Roman" w:hAnsi="Times New Roman" w:cs="Times New Roman"/>
          <w:sz w:val="24"/>
          <w:szCs w:val="24"/>
        </w:rPr>
        <w:t xml:space="preserve"> </w:t>
      </w:r>
      <w:r w:rsidR="00C60E53">
        <w:rPr>
          <w:rFonts w:ascii="Times New Roman" w:hAnsi="Times New Roman" w:cs="Times New Roman"/>
          <w:sz w:val="24"/>
          <w:szCs w:val="24"/>
        </w:rPr>
        <w:t xml:space="preserve">Obecně se </w:t>
      </w:r>
      <w:r w:rsidR="00F362A9">
        <w:rPr>
          <w:rFonts w:ascii="Times New Roman" w:hAnsi="Times New Roman" w:cs="Times New Roman"/>
          <w:sz w:val="24"/>
          <w:szCs w:val="24"/>
        </w:rPr>
        <w:t xml:space="preserve">ale </w:t>
      </w:r>
      <w:r w:rsidR="00C60E53">
        <w:rPr>
          <w:rFonts w:ascii="Times New Roman" w:hAnsi="Times New Roman" w:cs="Times New Roman"/>
          <w:sz w:val="24"/>
          <w:szCs w:val="24"/>
        </w:rPr>
        <w:t xml:space="preserve">dá říci, že úroveň kvalifikační práce Samkové má vzestupnou tendenci </w:t>
      </w:r>
      <w:r w:rsidR="00F362A9">
        <w:rPr>
          <w:rFonts w:ascii="Times New Roman" w:hAnsi="Times New Roman" w:cs="Times New Roman"/>
          <w:sz w:val="24"/>
          <w:szCs w:val="24"/>
        </w:rPr>
        <w:t>a zdá se, že autorka postupně získ</w:t>
      </w:r>
      <w:r w:rsidR="00337FDF">
        <w:rPr>
          <w:rFonts w:ascii="Times New Roman" w:hAnsi="Times New Roman" w:cs="Times New Roman"/>
          <w:sz w:val="24"/>
          <w:szCs w:val="24"/>
        </w:rPr>
        <w:t>áva</w:t>
      </w:r>
      <w:r w:rsidR="00F362A9">
        <w:rPr>
          <w:rFonts w:ascii="Times New Roman" w:hAnsi="Times New Roman" w:cs="Times New Roman"/>
          <w:sz w:val="24"/>
          <w:szCs w:val="24"/>
        </w:rPr>
        <w:t>la na sebejistotě.</w:t>
      </w:r>
      <w:r w:rsidR="00091DC6">
        <w:rPr>
          <w:rFonts w:ascii="Times New Roman" w:hAnsi="Times New Roman" w:cs="Times New Roman"/>
          <w:sz w:val="24"/>
          <w:szCs w:val="24"/>
        </w:rPr>
        <w:t xml:space="preserve"> </w:t>
      </w:r>
      <w:r w:rsidR="002D2EAA">
        <w:rPr>
          <w:rFonts w:ascii="Times New Roman" w:hAnsi="Times New Roman" w:cs="Times New Roman"/>
          <w:sz w:val="24"/>
          <w:szCs w:val="24"/>
        </w:rPr>
        <w:t>Po faktografické stránce je spis v pořádku, ale jsem na pochybách, zda bylo uvádění některých informací opodstatněné a zbytečně tak nenarušovalo plynulost a čtivost textu.</w:t>
      </w:r>
      <w:r w:rsidR="00337FDF">
        <w:rPr>
          <w:rFonts w:ascii="Times New Roman" w:hAnsi="Times New Roman" w:cs="Times New Roman"/>
          <w:sz w:val="24"/>
          <w:szCs w:val="24"/>
        </w:rPr>
        <w:t xml:space="preserve"> </w:t>
      </w:r>
      <w:r w:rsidR="006361B1">
        <w:rPr>
          <w:rFonts w:ascii="Times New Roman" w:hAnsi="Times New Roman" w:cs="Times New Roman"/>
          <w:sz w:val="24"/>
          <w:szCs w:val="24"/>
        </w:rPr>
        <w:t>Některé pasáže jsou snad až příliš „statické a statistické“.</w:t>
      </w:r>
      <w:r w:rsidR="00CE47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62A9" w:rsidRDefault="00CE47E7" w:rsidP="00284C03">
      <w:pPr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formální stránce tato bakalářská práce příliš zdařilá není. </w:t>
      </w:r>
      <w:r w:rsidR="005D694C">
        <w:rPr>
          <w:rFonts w:ascii="Times New Roman" w:hAnsi="Times New Roman" w:cs="Times New Roman"/>
          <w:sz w:val="24"/>
          <w:szCs w:val="24"/>
        </w:rPr>
        <w:t xml:space="preserve">Michaela </w:t>
      </w:r>
      <w:r>
        <w:rPr>
          <w:rFonts w:ascii="Times New Roman" w:hAnsi="Times New Roman" w:cs="Times New Roman"/>
          <w:sz w:val="24"/>
          <w:szCs w:val="24"/>
        </w:rPr>
        <w:t xml:space="preserve">Samková vykazuje určité stylistické neobratnosti, které často vedou až k nesrozumitelnosti textu a zásadně narušují jeho čtivost. Větší pozornost by si zasloužila korektura textu; </w:t>
      </w:r>
      <w:r w:rsidR="00C60E53">
        <w:rPr>
          <w:rFonts w:ascii="Times New Roman" w:hAnsi="Times New Roman" w:cs="Times New Roman"/>
          <w:sz w:val="24"/>
          <w:szCs w:val="24"/>
        </w:rPr>
        <w:t xml:space="preserve">v hojné míře se zde vyskytují </w:t>
      </w:r>
      <w:r>
        <w:rPr>
          <w:rFonts w:ascii="Times New Roman" w:hAnsi="Times New Roman" w:cs="Times New Roman"/>
          <w:sz w:val="24"/>
          <w:szCs w:val="24"/>
        </w:rPr>
        <w:t>gramatické a stylistické chyby</w:t>
      </w:r>
      <w:r w:rsidR="00AF036C">
        <w:rPr>
          <w:rFonts w:ascii="Times New Roman" w:hAnsi="Times New Roman" w:cs="Times New Roman"/>
          <w:sz w:val="24"/>
          <w:szCs w:val="24"/>
        </w:rPr>
        <w:t xml:space="preserve">. </w:t>
      </w:r>
      <w:r w:rsidR="00F362A9">
        <w:rPr>
          <w:rFonts w:ascii="Times New Roman" w:hAnsi="Times New Roman" w:cs="Times New Roman"/>
          <w:sz w:val="24"/>
          <w:szCs w:val="24"/>
        </w:rPr>
        <w:t>Obzvlášť četné jsou chyby v interpunkci a ve shodě podmětu s přísudkem. Velká č</w:t>
      </w:r>
      <w:r w:rsidR="00AF036C">
        <w:rPr>
          <w:rFonts w:ascii="Times New Roman" w:hAnsi="Times New Roman" w:cs="Times New Roman"/>
          <w:sz w:val="24"/>
          <w:szCs w:val="24"/>
        </w:rPr>
        <w:t xml:space="preserve">ást vět </w:t>
      </w:r>
      <w:r w:rsidR="00DD70D9">
        <w:rPr>
          <w:rFonts w:ascii="Times New Roman" w:hAnsi="Times New Roman" w:cs="Times New Roman"/>
          <w:sz w:val="24"/>
          <w:szCs w:val="24"/>
        </w:rPr>
        <w:t xml:space="preserve">na sebe správně </w:t>
      </w:r>
      <w:r w:rsidR="00AF036C">
        <w:rPr>
          <w:rFonts w:ascii="Times New Roman" w:hAnsi="Times New Roman" w:cs="Times New Roman"/>
          <w:sz w:val="24"/>
          <w:szCs w:val="24"/>
        </w:rPr>
        <w:t xml:space="preserve">syntakticky </w:t>
      </w:r>
      <w:r w:rsidR="00DD70D9">
        <w:rPr>
          <w:rFonts w:ascii="Times New Roman" w:hAnsi="Times New Roman" w:cs="Times New Roman"/>
          <w:sz w:val="24"/>
          <w:szCs w:val="24"/>
        </w:rPr>
        <w:t>nenavazuje</w:t>
      </w:r>
      <w:r w:rsidR="00AF036C">
        <w:rPr>
          <w:rFonts w:ascii="Times New Roman" w:hAnsi="Times New Roman" w:cs="Times New Roman"/>
          <w:sz w:val="24"/>
          <w:szCs w:val="24"/>
        </w:rPr>
        <w:t xml:space="preserve"> </w:t>
      </w:r>
      <w:r w:rsidR="00C60E53">
        <w:rPr>
          <w:rFonts w:ascii="Times New Roman" w:hAnsi="Times New Roman" w:cs="Times New Roman"/>
          <w:sz w:val="24"/>
          <w:szCs w:val="24"/>
        </w:rPr>
        <w:t>a</w:t>
      </w:r>
      <w:r w:rsidR="00F2373D">
        <w:rPr>
          <w:rFonts w:ascii="Times New Roman" w:hAnsi="Times New Roman" w:cs="Times New Roman"/>
          <w:sz w:val="24"/>
          <w:szCs w:val="24"/>
        </w:rPr>
        <w:t xml:space="preserve"> </w:t>
      </w:r>
      <w:r w:rsidR="00404030">
        <w:rPr>
          <w:rFonts w:ascii="Times New Roman" w:hAnsi="Times New Roman" w:cs="Times New Roman"/>
          <w:sz w:val="24"/>
          <w:szCs w:val="24"/>
        </w:rPr>
        <w:t>rovněž větný slovosled je značně kostrbatý.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582C" w:rsidRDefault="0002676D" w:rsidP="00284C03">
      <w:pPr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Michaela Samková si předsevzala, že zpracuje a zviditelní školství v Bystřici nad Per</w:t>
      </w:r>
      <w:r w:rsidR="00404030">
        <w:rPr>
          <w:rFonts w:ascii="Times New Roman" w:hAnsi="Times New Roman" w:cs="Times New Roman"/>
          <w:sz w:val="24"/>
          <w:szCs w:val="24"/>
        </w:rPr>
        <w:t>nštejnem v období jeho rozkvětu</w:t>
      </w:r>
      <w:r>
        <w:rPr>
          <w:rFonts w:ascii="Times New Roman" w:hAnsi="Times New Roman" w:cs="Times New Roman"/>
          <w:sz w:val="24"/>
          <w:szCs w:val="24"/>
        </w:rPr>
        <w:t xml:space="preserve"> tedy v letech od stavby nové školní budovy do konce první světové války. Její postupy jsou logické, řazení jednotlivých kapitol dává smysl</w:t>
      </w:r>
      <w:r w:rsidR="00337FDF">
        <w:rPr>
          <w:rFonts w:ascii="Times New Roman" w:hAnsi="Times New Roman" w:cs="Times New Roman"/>
          <w:sz w:val="24"/>
          <w:szCs w:val="24"/>
        </w:rPr>
        <w:t xml:space="preserve"> a až na pár výjimek se drží vytyčených mantinelů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362A9">
        <w:rPr>
          <w:rFonts w:ascii="Times New Roman" w:hAnsi="Times New Roman" w:cs="Times New Roman"/>
          <w:sz w:val="24"/>
          <w:szCs w:val="24"/>
        </w:rPr>
        <w:t xml:space="preserve">Formální projev autorky značně sráží jinak kvalitní a nesporně přínosnou bakalářskou práci a ruší celkový dojem z textu. Domnívám se však, že navzdory všem uvedeným výtkám, práce splňuje požadavky na ni kladené a lze ji doporučit k obhajobě s hodnocením </w:t>
      </w:r>
      <w:r w:rsidR="00F362A9" w:rsidRPr="00F362A9">
        <w:rPr>
          <w:rFonts w:ascii="Times New Roman" w:hAnsi="Times New Roman" w:cs="Times New Roman"/>
          <w:b/>
          <w:sz w:val="24"/>
          <w:szCs w:val="24"/>
        </w:rPr>
        <w:t>velmi dobře</w:t>
      </w:r>
      <w:r w:rsidR="00F362A9">
        <w:rPr>
          <w:rFonts w:ascii="Times New Roman" w:hAnsi="Times New Roman" w:cs="Times New Roman"/>
          <w:sz w:val="24"/>
          <w:szCs w:val="24"/>
        </w:rPr>
        <w:t>.</w:t>
      </w:r>
    </w:p>
    <w:p w:rsidR="00284C03" w:rsidRPr="0011582C" w:rsidRDefault="00284C03" w:rsidP="00284C03">
      <w:pPr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Mlázovicích dne </w:t>
      </w:r>
      <w:proofErr w:type="gramStart"/>
      <w:r>
        <w:rPr>
          <w:rFonts w:ascii="Times New Roman" w:hAnsi="Times New Roman" w:cs="Times New Roman"/>
          <w:sz w:val="24"/>
          <w:szCs w:val="24"/>
        </w:rPr>
        <w:t>13.8. 2016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Mgr. Barbora Kubátová</w:t>
      </w:r>
      <w:bookmarkStart w:id="0" w:name="_GoBack"/>
      <w:bookmarkEnd w:id="0"/>
    </w:p>
    <w:sectPr w:rsidR="00284C03" w:rsidRPr="0011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82C"/>
    <w:rsid w:val="0002676D"/>
    <w:rsid w:val="00052CC3"/>
    <w:rsid w:val="00091DC6"/>
    <w:rsid w:val="000A5457"/>
    <w:rsid w:val="000D5D15"/>
    <w:rsid w:val="00104D5C"/>
    <w:rsid w:val="0011582C"/>
    <w:rsid w:val="00120899"/>
    <w:rsid w:val="00191B74"/>
    <w:rsid w:val="001C136E"/>
    <w:rsid w:val="002540F2"/>
    <w:rsid w:val="00284C03"/>
    <w:rsid w:val="002D2EAA"/>
    <w:rsid w:val="00337FDF"/>
    <w:rsid w:val="00350649"/>
    <w:rsid w:val="00404030"/>
    <w:rsid w:val="005825F3"/>
    <w:rsid w:val="005D694C"/>
    <w:rsid w:val="006316FE"/>
    <w:rsid w:val="006361B1"/>
    <w:rsid w:val="007D2227"/>
    <w:rsid w:val="008C4F14"/>
    <w:rsid w:val="00AF036C"/>
    <w:rsid w:val="00AF661A"/>
    <w:rsid w:val="00B5219D"/>
    <w:rsid w:val="00BA41D3"/>
    <w:rsid w:val="00BB71C7"/>
    <w:rsid w:val="00C60E53"/>
    <w:rsid w:val="00CE47E7"/>
    <w:rsid w:val="00DD70D9"/>
    <w:rsid w:val="00EE5DF6"/>
    <w:rsid w:val="00F2373D"/>
    <w:rsid w:val="00F362A9"/>
    <w:rsid w:val="00F4174B"/>
    <w:rsid w:val="00FC1916"/>
    <w:rsid w:val="00FE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C173EB-A45F-4966-90FB-B14D0E9A0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11582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497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 Kubátová</dc:creator>
  <cp:keywords/>
  <dc:description/>
  <cp:lastModifiedBy>Barbora Kubátová</cp:lastModifiedBy>
  <cp:revision>4</cp:revision>
  <dcterms:created xsi:type="dcterms:W3CDTF">2016-08-16T06:34:00Z</dcterms:created>
  <dcterms:modified xsi:type="dcterms:W3CDTF">2016-08-16T07:00:00Z</dcterms:modified>
</cp:coreProperties>
</file>