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72303" w:rsidRDefault="00772303" w:rsidP="00772303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772303" w:rsidRDefault="00772303" w:rsidP="00772303">
      <w:pPr>
        <w:pStyle w:val="Nadpis4"/>
        <w:spacing w:before="60"/>
        <w:jc w:val="center"/>
        <w:rPr>
          <w:b/>
          <w:bCs/>
          <w:iCs/>
          <w:u w:val="none"/>
        </w:rPr>
      </w:pPr>
      <w:r>
        <w:rPr>
          <w:b/>
          <w:bCs/>
          <w:iCs/>
          <w:u w:val="none"/>
        </w:rPr>
        <w:t>Fakulta filozofická</w:t>
      </w:r>
    </w:p>
    <w:p w:rsidR="00772303" w:rsidRDefault="00772303" w:rsidP="00772303">
      <w:pPr>
        <w:jc w:val="center"/>
        <w:rPr>
          <w:b/>
        </w:rPr>
      </w:pPr>
      <w:r>
        <w:rPr>
          <w:b/>
        </w:rPr>
        <w:t>Katedra anglistiky a amerikanistiky</w:t>
      </w:r>
    </w:p>
    <w:p w:rsidR="00772303" w:rsidRDefault="00772303" w:rsidP="00772303">
      <w:pPr>
        <w:spacing w:before="60"/>
        <w:jc w:val="center"/>
        <w:rPr>
          <w:b/>
          <w:sz w:val="32"/>
          <w:szCs w:val="32"/>
        </w:rPr>
      </w:pPr>
    </w:p>
    <w:p w:rsidR="00772303" w:rsidRDefault="00772303" w:rsidP="00772303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Posudek vedoucího bakalářské práce</w:t>
      </w:r>
    </w:p>
    <w:p w:rsidR="00772303" w:rsidRDefault="00772303" w:rsidP="00772303">
      <w:pPr>
        <w:spacing w:before="60"/>
        <w:jc w:val="both"/>
        <w:rPr>
          <w:b/>
        </w:rPr>
      </w:pPr>
    </w:p>
    <w:p w:rsidR="00772303" w:rsidRDefault="00772303" w:rsidP="00772303">
      <w:pPr>
        <w:spacing w:before="60"/>
        <w:jc w:val="both"/>
        <w:rPr>
          <w:b/>
        </w:rPr>
      </w:pPr>
    </w:p>
    <w:p w:rsidR="00772303" w:rsidRDefault="00772303" w:rsidP="00772303">
      <w:pPr>
        <w:spacing w:before="60"/>
        <w:jc w:val="both"/>
      </w:pPr>
      <w:r>
        <w:rPr>
          <w:b/>
        </w:rPr>
        <w:t>Autor práce: Kateřina Pleskačová</w:t>
      </w:r>
    </w:p>
    <w:p w:rsidR="00772303" w:rsidRDefault="00772303" w:rsidP="00772303">
      <w:pPr>
        <w:spacing w:before="60"/>
        <w:jc w:val="both"/>
      </w:pPr>
      <w:r>
        <w:rPr>
          <w:b/>
        </w:rPr>
        <w:t>Studijní obor: Anglický jazyk pro odbornou praxi</w:t>
      </w:r>
    </w:p>
    <w:p w:rsidR="00772303" w:rsidRPr="00772303" w:rsidRDefault="00772303" w:rsidP="00772303">
      <w:pPr>
        <w:spacing w:before="60"/>
        <w:jc w:val="both"/>
      </w:pPr>
      <w:r>
        <w:rPr>
          <w:b/>
        </w:rPr>
        <w:t xml:space="preserve">Název práce: Téma amerického snu a iluze v díle Arthura Millera </w:t>
      </w:r>
      <w:r>
        <w:rPr>
          <w:b/>
          <w:i/>
        </w:rPr>
        <w:t>Smrt obchodního cestujícího</w:t>
      </w:r>
    </w:p>
    <w:p w:rsidR="00772303" w:rsidRDefault="00772303" w:rsidP="00772303">
      <w:pPr>
        <w:spacing w:before="60"/>
      </w:pPr>
      <w:r>
        <w:rPr>
          <w:b/>
        </w:rPr>
        <w:t>Akademický rok: 2016/2017</w:t>
      </w:r>
    </w:p>
    <w:p w:rsidR="00772303" w:rsidRDefault="00772303" w:rsidP="00772303">
      <w:pPr>
        <w:jc w:val="both"/>
      </w:pPr>
      <w:r>
        <w:rPr>
          <w:b/>
        </w:rPr>
        <w:t xml:space="preserve">Vedoucí práce: Mgr. Michal </w:t>
      </w:r>
      <w:proofErr w:type="spellStart"/>
      <w:r>
        <w:rPr>
          <w:b/>
        </w:rPr>
        <w:t>Kleprlík</w:t>
      </w:r>
      <w:proofErr w:type="spellEnd"/>
      <w:r>
        <w:rPr>
          <w:b/>
        </w:rPr>
        <w:t>, Ph.D.</w:t>
      </w:r>
    </w:p>
    <w:p w:rsidR="00772303" w:rsidRDefault="00772303" w:rsidP="00772303">
      <w:pPr>
        <w:jc w:val="both"/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772303" w:rsidTr="00772303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  <w:hideMark/>
          </w:tcPr>
          <w:p w:rsidR="00772303" w:rsidRDefault="00772303">
            <w:pPr>
              <w:jc w:val="center"/>
              <w:rPr>
                <w:b/>
              </w:rPr>
            </w:pPr>
            <w:proofErr w:type="gramStart"/>
            <w:r>
              <w:rPr>
                <w:b/>
                <w:sz w:val="28"/>
                <w:szCs w:val="28"/>
              </w:rPr>
              <w:t>Kritéria  hodnocení</w:t>
            </w:r>
            <w:proofErr w:type="gramEnd"/>
            <w:r>
              <w:rPr>
                <w:b/>
                <w:sz w:val="28"/>
                <w:szCs w:val="28"/>
              </w:rPr>
              <w:t xml:space="preserve">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772303" w:rsidRDefault="00772303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:rsidR="00772303" w:rsidRDefault="00772303">
            <w:pPr>
              <w:jc w:val="center"/>
              <w:rPr>
                <w:b/>
              </w:rPr>
            </w:pPr>
            <w:r>
              <w:rPr>
                <w:b/>
              </w:rPr>
              <w:t>1 - 2 - 3 – 4</w:t>
            </w:r>
          </w:p>
        </w:tc>
      </w:tr>
      <w:tr w:rsidR="00772303" w:rsidTr="00772303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772303" w:rsidRDefault="00772303">
            <w:pPr>
              <w:jc w:val="center"/>
              <w:rPr>
                <w:b/>
              </w:rPr>
            </w:pPr>
            <w:r>
              <w:rPr>
                <w:b/>
              </w:rPr>
              <w:t>Všeobecná charakteristika</w:t>
            </w:r>
          </w:p>
          <w:p w:rsidR="00772303" w:rsidRDefault="00772303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72303" w:rsidRDefault="00772303">
            <w:pPr>
              <w:rPr>
                <w:b/>
              </w:rPr>
            </w:pPr>
            <w:r>
              <w:rPr>
                <w:sz w:val="22"/>
                <w:szCs w:val="22"/>
              </w:rPr>
              <w:t>Splnění zásad zpracování práce a naplnění stanoveného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772303" w:rsidRDefault="00772303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772303" w:rsidTr="00772303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72303" w:rsidRDefault="00772303">
            <w:pPr>
              <w:rPr>
                <w:b/>
                <w:highlight w:val="yellow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72303" w:rsidRDefault="00772303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72303" w:rsidRDefault="00772303">
            <w:pPr>
              <w:rPr>
                <w:b/>
              </w:rPr>
            </w:pPr>
          </w:p>
        </w:tc>
      </w:tr>
      <w:tr w:rsidR="00772303" w:rsidTr="00772303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72303" w:rsidRDefault="00772303">
            <w:pPr>
              <w:rPr>
                <w:b/>
                <w:highlight w:val="yellow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72303" w:rsidRDefault="00772303">
            <w:pPr>
              <w:rPr>
                <w:b/>
              </w:rPr>
            </w:pPr>
            <w:r>
              <w:rPr>
                <w:sz w:val="22"/>
                <w:szCs w:val="22"/>
              </w:rPr>
              <w:t>Vyváženost teoretické a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72303" w:rsidRDefault="00772303">
            <w:pPr>
              <w:rPr>
                <w:b/>
              </w:rPr>
            </w:pPr>
          </w:p>
        </w:tc>
      </w:tr>
      <w:tr w:rsidR="00772303" w:rsidTr="00772303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772303" w:rsidRDefault="00772303">
            <w:pPr>
              <w:jc w:val="center"/>
              <w:rPr>
                <w:b/>
              </w:rPr>
            </w:pPr>
            <w:r>
              <w:rPr>
                <w:b/>
              </w:rPr>
              <w:t xml:space="preserve">Teoretická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72303" w:rsidRDefault="00772303">
            <w:pPr>
              <w:rPr>
                <w:b/>
              </w:rPr>
            </w:pPr>
            <w:r>
              <w:rPr>
                <w:sz w:val="22"/>
                <w:szCs w:val="22"/>
              </w:rPr>
              <w:t>Prezentace různých teoretických přístupů k řešenému problému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772303" w:rsidRDefault="00772303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772303" w:rsidTr="00772303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772303" w:rsidRDefault="00772303">
            <w:pPr>
              <w:rPr>
                <w:b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72303" w:rsidRDefault="00772303">
            <w:pPr>
              <w:rPr>
                <w:b/>
              </w:rPr>
            </w:pPr>
            <w:r>
              <w:rPr>
                <w:sz w:val="22"/>
                <w:szCs w:val="22"/>
              </w:rPr>
              <w:t>Kritické posouzení prezentovaných přístupů a zvolení relevantní teoretické základny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72303" w:rsidRDefault="00772303">
            <w:pPr>
              <w:rPr>
                <w:b/>
              </w:rPr>
            </w:pPr>
          </w:p>
        </w:tc>
      </w:tr>
      <w:tr w:rsidR="00772303" w:rsidTr="00772303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772303" w:rsidRDefault="00772303">
            <w:pPr>
              <w:rPr>
                <w:b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72303" w:rsidRDefault="00772303">
            <w:pPr>
              <w:rPr>
                <w:b/>
              </w:rPr>
            </w:pPr>
            <w:r>
              <w:rPr>
                <w:sz w:val="22"/>
                <w:szCs w:val="22"/>
              </w:rPr>
              <w:t>Zpracování kvalitní teoretické základny pro realizaci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72303" w:rsidRDefault="00772303">
            <w:pPr>
              <w:rPr>
                <w:b/>
              </w:rPr>
            </w:pPr>
          </w:p>
        </w:tc>
      </w:tr>
      <w:tr w:rsidR="00772303" w:rsidTr="00772303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772303" w:rsidRDefault="00772303">
            <w:pPr>
              <w:jc w:val="center"/>
              <w:rPr>
                <w:b/>
              </w:rPr>
            </w:pPr>
            <w:r>
              <w:rPr>
                <w:b/>
              </w:rPr>
              <w:t xml:space="preserve">Praktická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72303" w:rsidRDefault="00772303">
            <w:pPr>
              <w:rPr>
                <w:b/>
              </w:rPr>
            </w:pPr>
            <w:r>
              <w:rPr>
                <w:sz w:val="22"/>
                <w:szCs w:val="22"/>
              </w:rPr>
              <w:t>Vhodnost zvolené výzkumné metodologie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772303" w:rsidRDefault="00772303">
            <w:pPr>
              <w:jc w:val="center"/>
              <w:rPr>
                <w:b/>
              </w:rPr>
            </w:pPr>
            <w:r>
              <w:rPr>
                <w:b/>
              </w:rPr>
              <w:t>1/2</w:t>
            </w:r>
          </w:p>
        </w:tc>
      </w:tr>
      <w:tr w:rsidR="00772303" w:rsidTr="00772303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772303" w:rsidRDefault="00772303">
            <w:pPr>
              <w:rPr>
                <w:b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72303" w:rsidRDefault="00772303">
            <w:pPr>
              <w:rPr>
                <w:b/>
              </w:rPr>
            </w:pPr>
            <w:r>
              <w:rPr>
                <w:sz w:val="22"/>
                <w:szCs w:val="22"/>
              </w:rPr>
              <w:t>Aplikace zvolené výzkumné metodologie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72303" w:rsidRDefault="00772303">
            <w:pPr>
              <w:rPr>
                <w:b/>
              </w:rPr>
            </w:pPr>
          </w:p>
        </w:tc>
      </w:tr>
      <w:tr w:rsidR="00772303" w:rsidTr="00772303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772303" w:rsidRDefault="00772303">
            <w:pPr>
              <w:rPr>
                <w:b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72303" w:rsidRDefault="00772303">
            <w:pPr>
              <w:rPr>
                <w:b/>
              </w:rPr>
            </w:pPr>
            <w:r>
              <w:rPr>
                <w:sz w:val="22"/>
                <w:szCs w:val="22"/>
              </w:rPr>
              <w:t>Relevantní a srozumitelná argumentace a interpretace získaných výsledků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72303" w:rsidRDefault="00772303">
            <w:pPr>
              <w:rPr>
                <w:b/>
              </w:rPr>
            </w:pPr>
          </w:p>
        </w:tc>
      </w:tr>
      <w:tr w:rsidR="00772303" w:rsidTr="00772303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772303" w:rsidRDefault="00772303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72303" w:rsidRDefault="00772303">
            <w:pPr>
              <w:rPr>
                <w:b/>
              </w:rPr>
            </w:pPr>
            <w:r>
              <w:rPr>
                <w:sz w:val="22"/>
                <w:szCs w:val="22"/>
              </w:rPr>
              <w:t>Kvalita, množství a relevance 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772303" w:rsidRDefault="00772303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772303" w:rsidTr="00772303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772303" w:rsidRDefault="00772303">
            <w:pPr>
              <w:rPr>
                <w:b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72303" w:rsidRDefault="00772303">
            <w:pPr>
              <w:rPr>
                <w:b/>
              </w:rPr>
            </w:pPr>
            <w:r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72303" w:rsidRDefault="00772303">
            <w:pPr>
              <w:rPr>
                <w:b/>
              </w:rPr>
            </w:pPr>
          </w:p>
        </w:tc>
      </w:tr>
      <w:tr w:rsidR="00772303" w:rsidTr="00772303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772303" w:rsidRDefault="00772303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72303" w:rsidRDefault="00772303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</w:rPr>
              <w:t>UPa</w:t>
            </w:r>
            <w:proofErr w:type="spellEnd"/>
            <w:r>
              <w:rPr>
                <w:sz w:val="22"/>
                <w:szCs w:val="22"/>
              </w:rPr>
              <w:t>, požadavky KAA)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772303" w:rsidRDefault="00772303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772303" w:rsidTr="00772303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772303" w:rsidRDefault="00772303">
            <w:pPr>
              <w:rPr>
                <w:b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72303" w:rsidRDefault="00772303">
            <w:pPr>
              <w:rPr>
                <w:b/>
              </w:rPr>
            </w:pPr>
            <w:r>
              <w:rPr>
                <w:sz w:val="22"/>
                <w:szCs w:val="22"/>
              </w:rPr>
              <w:t>Kvalita vědeckého aparátu, příloh, tabulek a obrázků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72303" w:rsidRDefault="00772303">
            <w:pPr>
              <w:rPr>
                <w:b/>
              </w:rPr>
            </w:pPr>
          </w:p>
        </w:tc>
      </w:tr>
      <w:tr w:rsidR="00772303" w:rsidTr="00772303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772303" w:rsidRDefault="00772303">
            <w:pPr>
              <w:rPr>
                <w:b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72303" w:rsidRDefault="00772303">
            <w:r>
              <w:rPr>
                <w:sz w:val="22"/>
                <w:szCs w:val="22"/>
              </w:rPr>
              <w:t>Dodržení bibliografických norem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72303" w:rsidRDefault="00772303">
            <w:pPr>
              <w:rPr>
                <w:b/>
              </w:rPr>
            </w:pPr>
          </w:p>
        </w:tc>
      </w:tr>
      <w:tr w:rsidR="00772303" w:rsidTr="00772303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772303" w:rsidRDefault="00772303">
            <w:pPr>
              <w:jc w:val="center"/>
              <w:rPr>
                <w:b/>
              </w:rPr>
            </w:pPr>
            <w:r>
              <w:rPr>
                <w:b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72303" w:rsidRDefault="00772303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772303" w:rsidRDefault="00772303">
            <w:pPr>
              <w:jc w:val="center"/>
              <w:rPr>
                <w:b/>
              </w:rPr>
            </w:pPr>
            <w:r>
              <w:rPr>
                <w:b/>
              </w:rPr>
              <w:t>2/3</w:t>
            </w:r>
          </w:p>
        </w:tc>
      </w:tr>
      <w:tr w:rsidR="00772303" w:rsidTr="00772303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772303" w:rsidRDefault="00772303">
            <w:pPr>
              <w:rPr>
                <w:b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72303" w:rsidRDefault="00772303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72303" w:rsidRDefault="00772303">
            <w:pPr>
              <w:rPr>
                <w:b/>
              </w:rPr>
            </w:pPr>
          </w:p>
        </w:tc>
      </w:tr>
      <w:tr w:rsidR="00772303" w:rsidTr="00772303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772303" w:rsidRDefault="00772303">
            <w:pPr>
              <w:rPr>
                <w:b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72303" w:rsidRDefault="00772303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72303" w:rsidRDefault="00772303">
            <w:pPr>
              <w:rPr>
                <w:b/>
              </w:rPr>
            </w:pPr>
          </w:p>
        </w:tc>
      </w:tr>
      <w:tr w:rsidR="00772303" w:rsidTr="00772303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772303" w:rsidRDefault="00772303">
            <w:pPr>
              <w:rPr>
                <w:b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72303" w:rsidRDefault="00772303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72303" w:rsidRDefault="00772303">
            <w:pPr>
              <w:rPr>
                <w:b/>
              </w:rPr>
            </w:pPr>
          </w:p>
        </w:tc>
      </w:tr>
    </w:tbl>
    <w:p w:rsidR="00772303" w:rsidRDefault="00772303" w:rsidP="00772303">
      <w:pPr>
        <w:spacing w:before="120" w:line="360" w:lineRule="auto"/>
        <w:jc w:val="both"/>
        <w:rPr>
          <w:b/>
        </w:rPr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772303" w:rsidRDefault="00772303" w:rsidP="00772303">
      <w:pPr>
        <w:spacing w:before="120" w:line="360" w:lineRule="auto"/>
        <w:jc w:val="both"/>
      </w:pPr>
      <w:r>
        <w:t>Cílem bakalářské práce Kateřiny Pleskačové je tematická analýza rozlišných pojetí amerického snu v uvedeném díle A. Millera. Teoretická část</w:t>
      </w:r>
      <w:r w:rsidR="00002FDB">
        <w:t>, která sleduje</w:t>
      </w:r>
      <w:r>
        <w:t xml:space="preserve"> vývoj myšlenky amerického </w:t>
      </w:r>
      <w:r w:rsidR="00002FDB">
        <w:t>snu od koloniálních počátků a</w:t>
      </w:r>
      <w:r w:rsidR="00CE3D56">
        <w:t>ž</w:t>
      </w:r>
      <w:r w:rsidR="00002FDB">
        <w:t xml:space="preserve"> po současnost, je dle mého soudu provedena přehledně a v dostatečné šíři, třebaže se délkou omezuje pouze na šest stran. Kladně hodnotím autorčinu snahu směřovat své úvahy k současnosti a podpořit je sociologickými průzkumy. Samotný rozbor hry je velmi podrobný</w:t>
      </w:r>
      <w:r w:rsidR="00763536">
        <w:t>, členění textu však může vyvolat dojem jisté schematičnosti</w:t>
      </w:r>
      <w:r w:rsidR="00DA0E98">
        <w:t xml:space="preserve"> a popisnosti</w:t>
      </w:r>
      <w:r w:rsidR="00763536">
        <w:t xml:space="preserve"> (celkem osm podkapitol). A</w:t>
      </w:r>
      <w:r w:rsidR="00002FDB">
        <w:t>utorka v</w:t>
      </w:r>
      <w:r w:rsidR="003406E8">
        <w:t> </w:t>
      </w:r>
      <w:r w:rsidR="00002FDB">
        <w:t>něm</w:t>
      </w:r>
      <w:r w:rsidR="003406E8">
        <w:t xml:space="preserve"> zdařile </w:t>
      </w:r>
      <w:r w:rsidR="00763536">
        <w:t>srovnává</w:t>
      </w:r>
      <w:r w:rsidR="00002FDB">
        <w:t xml:space="preserve"> osm odlišných „snů“</w:t>
      </w:r>
      <w:r w:rsidR="00763536">
        <w:t>/iluzí</w:t>
      </w:r>
      <w:r w:rsidR="00002FDB">
        <w:t xml:space="preserve"> osmi postav</w:t>
      </w:r>
      <w:r w:rsidR="00763536">
        <w:t xml:space="preserve">, </w:t>
      </w:r>
      <w:r w:rsidR="003406E8">
        <w:t>přičemž je třeba ocenit její demokratický přístup ke všem postavám. Naopak vytknout je třeba práci s doporučenými sekundárními zdroji,</w:t>
      </w:r>
      <w:r w:rsidR="00DA0E98">
        <w:t xml:space="preserve"> přehlednější formální úpravu, </w:t>
      </w:r>
      <w:r w:rsidR="003406E8">
        <w:t xml:space="preserve">jazykovou kvalitu českého </w:t>
      </w:r>
      <w:r w:rsidR="00DA0E98">
        <w:t xml:space="preserve">resumé a v neposlední řadě také délku celé práce, jež působí dojmem, že si autorka </w:t>
      </w:r>
      <w:r w:rsidR="00B762FF">
        <w:t xml:space="preserve">v lecčem práci usnadnila a nevyužila všech možností zadaného tématu. Práci tak hodnotím </w:t>
      </w:r>
      <w:r w:rsidR="00B762FF" w:rsidRPr="00B762FF">
        <w:rPr>
          <w:b/>
        </w:rPr>
        <w:t>velmi dobře</w:t>
      </w:r>
      <w:r w:rsidR="00B762FF">
        <w:t>.</w:t>
      </w:r>
    </w:p>
    <w:p w:rsidR="00772303" w:rsidRDefault="00772303" w:rsidP="00772303">
      <w:pPr>
        <w:spacing w:before="120" w:line="360" w:lineRule="auto"/>
        <w:jc w:val="both"/>
        <w:rPr>
          <w:b/>
        </w:rPr>
      </w:pPr>
    </w:p>
    <w:p w:rsidR="00772303" w:rsidRDefault="00772303" w:rsidP="00772303">
      <w:pPr>
        <w:jc w:val="both"/>
        <w:rPr>
          <w:bCs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772303" w:rsidTr="00772303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772303" w:rsidRDefault="00772303">
            <w:pPr>
              <w:jc w:val="both"/>
              <w:rPr>
                <w:b/>
                <w:sz w:val="32"/>
                <w:szCs w:val="32"/>
              </w:rPr>
            </w:pPr>
            <w:proofErr w:type="gramStart"/>
            <w:r>
              <w:rPr>
                <w:b/>
                <w:sz w:val="28"/>
                <w:szCs w:val="28"/>
              </w:rPr>
              <w:t>V ý s l e d n á   k l a s i f i k a c e*</w:t>
            </w:r>
            <w:proofErr w:type="gramEnd"/>
          </w:p>
          <w:p w:rsidR="00772303" w:rsidRDefault="00772303">
            <w:pPr>
              <w:jc w:val="both"/>
              <w:rPr>
                <w:b/>
              </w:rPr>
            </w:pPr>
            <w:r>
              <w:t xml:space="preserve">(možnosti klasifikace - </w:t>
            </w:r>
            <w:proofErr w:type="gramStart"/>
            <w:r>
              <w:t>výborně,  velmi</w:t>
            </w:r>
            <w:proofErr w:type="gramEnd"/>
            <w:r>
              <w:t xml:space="preserve"> dobře, dobře, nevyhověl)</w:t>
            </w: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</w:tcPr>
          <w:p w:rsidR="00772303" w:rsidRDefault="00772303">
            <w:pPr>
              <w:spacing w:line="360" w:lineRule="auto"/>
              <w:jc w:val="both"/>
              <w:rPr>
                <w:b/>
              </w:rPr>
            </w:pPr>
          </w:p>
          <w:p w:rsidR="00772303" w:rsidRDefault="00772303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velmi dobře</w:t>
            </w:r>
          </w:p>
          <w:p w:rsidR="00772303" w:rsidRDefault="00772303">
            <w:pPr>
              <w:spacing w:line="360" w:lineRule="auto"/>
              <w:jc w:val="both"/>
              <w:rPr>
                <w:b/>
              </w:rPr>
            </w:pPr>
          </w:p>
        </w:tc>
      </w:tr>
    </w:tbl>
    <w:p w:rsidR="00772303" w:rsidRDefault="00772303" w:rsidP="00772303">
      <w:pPr>
        <w:spacing w:before="120" w:line="360" w:lineRule="auto"/>
        <w:jc w:val="center"/>
        <w:rPr>
          <w:b/>
        </w:rPr>
      </w:pPr>
    </w:p>
    <w:p w:rsidR="00772303" w:rsidRDefault="00772303" w:rsidP="00772303">
      <w:pPr>
        <w:jc w:val="both"/>
        <w:rPr>
          <w:b/>
          <w:sz w:val="28"/>
          <w:szCs w:val="28"/>
        </w:rPr>
      </w:pPr>
    </w:p>
    <w:p w:rsidR="00772303" w:rsidRDefault="00772303" w:rsidP="00772303">
      <w:pPr>
        <w:jc w:val="both"/>
        <w:rPr>
          <w:b/>
          <w:sz w:val="28"/>
          <w:szCs w:val="28"/>
        </w:rPr>
      </w:pPr>
    </w:p>
    <w:p w:rsidR="00772303" w:rsidRDefault="00772303" w:rsidP="00772303">
      <w:pPr>
        <w:jc w:val="both"/>
      </w:pPr>
    </w:p>
    <w:p w:rsidR="00772303" w:rsidRDefault="00772303" w:rsidP="00772303">
      <w:pPr>
        <w:jc w:val="both"/>
      </w:pPr>
      <w:r>
        <w:t>Dne:</w:t>
      </w:r>
      <w:r w:rsidR="00CE3D56">
        <w:t xml:space="preserve"> 17. </w:t>
      </w:r>
      <w:r w:rsidR="009F6CE0">
        <w:t>s</w:t>
      </w:r>
      <w:bookmarkStart w:id="0" w:name="_GoBack"/>
      <w:bookmarkEnd w:id="0"/>
      <w:r w:rsidR="00CE3D56">
        <w:t xml:space="preserve">rpna </w:t>
      </w:r>
      <w:proofErr w:type="gramStart"/>
      <w:r w:rsidR="00CE3D56">
        <w:t>2017</w:t>
      </w:r>
      <w:r w:rsidR="00CE3D56">
        <w:tab/>
      </w:r>
      <w:r w:rsidR="00CE3D56">
        <w:tab/>
      </w:r>
      <w:r w:rsidR="00CE3D56">
        <w:tab/>
      </w:r>
      <w:r w:rsidR="00CE3D56">
        <w:tab/>
      </w:r>
      <w:r w:rsidR="00CE3D56">
        <w:tab/>
        <w:t xml:space="preserve">    </w:t>
      </w:r>
      <w:r>
        <w:t>...........................................................</w:t>
      </w:r>
      <w:proofErr w:type="gramEnd"/>
    </w:p>
    <w:p w:rsidR="00772303" w:rsidRDefault="00772303" w:rsidP="00772303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CE3D56">
        <w:t xml:space="preserve">    </w:t>
      </w:r>
      <w:r>
        <w:t>Podpis vedoucí</w:t>
      </w:r>
      <w:r w:rsidR="009F6CE0">
        <w:t>ho</w:t>
      </w:r>
      <w:r>
        <w:t xml:space="preserve"> práce</w:t>
      </w:r>
    </w:p>
    <w:p w:rsidR="00772303" w:rsidRDefault="00772303" w:rsidP="00772303">
      <w:pPr>
        <w:pStyle w:val="Nadpis4"/>
        <w:spacing w:before="60"/>
        <w:jc w:val="center"/>
      </w:pPr>
    </w:p>
    <w:p w:rsidR="00772303" w:rsidRDefault="00772303" w:rsidP="00772303"/>
    <w:p w:rsidR="00772303" w:rsidRDefault="00772303" w:rsidP="00772303"/>
    <w:p w:rsidR="00772303" w:rsidRDefault="00772303" w:rsidP="00772303">
      <w:pPr>
        <w:rPr>
          <w:sz w:val="32"/>
          <w:szCs w:val="32"/>
          <w:vertAlign w:val="superscript"/>
        </w:rPr>
      </w:pPr>
    </w:p>
    <w:p w:rsidR="00772303" w:rsidRDefault="00772303" w:rsidP="00772303">
      <w:pPr>
        <w:rPr>
          <w:sz w:val="32"/>
          <w:szCs w:val="32"/>
          <w:vertAlign w:val="superscript"/>
        </w:rPr>
      </w:pPr>
    </w:p>
    <w:p w:rsidR="00772303" w:rsidRDefault="00772303" w:rsidP="00772303">
      <w:pPr>
        <w:rPr>
          <w:sz w:val="32"/>
          <w:szCs w:val="32"/>
          <w:vertAlign w:val="superscript"/>
        </w:rPr>
      </w:pPr>
      <w:proofErr w:type="gramStart"/>
      <w:r>
        <w:rPr>
          <w:b/>
          <w:sz w:val="20"/>
          <w:szCs w:val="20"/>
        </w:rPr>
        <w:t xml:space="preserve">*   </w:t>
      </w:r>
      <w:r>
        <w:rPr>
          <w:sz w:val="20"/>
          <w:szCs w:val="20"/>
        </w:rPr>
        <w:t>Výsledné</w:t>
      </w:r>
      <w:proofErr w:type="gramEnd"/>
      <w:r>
        <w:rPr>
          <w:sz w:val="20"/>
          <w:szCs w:val="20"/>
        </w:rPr>
        <w:t xml:space="preserve"> hodnocení není průměrem dílčích známek</w:t>
      </w:r>
    </w:p>
    <w:p w:rsidR="00772303" w:rsidRDefault="00772303" w:rsidP="00772303">
      <w:r>
        <w:rPr>
          <w:b/>
          <w:sz w:val="20"/>
          <w:szCs w:val="20"/>
        </w:rPr>
        <w:t>**</w:t>
      </w:r>
      <w:r>
        <w:rPr>
          <w:vertAlign w:val="superscript"/>
        </w:rPr>
        <w:t xml:space="preserve"> </w:t>
      </w:r>
      <w:r>
        <w:rPr>
          <w:sz w:val="20"/>
          <w:szCs w:val="20"/>
        </w:rPr>
        <w:t>Vyhovující podtrhněte</w:t>
      </w:r>
    </w:p>
    <w:p w:rsidR="00AD3E6F" w:rsidRDefault="00AD3E6F"/>
    <w:sectPr w:rsidR="00AD3E6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72303"/>
    <w:rsid w:val="00002FDB"/>
    <w:rsid w:val="000A2C81"/>
    <w:rsid w:val="00245B2B"/>
    <w:rsid w:val="003406E8"/>
    <w:rsid w:val="00763536"/>
    <w:rsid w:val="00772303"/>
    <w:rsid w:val="009F6CE0"/>
    <w:rsid w:val="00AD3E6F"/>
    <w:rsid w:val="00B762FF"/>
    <w:rsid w:val="00CE3D56"/>
    <w:rsid w:val="00DA0E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7230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4">
    <w:name w:val="heading 4"/>
    <w:basedOn w:val="Normln"/>
    <w:next w:val="Normln"/>
    <w:link w:val="Nadpis4Char"/>
    <w:semiHidden/>
    <w:unhideWhenUsed/>
    <w:qFormat/>
    <w:rsid w:val="00772303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basedOn w:val="Standardnpsmoodstavce"/>
    <w:link w:val="Nadpis4"/>
    <w:semiHidden/>
    <w:rsid w:val="00772303"/>
    <w:rPr>
      <w:rFonts w:ascii="Times New Roman" w:eastAsia="Times New Roman" w:hAnsi="Times New Roman" w:cs="Times New Roman"/>
      <w:sz w:val="24"/>
      <w:szCs w:val="24"/>
      <w:u w:val="single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7230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4">
    <w:name w:val="heading 4"/>
    <w:basedOn w:val="Normln"/>
    <w:next w:val="Normln"/>
    <w:link w:val="Nadpis4Char"/>
    <w:semiHidden/>
    <w:unhideWhenUsed/>
    <w:qFormat/>
    <w:rsid w:val="00772303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basedOn w:val="Standardnpsmoodstavce"/>
    <w:link w:val="Nadpis4"/>
    <w:semiHidden/>
    <w:rsid w:val="00772303"/>
    <w:rPr>
      <w:rFonts w:ascii="Times New Roman" w:eastAsia="Times New Roman" w:hAnsi="Times New Roman" w:cs="Times New Roman"/>
      <w:sz w:val="24"/>
      <w:szCs w:val="24"/>
      <w:u w:val="single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98138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</TotalTime>
  <Pages>1</Pages>
  <Words>409</Words>
  <Characters>2416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2820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spravce</dc:creator>
  <cp:lastModifiedBy>spravce</cp:lastModifiedBy>
  <cp:revision>5</cp:revision>
  <cp:lastPrinted>2017-08-17T07:24:00Z</cp:lastPrinted>
  <dcterms:created xsi:type="dcterms:W3CDTF">2017-08-07T13:02:00Z</dcterms:created>
  <dcterms:modified xsi:type="dcterms:W3CDTF">2017-08-17T07:24:00Z</dcterms:modified>
</cp:coreProperties>
</file>