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9B7870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16817FC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16D08B8" w14:textId="391E3B6D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</w:t>
      </w:r>
      <w:r w:rsidR="007C1743">
        <w:rPr>
          <w:b/>
          <w:i/>
          <w:sz w:val="32"/>
          <w:szCs w:val="32"/>
        </w:rPr>
        <w:t>ky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5EF46371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097D5C4" w14:textId="18885F78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7C1743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="007C1743">
        <w:rPr>
          <w:b/>
        </w:rPr>
        <w:tab/>
        <w:t>Eliška KUKLÍKOVÁ</w:t>
      </w:r>
      <w:r w:rsidRPr="00BD54FF">
        <w:rPr>
          <w:b/>
        </w:rPr>
        <w:tab/>
      </w:r>
    </w:p>
    <w:p w14:paraId="3BF0B9BD" w14:textId="3462CC72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7C1743">
        <w:rPr>
          <w:b/>
        </w:rPr>
        <w:tab/>
        <w:t>Vývoj speciálních škol od poloviny 20. století do současnosti</w:t>
      </w:r>
    </w:p>
    <w:p w14:paraId="1D1252F7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63059642" w14:textId="6281255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596CCE">
        <w:rPr>
          <w:b/>
        </w:rPr>
        <w:t>p</w:t>
      </w:r>
      <w:r w:rsidR="007C1743">
        <w:rPr>
          <w:b/>
        </w:rPr>
        <w:t xml:space="preserve">rof. PhDr. Karel Rýdl, CSc. </w:t>
      </w:r>
    </w:p>
    <w:p w14:paraId="68625B95" w14:textId="7CAD1B60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AA22F8" w:rsidRPr="00BD54FF">
        <w:t>Humanitní studia – B</w:t>
      </w:r>
      <w:r w:rsidR="00AA22F8">
        <w:t>0288A250002</w:t>
      </w:r>
    </w:p>
    <w:p w14:paraId="1F5BF222" w14:textId="77777777" w:rsidR="00AA22F8" w:rsidRPr="00BD54FF" w:rsidRDefault="00AA22F8" w:rsidP="00AA22F8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>
        <w:t>Specializace v pedagogických vědách</w:t>
      </w:r>
      <w:r w:rsidRPr="00BD54FF">
        <w:t xml:space="preserve"> – </w:t>
      </w:r>
      <w:r>
        <w:t>B0288A2002</w:t>
      </w:r>
    </w:p>
    <w:p w14:paraId="2BAD329D" w14:textId="1048DEC3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7C1743">
        <w:rPr>
          <w:b/>
        </w:rPr>
        <w:t>2024</w:t>
      </w:r>
    </w:p>
    <w:p w14:paraId="2E7B84A8" w14:textId="5FF80DD7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</w:t>
      </w:r>
      <w:r w:rsidR="007C1743">
        <w:rPr>
          <w:b/>
        </w:rPr>
        <w:t>ka</w:t>
      </w:r>
      <w:r w:rsidRPr="00177887">
        <w:rPr>
          <w:b/>
        </w:rPr>
        <w:t xml:space="preserve"> práce:</w:t>
      </w:r>
      <w:r>
        <w:rPr>
          <w:b/>
        </w:rPr>
        <w:tab/>
      </w:r>
      <w:r>
        <w:rPr>
          <w:b/>
        </w:rPr>
        <w:tab/>
      </w:r>
      <w:r w:rsidR="007C1743">
        <w:rPr>
          <w:b/>
        </w:rPr>
        <w:t xml:space="preserve">PaedDr. Zdenka Šándorová, Ph.D. </w:t>
      </w:r>
    </w:p>
    <w:p w14:paraId="539CEFC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AD05525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6A7A1D3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FA7C4A4" w14:textId="77777777" w:rsidR="00E2102D" w:rsidRDefault="00080D7A" w:rsidP="000B7F78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DEAFBF2" w14:textId="61113F4D" w:rsidR="000B7F78" w:rsidRPr="00BD54FF" w:rsidRDefault="000B7F78" w:rsidP="000B7F7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56F4E3D7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55F4B60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3DB811C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CE782A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D592B0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1B692CC7" w14:textId="4387B748" w:rsidR="00080D7A" w:rsidRPr="00CA6CBF" w:rsidRDefault="00140E45" w:rsidP="00021267">
            <w:pPr>
              <w:jc w:val="center"/>
              <w:rPr>
                <w:b/>
                <w:sz w:val="22"/>
                <w:szCs w:val="22"/>
              </w:rPr>
            </w:pPr>
            <w:r w:rsidRPr="00CA6CBF">
              <w:rPr>
                <w:b/>
                <w:sz w:val="22"/>
                <w:szCs w:val="22"/>
              </w:rPr>
              <w:t>D</w:t>
            </w:r>
          </w:p>
        </w:tc>
      </w:tr>
      <w:tr w:rsidR="00080D7A" w:rsidRPr="00BD54FF" w14:paraId="6D076EE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8CB2B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8AFD83D" w14:textId="7E927FC0" w:rsidR="00080D7A" w:rsidRPr="00CA6CBF" w:rsidRDefault="00D31C6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</w:p>
        </w:tc>
      </w:tr>
      <w:tr w:rsidR="00080D7A" w:rsidRPr="00BD54FF" w14:paraId="5433A6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1359BF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0ACE757" w14:textId="75A6F2EC" w:rsidR="00080D7A" w:rsidRPr="00CA6CBF" w:rsidRDefault="00D31C6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217BBE" w:rsidRPr="00BD54FF" w14:paraId="095B16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7C2288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145AF19" w14:textId="3B3DF347" w:rsidR="00217BBE" w:rsidRPr="00CA6CBF" w:rsidRDefault="00CA6CB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A6CBF"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14:paraId="6751BE6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BF29F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1E773C9" w14:textId="52AAC47B" w:rsidR="00A66BF6" w:rsidRPr="00CA6CBF" w:rsidRDefault="00CA6CB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A6CBF"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14:paraId="6C53E70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038F0D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193C0B0" w14:textId="540D24DF" w:rsidR="00A66BF6" w:rsidRPr="00CA6CBF" w:rsidRDefault="00D31C6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</w:p>
        </w:tc>
      </w:tr>
      <w:tr w:rsidR="00391AAF" w:rsidRPr="00BD54FF" w14:paraId="097341C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9D3794B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70E12C74" w14:textId="5365B649" w:rsidR="00391AAF" w:rsidRPr="00CA6CBF" w:rsidRDefault="00CA6CBF" w:rsidP="00021267">
            <w:pPr>
              <w:jc w:val="center"/>
              <w:rPr>
                <w:b/>
                <w:sz w:val="22"/>
                <w:szCs w:val="22"/>
              </w:rPr>
            </w:pPr>
            <w:r w:rsidRPr="00CA6CBF">
              <w:rPr>
                <w:b/>
                <w:sz w:val="22"/>
                <w:szCs w:val="22"/>
              </w:rPr>
              <w:t>D</w:t>
            </w:r>
          </w:p>
        </w:tc>
      </w:tr>
      <w:tr w:rsidR="0082081A" w:rsidRPr="00BD54FF" w14:paraId="7DA449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5AFF911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6AF2BF5D" w14:textId="000F0270" w:rsidR="0082081A" w:rsidRPr="00CA6CBF" w:rsidRDefault="00CA6CBF" w:rsidP="00021267">
            <w:pPr>
              <w:jc w:val="center"/>
              <w:rPr>
                <w:b/>
                <w:sz w:val="22"/>
                <w:szCs w:val="22"/>
              </w:rPr>
            </w:pPr>
            <w:r w:rsidRPr="00CA6CBF"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49AA939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B1D570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B55E7CE" w14:textId="5ADD3616" w:rsidR="00205A5E" w:rsidRPr="00CA6CBF" w:rsidRDefault="00CA6CBF" w:rsidP="00021267">
            <w:pPr>
              <w:jc w:val="center"/>
              <w:rPr>
                <w:b/>
                <w:sz w:val="22"/>
                <w:szCs w:val="22"/>
              </w:rPr>
            </w:pPr>
            <w:r w:rsidRPr="00CA6CBF">
              <w:rPr>
                <w:b/>
                <w:sz w:val="22"/>
                <w:szCs w:val="22"/>
              </w:rPr>
              <w:t>D</w:t>
            </w:r>
          </w:p>
        </w:tc>
      </w:tr>
      <w:tr w:rsidR="00205A5E" w:rsidRPr="00BD54FF" w14:paraId="54E13A6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FEBF153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0995DA38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8ED32E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F89A99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F3C5748" w14:textId="1BB50783" w:rsidR="00205A5E" w:rsidRPr="00BD54FF" w:rsidRDefault="00CA6CB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29353DF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C7C32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095ADB2" w14:textId="0AEDEADC" w:rsidR="00205A5E" w:rsidRPr="00BD54FF" w:rsidRDefault="00CA6CB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549B865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A95E378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63447724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8A336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D7E2893" w14:textId="38D00122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(směrnice FF UPa)</w:t>
            </w:r>
          </w:p>
        </w:tc>
        <w:tc>
          <w:tcPr>
            <w:tcW w:w="1494" w:type="dxa"/>
            <w:vAlign w:val="center"/>
          </w:tcPr>
          <w:p w14:paraId="1BE76F3D" w14:textId="6457AB39" w:rsidR="00205A5E" w:rsidRPr="00CA6CBF" w:rsidRDefault="00CA6CBF" w:rsidP="00021267">
            <w:pPr>
              <w:jc w:val="center"/>
              <w:rPr>
                <w:b/>
                <w:sz w:val="22"/>
                <w:szCs w:val="22"/>
              </w:rPr>
            </w:pPr>
            <w:r w:rsidRPr="00CA6CBF"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2FE8CA0A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87EEBAD" w14:textId="207454BF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482433EC" w14:textId="1EC838B7" w:rsidR="002E47E2" w:rsidRPr="00CA6CBF" w:rsidRDefault="00CA6CBF" w:rsidP="00021267">
            <w:pPr>
              <w:jc w:val="center"/>
              <w:rPr>
                <w:b/>
                <w:sz w:val="22"/>
                <w:szCs w:val="22"/>
              </w:rPr>
            </w:pPr>
            <w:r w:rsidRPr="00CA6CBF">
              <w:rPr>
                <w:b/>
                <w:sz w:val="22"/>
                <w:szCs w:val="22"/>
              </w:rPr>
              <w:t>C</w:t>
            </w:r>
          </w:p>
        </w:tc>
      </w:tr>
      <w:tr w:rsidR="002E47E2" w:rsidRPr="00BD54FF" w14:paraId="0A60BB8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09BAB4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F06FE90" w14:textId="1250977B" w:rsidR="002E47E2" w:rsidRPr="00CA6CBF" w:rsidRDefault="00CA6CBF" w:rsidP="00021267">
            <w:pPr>
              <w:jc w:val="center"/>
              <w:rPr>
                <w:b/>
                <w:sz w:val="22"/>
                <w:szCs w:val="22"/>
              </w:rPr>
            </w:pPr>
            <w:r w:rsidRPr="00CA6CBF">
              <w:rPr>
                <w:b/>
                <w:sz w:val="22"/>
                <w:szCs w:val="22"/>
              </w:rPr>
              <w:t>D</w:t>
            </w:r>
          </w:p>
        </w:tc>
      </w:tr>
    </w:tbl>
    <w:p w14:paraId="3C05C12B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43D053C8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14:paraId="1B7AE66F" w14:textId="1BE28DD7" w:rsidR="000B7F78" w:rsidRDefault="000B7F78" w:rsidP="008114CC">
      <w:pPr>
        <w:spacing w:after="120"/>
        <w:jc w:val="both"/>
      </w:pPr>
      <w:r>
        <w:t>Rozsah práce – 75 stra</w:t>
      </w:r>
      <w:r w:rsidR="00140E45">
        <w:t>n</w:t>
      </w:r>
      <w:r>
        <w:t>, počet knižních literárních zdrojů 33, 8 legislativních zdrojů a</w:t>
      </w:r>
      <w:r w:rsidR="00130E3C">
        <w:t> </w:t>
      </w:r>
      <w:r>
        <w:t>2</w:t>
      </w:r>
      <w:r w:rsidR="00130E3C">
        <w:t> </w:t>
      </w:r>
      <w:r>
        <w:t>zdroje internetové, citace pod čarou, práce teoreticko-praktická, metodologie kvalitativní, metod</w:t>
      </w:r>
      <w:r w:rsidR="00CA6CBF">
        <w:t>a</w:t>
      </w:r>
      <w:r>
        <w:t xml:space="preserve">-rozhor. </w:t>
      </w:r>
    </w:p>
    <w:p w14:paraId="54E70298" w14:textId="255DEF0F" w:rsidR="000B7F78" w:rsidRDefault="000B7F78" w:rsidP="008114CC">
      <w:pPr>
        <w:spacing w:after="120"/>
        <w:jc w:val="both"/>
      </w:pPr>
      <w:r>
        <w:t xml:space="preserve">Studentka si zvolila </w:t>
      </w:r>
      <w:r w:rsidR="00140E45">
        <w:t xml:space="preserve">aktuální, ale pro zpracování </w:t>
      </w:r>
      <w:r w:rsidR="00E6634C">
        <w:t>těžké</w:t>
      </w:r>
      <w:r w:rsidR="00140E45">
        <w:t xml:space="preserve"> </w:t>
      </w:r>
      <w:r>
        <w:t>téma</w:t>
      </w:r>
      <w:r w:rsidR="00140E45">
        <w:t xml:space="preserve">: </w:t>
      </w:r>
      <w:r w:rsidR="00140E45" w:rsidRPr="00140E45">
        <w:rPr>
          <w:i/>
          <w:iCs/>
        </w:rPr>
        <w:t>Vývoj speciálních škol od poloviny 20. století do současnosti</w:t>
      </w:r>
      <w:r w:rsidR="00140E45">
        <w:t>. Bohužel p</w:t>
      </w:r>
      <w:r>
        <w:t xml:space="preserve">ráce </w:t>
      </w:r>
      <w:r w:rsidR="00140E45">
        <w:t>ne</w:t>
      </w:r>
      <w:r>
        <w:t xml:space="preserve">má </w:t>
      </w:r>
      <w:r w:rsidR="00CA6CBF">
        <w:t xml:space="preserve">vzhledem k tématu a cíli </w:t>
      </w:r>
      <w:r>
        <w:t xml:space="preserve">logicky strukturované členění, mapuje </w:t>
      </w:r>
      <w:r w:rsidR="00140E45">
        <w:t xml:space="preserve">více </w:t>
      </w:r>
      <w:r>
        <w:t xml:space="preserve">stávající poznání v oblasti </w:t>
      </w:r>
      <w:r w:rsidR="00140E45">
        <w:t>speciální pedagogiky a</w:t>
      </w:r>
      <w:r w:rsidR="00130E3C">
        <w:t> </w:t>
      </w:r>
      <w:r w:rsidR="00140E45">
        <w:t xml:space="preserve">jednotlivých pedií než </w:t>
      </w:r>
      <w:r>
        <w:t>řešeného problému</w:t>
      </w:r>
      <w:r w:rsidR="00140E45">
        <w:t>-vývoje speciálních škol</w:t>
      </w:r>
      <w:r w:rsidR="00E6634C">
        <w:t>.</w:t>
      </w:r>
      <w:r w:rsidR="00CA6CBF">
        <w:t xml:space="preserve"> </w:t>
      </w:r>
    </w:p>
    <w:p w14:paraId="45BEDD33" w14:textId="516B3C5A" w:rsidR="005D34DC" w:rsidRPr="00E6634C" w:rsidRDefault="005D34DC" w:rsidP="008114CC">
      <w:pPr>
        <w:spacing w:after="120"/>
        <w:jc w:val="both"/>
        <w:rPr>
          <w:u w:val="single"/>
        </w:rPr>
      </w:pPr>
      <w:r w:rsidRPr="00E6634C">
        <w:rPr>
          <w:u w:val="single"/>
        </w:rPr>
        <w:t xml:space="preserve">K teoretické části: </w:t>
      </w:r>
    </w:p>
    <w:p w14:paraId="0A6C19A8" w14:textId="1FA8D596" w:rsidR="00CA6CBF" w:rsidRDefault="000B7F78" w:rsidP="008114CC">
      <w:pPr>
        <w:spacing w:after="120"/>
        <w:jc w:val="both"/>
      </w:pPr>
      <w:r>
        <w:t>Je</w:t>
      </w:r>
      <w:r w:rsidR="00140E45">
        <w:t xml:space="preserve"> </w:t>
      </w:r>
      <w:r w:rsidR="00CA6CBF">
        <w:t xml:space="preserve">sice </w:t>
      </w:r>
      <w:r>
        <w:t>vymezen cíl</w:t>
      </w:r>
      <w:r w:rsidR="00E24ED5">
        <w:t>:</w:t>
      </w:r>
      <w:r w:rsidR="00CA6CBF">
        <w:t xml:space="preserve"> „</w:t>
      </w:r>
      <w:r w:rsidR="00E24ED5">
        <w:rPr>
          <w:i/>
          <w:iCs/>
        </w:rPr>
        <w:t>A</w:t>
      </w:r>
      <w:r w:rsidR="00CA6CBF" w:rsidRPr="00CA6CBF">
        <w:rPr>
          <w:i/>
          <w:iCs/>
        </w:rPr>
        <w:t>nalyzovat vývoj speciálních škol od poloviny 20. století až po současnost</w:t>
      </w:r>
      <w:r w:rsidR="00CA6CBF">
        <w:t>“</w:t>
      </w:r>
      <w:r w:rsidR="00140E45">
        <w:t xml:space="preserve">, ale jeho </w:t>
      </w:r>
      <w:r>
        <w:t>deklarov</w:t>
      </w:r>
      <w:r w:rsidR="00140E45">
        <w:t>an</w:t>
      </w:r>
      <w:r w:rsidR="00CA6CBF">
        <w:t>ý obsah</w:t>
      </w:r>
      <w:r w:rsidR="00140E45">
        <w:t xml:space="preserve"> naplněn</w:t>
      </w:r>
      <w:r w:rsidR="005D34DC">
        <w:t xml:space="preserve"> v práci</w:t>
      </w:r>
      <w:r w:rsidR="00140E45">
        <w:t xml:space="preserve"> není. </w:t>
      </w:r>
      <w:r w:rsidR="00E24ED5">
        <w:t xml:space="preserve">Předpokládala bych, že se autorka zaměří obsahově na celkový vývoj speciálních škol </w:t>
      </w:r>
      <w:r w:rsidR="00E6634C">
        <w:t xml:space="preserve">a speciálního školství, </w:t>
      </w:r>
      <w:r w:rsidR="00E24ED5">
        <w:t>a poté na jednotlivé typy škol, ne na jednotlivé pedie (1. kap. s. 13-25). Kapitola 2 je věnována rozdělení poruch a vad</w:t>
      </w:r>
      <w:r w:rsidR="00D31C69">
        <w:t xml:space="preserve">, což není v souladu s tématem i cílem práce. </w:t>
      </w:r>
      <w:r w:rsidR="00E24ED5">
        <w:t xml:space="preserve">V kapitole 3 Speciální školství autorka věnuje </w:t>
      </w:r>
      <w:r w:rsidR="00E6634C">
        <w:t xml:space="preserve">tématu </w:t>
      </w:r>
      <w:r w:rsidR="00E24ED5">
        <w:t>1 a půl strany, poté se věnuje legislativě</w:t>
      </w:r>
      <w:r w:rsidR="00D31C69">
        <w:t>. Opomíjí však důležitý dokument, a t</w:t>
      </w:r>
      <w:r w:rsidR="00E6634C">
        <w:t>ím</w:t>
      </w:r>
      <w:r w:rsidR="00D31C69">
        <w:t xml:space="preserve"> je Bílá kniha-</w:t>
      </w:r>
      <w:r w:rsidR="00D31C69" w:rsidRPr="00D31C69">
        <w:t>Národní program rozvoje vzdělávání v České republice</w:t>
      </w:r>
      <w:r w:rsidR="00E6634C">
        <w:t xml:space="preserve"> (2002)</w:t>
      </w:r>
      <w:r w:rsidR="00D31C69" w:rsidRPr="00D31C69">
        <w:t>.</w:t>
      </w:r>
      <w:r w:rsidR="00D31C69">
        <w:t xml:space="preserve"> Kapitoly 5 Speciální pedagog a 6 Rámcový vzdělávací program pro speciální vzdělávání nesměřují k naplnění cíle práce. </w:t>
      </w:r>
      <w:r w:rsidR="005D34DC">
        <w:t>Jejich rozsah není ani na 1 stranu.</w:t>
      </w:r>
    </w:p>
    <w:p w14:paraId="5DDE2194" w14:textId="235E5E75" w:rsidR="005D34DC" w:rsidRDefault="00D31C69" w:rsidP="008114CC">
      <w:pPr>
        <w:spacing w:after="120"/>
        <w:jc w:val="both"/>
      </w:pPr>
      <w:r>
        <w:t>Méně k</w:t>
      </w:r>
      <w:r w:rsidR="000B7F78">
        <w:t>valitní je odborná úroveň teoretických poznatků</w:t>
      </w:r>
      <w:r>
        <w:t>.</w:t>
      </w:r>
      <w:r w:rsidR="005D34DC">
        <w:t xml:space="preserve"> Např. jednotlivé pedie se nezaměřují na postižení (od toho jsou lékařské obory), ale na jedince s konkrétním postižením v rámci socializace</w:t>
      </w:r>
      <w:r w:rsidR="00E6634C">
        <w:t>, edukace a ucelené rehabilitace</w:t>
      </w:r>
      <w:r w:rsidR="008114CC">
        <w:t xml:space="preserve"> </w:t>
      </w:r>
      <w:r w:rsidR="005D34DC">
        <w:t xml:space="preserve">(s. 15). </w:t>
      </w:r>
      <w:r w:rsidR="008114CC">
        <w:t>K dalším nepřesnostem o</w:t>
      </w:r>
      <w:r w:rsidR="005D34DC">
        <w:t xml:space="preserve">d roku 1989 hovoříme o principu inkluze (s. 16), vzhledem k etickému přístupu hovoříme o jedinci s … </w:t>
      </w:r>
    </w:p>
    <w:p w14:paraId="7B675792" w14:textId="471279F0" w:rsidR="005D34DC" w:rsidRPr="008114CC" w:rsidRDefault="005D34DC" w:rsidP="008114CC">
      <w:pPr>
        <w:spacing w:after="120"/>
        <w:jc w:val="both"/>
        <w:rPr>
          <w:u w:val="single"/>
        </w:rPr>
      </w:pPr>
      <w:r w:rsidRPr="008114CC">
        <w:rPr>
          <w:u w:val="single"/>
        </w:rPr>
        <w:t>Praktická část</w:t>
      </w:r>
    </w:p>
    <w:p w14:paraId="3C8EC7F5" w14:textId="2974962A" w:rsidR="005D34DC" w:rsidRDefault="00317F8C" w:rsidP="008114CC">
      <w:pPr>
        <w:spacing w:after="120"/>
        <w:jc w:val="both"/>
      </w:pPr>
      <w:r>
        <w:t xml:space="preserve">I přes výhrady </w:t>
      </w:r>
      <w:r w:rsidR="008114CC">
        <w:t>k teoretické části práce</w:t>
      </w:r>
      <w:r>
        <w:t xml:space="preserve">, je tato část zpracována metodologicky bez výrazných připomínek. </w:t>
      </w:r>
      <w:r w:rsidRPr="00317F8C">
        <w:t>Cílem praktické části práce je: „Zjistit názory na výuku ve speciálních školách.“</w:t>
      </w:r>
      <w:r>
        <w:t xml:space="preserve"> Autorka si stanovila hlavní a vedlejší </w:t>
      </w:r>
      <w:r w:rsidR="008114CC">
        <w:t xml:space="preserve">výzkumné </w:t>
      </w:r>
      <w:r>
        <w:t>otázky, na které odpověděla v závěru výzkumu</w:t>
      </w:r>
      <w:r w:rsidR="008114CC">
        <w:t xml:space="preserve"> a tím deklarovaný cíl praktické části splnila. Zjištěné i</w:t>
      </w:r>
      <w:r w:rsidR="008114CC" w:rsidRPr="008114CC">
        <w:t>nformace interpretovala v</w:t>
      </w:r>
      <w:r w:rsidR="00130E3C">
        <w:t> </w:t>
      </w:r>
      <w:r w:rsidR="008114CC" w:rsidRPr="008114CC">
        <w:t>patřičném kontextu, čímž prokázala schopnost logického vyjádření vlastních myšlenek a</w:t>
      </w:r>
      <w:r w:rsidR="00130E3C">
        <w:t> </w:t>
      </w:r>
      <w:r w:rsidR="008114CC" w:rsidRPr="008114CC">
        <w:t>vyvození závěrů</w:t>
      </w:r>
      <w:r w:rsidR="008114CC">
        <w:t>.</w:t>
      </w:r>
    </w:p>
    <w:p w14:paraId="45030580" w14:textId="77777777" w:rsidR="008114CC" w:rsidRPr="008114CC" w:rsidRDefault="008114CC" w:rsidP="008114CC">
      <w:pPr>
        <w:spacing w:after="120"/>
        <w:jc w:val="both"/>
      </w:pPr>
      <w:r w:rsidRPr="008114CC">
        <w:t xml:space="preserve">Diskutabilní opět vzhledem k tématu bakalářské práce je Diskuse a Závěr. Nesouhlasím tím, že práce přispěla k pochopení komplexního vývoje speciálních škol v České republice. Určité informace práce zaznamenává, ale rozhodně ne komplexně. </w:t>
      </w:r>
    </w:p>
    <w:p w14:paraId="3D5B6BFE" w14:textId="14422022" w:rsidR="000B7F78" w:rsidRDefault="000B7F78" w:rsidP="008114CC">
      <w:pPr>
        <w:spacing w:after="120"/>
        <w:jc w:val="both"/>
      </w:pPr>
      <w:r>
        <w:t>Práce se zdroji</w:t>
      </w:r>
      <w:r w:rsidR="00317F8C">
        <w:t xml:space="preserve"> hodnotím </w:t>
      </w:r>
      <w:r w:rsidR="008114CC">
        <w:t xml:space="preserve">celkově </w:t>
      </w:r>
      <w:r w:rsidR="00317F8C">
        <w:t>jako průměrnou</w:t>
      </w:r>
      <w:r>
        <w:t>. Obsah (a rozsah) jednotlivých kapitol je vzhledem k</w:t>
      </w:r>
      <w:r w:rsidR="00130E3C">
        <w:t xml:space="preserve"> tématu i </w:t>
      </w:r>
      <w:r>
        <w:t>cíl</w:t>
      </w:r>
      <w:r w:rsidR="00130E3C">
        <w:t>i</w:t>
      </w:r>
      <w:r>
        <w:t xml:space="preserve"> práce </w:t>
      </w:r>
      <w:r w:rsidR="00D31C69">
        <w:t>problematický.</w:t>
      </w:r>
    </w:p>
    <w:p w14:paraId="12D588CC" w14:textId="606BD1CF" w:rsidR="000B7F78" w:rsidRDefault="000B7F78" w:rsidP="008114CC">
      <w:pPr>
        <w:spacing w:after="120"/>
        <w:jc w:val="both"/>
      </w:pPr>
      <w:r>
        <w:t xml:space="preserve">Co se týká formální stránky, je dodržena Směrnice UPA, k jazykové </w:t>
      </w:r>
      <w:r w:rsidR="00E6634C">
        <w:t xml:space="preserve">úrovni nemám zásadní připomínky, k terminologickým nepřesnostem jsem se vyjádřila výše. </w:t>
      </w:r>
      <w:r w:rsidR="00DA1CCE">
        <w:t xml:space="preserve">Prohlášení je psáno v mužském rodě. </w:t>
      </w:r>
    </w:p>
    <w:p w14:paraId="2A2AEC3C" w14:textId="7288E2E2" w:rsidR="002A635B" w:rsidRPr="00BD54FF" w:rsidRDefault="000B7F78" w:rsidP="008114CC">
      <w:pPr>
        <w:spacing w:after="120"/>
        <w:jc w:val="both"/>
      </w:pPr>
      <w:r>
        <w:t>Bakalářsk</w:t>
      </w:r>
      <w:r w:rsidR="00E6634C">
        <w:t>á práce i přes</w:t>
      </w:r>
      <w:r w:rsidR="00157C6C">
        <w:t xml:space="preserve"> uvedené</w:t>
      </w:r>
      <w:r w:rsidR="00E6634C">
        <w:t xml:space="preserve"> připomínky ještě </w:t>
      </w:r>
      <w:r>
        <w:t>splňuje požadavky pro daný typ práce</w:t>
      </w:r>
      <w:r w:rsidR="00E6634C">
        <w:t xml:space="preserve">, </w:t>
      </w:r>
      <w:r>
        <w:t>doporučuji</w:t>
      </w:r>
      <w:r w:rsidR="00E6634C">
        <w:t xml:space="preserve"> ji </w:t>
      </w:r>
      <w:r>
        <w:t>k</w:t>
      </w:r>
      <w:r w:rsidR="00E6634C">
        <w:t> </w:t>
      </w:r>
      <w:r>
        <w:t>obhajobě</w:t>
      </w:r>
      <w:r w:rsidR="00E6634C">
        <w:t xml:space="preserve"> s tím, že studentka bude reagovat na uvedené výtky a uvědomí si rozdíl mezi vývojem speciálních škol a vývojem studijního oboru speciální pedagogika v České republice. </w:t>
      </w:r>
    </w:p>
    <w:p w14:paraId="4BB585B3" w14:textId="77777777" w:rsidR="002A635B" w:rsidRPr="00BD54FF" w:rsidRDefault="002A635B" w:rsidP="000B7F78">
      <w:pPr>
        <w:spacing w:after="120"/>
        <w:jc w:val="both"/>
      </w:pPr>
    </w:p>
    <w:p w14:paraId="0DD6FDF2" w14:textId="77777777" w:rsidR="002A635B" w:rsidRPr="00BD54FF" w:rsidRDefault="002A635B" w:rsidP="002A635B">
      <w:pPr>
        <w:spacing w:line="360" w:lineRule="auto"/>
        <w:jc w:val="both"/>
      </w:pPr>
    </w:p>
    <w:p w14:paraId="0BD8DF32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lastRenderedPageBreak/>
        <w:t>Otázky pro diskusi:</w:t>
      </w:r>
    </w:p>
    <w:p w14:paraId="19F73012" w14:textId="77777777" w:rsidR="0082081A" w:rsidRPr="00BD54FF" w:rsidRDefault="0082081A" w:rsidP="0082081A">
      <w:pPr>
        <w:jc w:val="both"/>
      </w:pPr>
    </w:p>
    <w:p w14:paraId="0A076491" w14:textId="77777777" w:rsidR="008114CC" w:rsidRDefault="008114CC" w:rsidP="008114CC">
      <w:pPr>
        <w:pStyle w:val="Odstavecseseznamem"/>
        <w:numPr>
          <w:ilvl w:val="0"/>
          <w:numId w:val="3"/>
        </w:numPr>
        <w:jc w:val="both"/>
      </w:pPr>
      <w:r>
        <w:t xml:space="preserve">Jaké jsou zásadní milníky ve vývoji speciálních škol od poloviny 20. století po současnost. </w:t>
      </w:r>
    </w:p>
    <w:p w14:paraId="3AFBF124" w14:textId="3517C590" w:rsidR="0082081A" w:rsidRDefault="008114CC" w:rsidP="008114CC">
      <w:pPr>
        <w:pStyle w:val="Odstavecseseznamem"/>
        <w:numPr>
          <w:ilvl w:val="0"/>
          <w:numId w:val="3"/>
        </w:numPr>
        <w:jc w:val="both"/>
      </w:pPr>
      <w:r>
        <w:t xml:space="preserve">Jak se vyvíjely </w:t>
      </w:r>
      <w:r w:rsidR="00130E3C">
        <w:t xml:space="preserve">konkrétní typy </w:t>
      </w:r>
      <w:r>
        <w:t>speciální</w:t>
      </w:r>
      <w:r w:rsidR="00DA1CCE">
        <w:t>ch</w:t>
      </w:r>
      <w:r>
        <w:t xml:space="preserve"> škol pro děti, žáky a studenty? </w:t>
      </w:r>
      <w:r w:rsidR="00130E3C">
        <w:t xml:space="preserve">(Uvést na </w:t>
      </w:r>
      <w:r w:rsidR="00DA1CCE">
        <w:t xml:space="preserve">konkrétním </w:t>
      </w:r>
      <w:r w:rsidR="00130E3C">
        <w:t>příkladu</w:t>
      </w:r>
      <w:r w:rsidR="00DA1CCE">
        <w:t xml:space="preserve"> </w:t>
      </w:r>
      <w:r w:rsidR="00130E3C">
        <w:t>vývoj speciálních škol pro jedince s mentálním postižením, smyslovými postiženími, tělesným postižením …).</w:t>
      </w:r>
    </w:p>
    <w:p w14:paraId="534E106B" w14:textId="7F9FD729" w:rsidR="00130E3C" w:rsidRPr="00BD54FF" w:rsidRDefault="00130E3C" w:rsidP="00130E3C">
      <w:pPr>
        <w:pStyle w:val="Odstavecseseznamem"/>
        <w:jc w:val="both"/>
      </w:pPr>
    </w:p>
    <w:p w14:paraId="1CFD0F6A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7B0BF67E" w14:textId="77777777" w:rsidTr="00915C7C">
        <w:trPr>
          <w:trHeight w:val="572"/>
        </w:trPr>
        <w:tc>
          <w:tcPr>
            <w:tcW w:w="9648" w:type="dxa"/>
            <w:gridSpan w:val="2"/>
          </w:tcPr>
          <w:p w14:paraId="33450CE2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587CA77D" w14:textId="77777777" w:rsidTr="00915C7C">
        <w:tc>
          <w:tcPr>
            <w:tcW w:w="5868" w:type="dxa"/>
          </w:tcPr>
          <w:p w14:paraId="14FC290D" w14:textId="497E4F76" w:rsidR="003239D3" w:rsidRPr="00BD54FF" w:rsidRDefault="00AF1279" w:rsidP="00915C7C">
            <w:pPr>
              <w:spacing w:before="120" w:line="360" w:lineRule="auto"/>
              <w:jc w:val="both"/>
            </w:pPr>
            <w:r>
              <w:t xml:space="preserve">A – B – C – D – E – F     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28BF9324" w14:textId="370E5CF0" w:rsidR="003239D3" w:rsidRPr="00915C7C" w:rsidRDefault="00130E3C" w:rsidP="00130E3C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14:paraId="2698EF71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54267E11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49E4B7AD" w14:textId="7A8426E4" w:rsidR="00130E3C" w:rsidRDefault="00080D7A" w:rsidP="00080D7A">
      <w:pPr>
        <w:jc w:val="both"/>
      </w:pPr>
      <w:r w:rsidRPr="00BD54FF">
        <w:t>Dne:</w:t>
      </w:r>
      <w:r w:rsidRPr="00BD54FF">
        <w:tab/>
      </w:r>
      <w:r w:rsidR="00130E3C">
        <w:t>15. 7. 2024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</w:p>
    <w:p w14:paraId="437FCC34" w14:textId="77777777" w:rsidR="00130E3C" w:rsidRDefault="00130E3C" w:rsidP="00130E3C">
      <w:pPr>
        <w:ind w:left="4248" w:firstLine="708"/>
        <w:jc w:val="both"/>
      </w:pPr>
    </w:p>
    <w:p w14:paraId="63BF3EF8" w14:textId="339057A9" w:rsidR="00080D7A" w:rsidRPr="00BD54FF" w:rsidRDefault="00080D7A" w:rsidP="00130E3C">
      <w:pPr>
        <w:ind w:left="4248" w:firstLine="708"/>
        <w:jc w:val="both"/>
      </w:pPr>
      <w:r w:rsidRPr="00BD54FF">
        <w:t>...........................................................</w:t>
      </w:r>
    </w:p>
    <w:p w14:paraId="3ADFA668" w14:textId="65922B34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</w:t>
      </w:r>
      <w:r w:rsidR="00130E3C">
        <w:t>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E8852F" w14:textId="77777777" w:rsidR="00765447" w:rsidRDefault="00765447">
      <w:r>
        <w:separator/>
      </w:r>
    </w:p>
  </w:endnote>
  <w:endnote w:type="continuationSeparator" w:id="0">
    <w:p w14:paraId="63009AD4" w14:textId="77777777" w:rsidR="00765447" w:rsidRDefault="007654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E8C2C0" w14:textId="77777777" w:rsidR="00765447" w:rsidRDefault="00765447">
      <w:r>
        <w:separator/>
      </w:r>
    </w:p>
  </w:footnote>
  <w:footnote w:type="continuationSeparator" w:id="0">
    <w:p w14:paraId="4109EE41" w14:textId="77777777" w:rsidR="00765447" w:rsidRDefault="007654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3984EB" w14:textId="77777777" w:rsidR="00B46FB5" w:rsidRDefault="00177887">
    <w:pPr>
      <w:pStyle w:val="Zhlav"/>
    </w:pPr>
    <w:r>
      <w:rPr>
        <w:noProof/>
      </w:rPr>
      <w:drawing>
        <wp:inline distT="0" distB="0" distL="0" distR="0" wp14:anchorId="5EAA4B76" wp14:editId="461DD79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E2C0C89"/>
    <w:multiLevelType w:val="hybridMultilevel"/>
    <w:tmpl w:val="5E80B7B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891577114">
    <w:abstractNumId w:val="2"/>
  </w:num>
  <w:num w:numId="2" w16cid:durableId="1713571816">
    <w:abstractNumId w:val="0"/>
  </w:num>
  <w:num w:numId="3" w16cid:durableId="9074964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80D7A"/>
    <w:rsid w:val="000B660C"/>
    <w:rsid w:val="000B7F78"/>
    <w:rsid w:val="000F53CF"/>
    <w:rsid w:val="00101049"/>
    <w:rsid w:val="00130E3C"/>
    <w:rsid w:val="001319D1"/>
    <w:rsid w:val="0014028F"/>
    <w:rsid w:val="00140E45"/>
    <w:rsid w:val="00157C6C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17F8C"/>
    <w:rsid w:val="00320213"/>
    <w:rsid w:val="003239D3"/>
    <w:rsid w:val="003557CC"/>
    <w:rsid w:val="0036745B"/>
    <w:rsid w:val="00384A59"/>
    <w:rsid w:val="00391AAF"/>
    <w:rsid w:val="003F1950"/>
    <w:rsid w:val="0044176C"/>
    <w:rsid w:val="004A3341"/>
    <w:rsid w:val="004D13D8"/>
    <w:rsid w:val="00516E71"/>
    <w:rsid w:val="0055063F"/>
    <w:rsid w:val="005545B5"/>
    <w:rsid w:val="00561996"/>
    <w:rsid w:val="00596CCE"/>
    <w:rsid w:val="005D226D"/>
    <w:rsid w:val="005D34DC"/>
    <w:rsid w:val="006A21AF"/>
    <w:rsid w:val="006A2345"/>
    <w:rsid w:val="006D436B"/>
    <w:rsid w:val="006D4A29"/>
    <w:rsid w:val="006D65B2"/>
    <w:rsid w:val="006E2F33"/>
    <w:rsid w:val="006F64FC"/>
    <w:rsid w:val="00712468"/>
    <w:rsid w:val="00724441"/>
    <w:rsid w:val="00747D5A"/>
    <w:rsid w:val="00765447"/>
    <w:rsid w:val="00780BC9"/>
    <w:rsid w:val="007C1743"/>
    <w:rsid w:val="008114CC"/>
    <w:rsid w:val="0082081A"/>
    <w:rsid w:val="008D6C87"/>
    <w:rsid w:val="00905780"/>
    <w:rsid w:val="00915C7C"/>
    <w:rsid w:val="009E591E"/>
    <w:rsid w:val="00A13EA9"/>
    <w:rsid w:val="00A33211"/>
    <w:rsid w:val="00A40839"/>
    <w:rsid w:val="00A66BF6"/>
    <w:rsid w:val="00A715C9"/>
    <w:rsid w:val="00AA22F8"/>
    <w:rsid w:val="00AA349F"/>
    <w:rsid w:val="00AD3CE3"/>
    <w:rsid w:val="00AF1279"/>
    <w:rsid w:val="00B17D6E"/>
    <w:rsid w:val="00B46FB5"/>
    <w:rsid w:val="00B9314D"/>
    <w:rsid w:val="00BD54FF"/>
    <w:rsid w:val="00BE3AC6"/>
    <w:rsid w:val="00BF19E0"/>
    <w:rsid w:val="00C620E5"/>
    <w:rsid w:val="00CA6CBF"/>
    <w:rsid w:val="00CC23C7"/>
    <w:rsid w:val="00CC46A2"/>
    <w:rsid w:val="00D163B6"/>
    <w:rsid w:val="00D170A9"/>
    <w:rsid w:val="00D1785D"/>
    <w:rsid w:val="00D31C69"/>
    <w:rsid w:val="00D41B46"/>
    <w:rsid w:val="00D7735D"/>
    <w:rsid w:val="00D852BD"/>
    <w:rsid w:val="00DA1CCE"/>
    <w:rsid w:val="00DE0DF1"/>
    <w:rsid w:val="00DE5DDD"/>
    <w:rsid w:val="00E2102D"/>
    <w:rsid w:val="00E24ED5"/>
    <w:rsid w:val="00E61EDA"/>
    <w:rsid w:val="00E6634C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B01ABCF"/>
  <w15:docId w15:val="{D33CBEDA-64E1-4D35-883D-C3F81DA10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11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899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3</Pages>
  <Words>706</Words>
  <Characters>4170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Šándorová Zdeňka</cp:lastModifiedBy>
  <cp:revision>8</cp:revision>
  <cp:lastPrinted>1900-12-31T23:00:00Z</cp:lastPrinted>
  <dcterms:created xsi:type="dcterms:W3CDTF">2022-05-12T13:41:00Z</dcterms:created>
  <dcterms:modified xsi:type="dcterms:W3CDTF">2024-07-17T09:46:00Z</dcterms:modified>
</cp:coreProperties>
</file>