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1F4" w:rsidRPr="00CB2432" w:rsidRDefault="009A3260" w:rsidP="00CB2432">
      <w:pPr>
        <w:jc w:val="center"/>
        <w:rPr>
          <w:rFonts w:cs="Arial"/>
          <w:b/>
        </w:rPr>
      </w:pPr>
      <w:bookmarkStart w:id="0" w:name="_GoBack"/>
      <w:bookmarkEnd w:id="0"/>
      <w:r w:rsidRPr="00CB2432">
        <w:rPr>
          <w:rFonts w:cs="Arial"/>
          <w:b/>
        </w:rPr>
        <w:t>Oponentský posudek na diplomovou práci BcA. Kateřiny Šikolové</w:t>
      </w:r>
    </w:p>
    <w:p w:rsidR="009A3260" w:rsidRPr="00CB2432" w:rsidRDefault="007E5DC8" w:rsidP="00CB2432">
      <w:pPr>
        <w:jc w:val="center"/>
        <w:rPr>
          <w:rFonts w:cs="Arial"/>
        </w:rPr>
      </w:pPr>
      <w:r w:rsidRPr="00CB2432">
        <w:rPr>
          <w:rFonts w:cs="Arial"/>
        </w:rPr>
        <w:t>„</w:t>
      </w:r>
      <w:r w:rsidR="009A3260" w:rsidRPr="00CB2432">
        <w:rPr>
          <w:rFonts w:cs="Arial"/>
        </w:rPr>
        <w:t>Problematika restaurování objektů z</w:t>
      </w:r>
      <w:r w:rsidRPr="00CB2432">
        <w:rPr>
          <w:rFonts w:cs="Arial"/>
        </w:rPr>
        <w:t> </w:t>
      </w:r>
      <w:r w:rsidR="009A3260" w:rsidRPr="00CB2432">
        <w:rPr>
          <w:rFonts w:cs="Arial"/>
          <w:i/>
        </w:rPr>
        <w:t>papírmašé</w:t>
      </w:r>
      <w:r w:rsidRPr="00CB2432">
        <w:rPr>
          <w:rFonts w:cs="Arial"/>
        </w:rPr>
        <w:t>“</w:t>
      </w:r>
    </w:p>
    <w:p w:rsidR="009A3260" w:rsidRPr="00CB2432" w:rsidRDefault="007E5DC8" w:rsidP="00CB2432">
      <w:pPr>
        <w:jc w:val="center"/>
        <w:rPr>
          <w:rFonts w:cs="Arial"/>
        </w:rPr>
      </w:pPr>
      <w:r w:rsidRPr="00CB2432">
        <w:rPr>
          <w:rFonts w:cs="Arial"/>
        </w:rPr>
        <w:t>„</w:t>
      </w:r>
      <w:r w:rsidR="009A3260" w:rsidRPr="00CB2432">
        <w:rPr>
          <w:rFonts w:cs="Arial"/>
        </w:rPr>
        <w:t>Restaurování loutek ze dvou inscenací ze sbírek Muzea loutkářských kultur v</w:t>
      </w:r>
      <w:r w:rsidRPr="00CB2432">
        <w:rPr>
          <w:rFonts w:cs="Arial"/>
        </w:rPr>
        <w:t> </w:t>
      </w:r>
      <w:r w:rsidR="009A3260" w:rsidRPr="00CB2432">
        <w:rPr>
          <w:rFonts w:cs="Arial"/>
        </w:rPr>
        <w:t>Chrudimi</w:t>
      </w:r>
      <w:r w:rsidRPr="00CB2432">
        <w:rPr>
          <w:rFonts w:cs="Arial"/>
        </w:rPr>
        <w:t>“</w:t>
      </w:r>
    </w:p>
    <w:p w:rsidR="009A3260" w:rsidRDefault="009A3260" w:rsidP="007E5DC8">
      <w:pPr>
        <w:jc w:val="both"/>
        <w:rPr>
          <w:rFonts w:cs="Arial"/>
        </w:rPr>
      </w:pPr>
    </w:p>
    <w:p w:rsidR="00CB2432" w:rsidRDefault="00CB2432" w:rsidP="007E5DC8">
      <w:pPr>
        <w:jc w:val="both"/>
        <w:rPr>
          <w:rFonts w:cs="Arial"/>
        </w:rPr>
      </w:pPr>
    </w:p>
    <w:p w:rsidR="00CB2432" w:rsidRPr="00CB2432" w:rsidRDefault="00CB2432" w:rsidP="007E5DC8">
      <w:pPr>
        <w:jc w:val="both"/>
        <w:rPr>
          <w:rFonts w:cs="Arial"/>
        </w:rPr>
      </w:pPr>
    </w:p>
    <w:p w:rsidR="009A3260" w:rsidRPr="00CB2432" w:rsidRDefault="009A3260" w:rsidP="007E5DC8">
      <w:pPr>
        <w:jc w:val="both"/>
        <w:rPr>
          <w:rFonts w:cs="Arial"/>
        </w:rPr>
      </w:pPr>
      <w:r w:rsidRPr="00CB2432">
        <w:rPr>
          <w:rFonts w:cs="Arial"/>
        </w:rPr>
        <w:t>V diplomové práci se studentka věnuje problematice papírmašé</w:t>
      </w:r>
      <w:r w:rsidR="00692989" w:rsidRPr="00CB2432">
        <w:rPr>
          <w:rFonts w:cs="Arial"/>
        </w:rPr>
        <w:t>, která je neoddělitelně spjata s umělecko-řemeslnou výrobou především v 18. a 19. stol</w:t>
      </w:r>
      <w:r w:rsidR="000005B4" w:rsidRPr="00CB2432">
        <w:rPr>
          <w:rFonts w:cs="Arial"/>
        </w:rPr>
        <w:t xml:space="preserve">. Diplomová práce je logicky a přehledně členěna. V první </w:t>
      </w:r>
      <w:r w:rsidR="00B13EC6" w:rsidRPr="00CB2432">
        <w:rPr>
          <w:rFonts w:cs="Arial"/>
        </w:rPr>
        <w:t>části je shrnuta historie této techniky od prvních pokusů po mezinárodní boom</w:t>
      </w:r>
      <w:r w:rsidR="007E5DC8" w:rsidRPr="00CB2432">
        <w:rPr>
          <w:rFonts w:cs="Arial"/>
        </w:rPr>
        <w:t xml:space="preserve"> i </w:t>
      </w:r>
      <w:r w:rsidR="00B13EC6" w:rsidRPr="00CB2432">
        <w:rPr>
          <w:rFonts w:cs="Arial"/>
        </w:rPr>
        <w:t xml:space="preserve">úpadek této techniky v </w:t>
      </w:r>
      <w:r w:rsidR="000005B4" w:rsidRPr="00CB2432">
        <w:rPr>
          <w:rFonts w:cs="Arial"/>
        </w:rPr>
        <w:t xml:space="preserve">závislosti </w:t>
      </w:r>
      <w:r w:rsidR="00B13EC6" w:rsidRPr="00CB2432">
        <w:rPr>
          <w:rFonts w:cs="Arial"/>
        </w:rPr>
        <w:t>na zemích</w:t>
      </w:r>
      <w:r w:rsidR="004B021B" w:rsidRPr="00CB2432">
        <w:rPr>
          <w:rFonts w:cs="Arial"/>
        </w:rPr>
        <w:t xml:space="preserve"> Evropy i dalších kontinentech</w:t>
      </w:r>
      <w:r w:rsidR="00B13EC6" w:rsidRPr="00CB2432">
        <w:rPr>
          <w:rFonts w:cs="Arial"/>
        </w:rPr>
        <w:t xml:space="preserve">. Následuje popis technologie a receptury různých směsí a kapitola věnovaná popisu restaurátorských </w:t>
      </w:r>
      <w:r w:rsidR="004B021B" w:rsidRPr="00CB2432">
        <w:rPr>
          <w:rFonts w:cs="Arial"/>
        </w:rPr>
        <w:t>zásahů na </w:t>
      </w:r>
      <w:r w:rsidR="007E5DC8" w:rsidRPr="00CB2432">
        <w:rPr>
          <w:rFonts w:cs="Arial"/>
        </w:rPr>
        <w:t xml:space="preserve">konkrétních dílech řazených postupně podle data jejich provedení. Tyto příklady přehledně demonstrují vývoj postupů a přístupů v restaurování obecně a jsou rozhodně zajímavou inspirací, jakým směrem se v dnešní </w:t>
      </w:r>
      <w:r w:rsidR="00E61492" w:rsidRPr="00CB2432">
        <w:rPr>
          <w:rFonts w:cs="Arial"/>
        </w:rPr>
        <w:t>době (ne)ubírat.</w:t>
      </w:r>
    </w:p>
    <w:p w:rsidR="000E3981" w:rsidRPr="00CB2432" w:rsidRDefault="00E61492" w:rsidP="007E5DC8">
      <w:pPr>
        <w:jc w:val="both"/>
        <w:rPr>
          <w:rFonts w:cs="Arial"/>
        </w:rPr>
      </w:pPr>
      <w:r w:rsidRPr="00CB2432">
        <w:rPr>
          <w:rFonts w:cs="Arial"/>
        </w:rPr>
        <w:t>Praktická část</w:t>
      </w:r>
      <w:r w:rsidR="007E5DC8" w:rsidRPr="00CB2432">
        <w:rPr>
          <w:rFonts w:cs="Arial"/>
        </w:rPr>
        <w:t xml:space="preserve"> je podrobně popsána v druhé části</w:t>
      </w:r>
      <w:r w:rsidRPr="00CB2432">
        <w:rPr>
          <w:rFonts w:cs="Arial"/>
        </w:rPr>
        <w:t xml:space="preserve"> diplomové práce.</w:t>
      </w:r>
      <w:r w:rsidR="003F2E19" w:rsidRPr="00CB2432">
        <w:rPr>
          <w:rFonts w:cs="Arial"/>
        </w:rPr>
        <w:t xml:space="preserve"> Obsahuje všechny náležitosti podro</w:t>
      </w:r>
      <w:r w:rsidR="004B021B" w:rsidRPr="00CB2432">
        <w:rPr>
          <w:rFonts w:cs="Arial"/>
        </w:rPr>
        <w:t>bné restaurátorské dokumentace.</w:t>
      </w:r>
    </w:p>
    <w:p w:rsidR="00371C38" w:rsidRPr="00CB2432" w:rsidRDefault="000123F4" w:rsidP="007E5DC8">
      <w:pPr>
        <w:jc w:val="both"/>
        <w:rPr>
          <w:rFonts w:cs="Arial"/>
        </w:rPr>
      </w:pPr>
      <w:r w:rsidRPr="00CB2432">
        <w:rPr>
          <w:rFonts w:cs="Arial"/>
        </w:rPr>
        <w:t>Průzkum objektů před restaurováním byl připraven</w:t>
      </w:r>
      <w:r w:rsidR="00EA542A">
        <w:rPr>
          <w:rFonts w:cs="Arial"/>
        </w:rPr>
        <w:t xml:space="preserve"> velmi důkladně</w:t>
      </w:r>
      <w:r w:rsidRPr="00CB2432">
        <w:rPr>
          <w:rFonts w:cs="Arial"/>
        </w:rPr>
        <w:t xml:space="preserve"> a studentka získala veškeré podklady potřebné pro sestavení restaurátorského záměru</w:t>
      </w:r>
      <w:r w:rsidR="004B021B" w:rsidRPr="00CB2432">
        <w:rPr>
          <w:rFonts w:cs="Arial"/>
        </w:rPr>
        <w:t xml:space="preserve"> a následující</w:t>
      </w:r>
      <w:r w:rsidRPr="00CB2432">
        <w:rPr>
          <w:rFonts w:cs="Arial"/>
        </w:rPr>
        <w:t xml:space="preserve"> </w:t>
      </w:r>
      <w:r w:rsidR="004B021B" w:rsidRPr="00CB2432">
        <w:rPr>
          <w:rFonts w:cs="Arial"/>
        </w:rPr>
        <w:t>restaurátorsko-konzervační</w:t>
      </w:r>
      <w:r w:rsidRPr="00CB2432">
        <w:rPr>
          <w:rFonts w:cs="Arial"/>
        </w:rPr>
        <w:t xml:space="preserve"> </w:t>
      </w:r>
      <w:r w:rsidR="004B021B" w:rsidRPr="00CB2432">
        <w:rPr>
          <w:rFonts w:cs="Arial"/>
        </w:rPr>
        <w:t>práce</w:t>
      </w:r>
      <w:r w:rsidRPr="00CB2432">
        <w:rPr>
          <w:rFonts w:cs="Arial"/>
        </w:rPr>
        <w:t>. Její</w:t>
      </w:r>
      <w:r w:rsidR="004B021B" w:rsidRPr="00CB2432">
        <w:rPr>
          <w:rFonts w:cs="Arial"/>
        </w:rPr>
        <w:t xml:space="preserve"> přístup</w:t>
      </w:r>
      <w:r w:rsidRPr="00CB2432">
        <w:rPr>
          <w:rFonts w:cs="Arial"/>
        </w:rPr>
        <w:t xml:space="preserve"> koresponduje se současnými trendy k restaurování a konzervaci o</w:t>
      </w:r>
      <w:r w:rsidR="004B021B" w:rsidRPr="00CB2432">
        <w:rPr>
          <w:rFonts w:cs="Arial"/>
        </w:rPr>
        <w:t>b</w:t>
      </w:r>
      <w:r w:rsidRPr="00CB2432">
        <w:rPr>
          <w:rFonts w:cs="Arial"/>
        </w:rPr>
        <w:t>dobných předmětů</w:t>
      </w:r>
      <w:r w:rsidR="00371C38" w:rsidRPr="00CB2432">
        <w:rPr>
          <w:rFonts w:cs="Arial"/>
        </w:rPr>
        <w:t>. Respektuje</w:t>
      </w:r>
      <w:r w:rsidRPr="00CB2432">
        <w:rPr>
          <w:rFonts w:cs="Arial"/>
        </w:rPr>
        <w:t xml:space="preserve"> </w:t>
      </w:r>
      <w:r w:rsidR="00371C38" w:rsidRPr="00CB2432">
        <w:rPr>
          <w:rFonts w:cs="Arial"/>
        </w:rPr>
        <w:t>historický materiál</w:t>
      </w:r>
      <w:r w:rsidRPr="00CB2432">
        <w:rPr>
          <w:rFonts w:cs="Arial"/>
        </w:rPr>
        <w:t xml:space="preserve"> a výpověd</w:t>
      </w:r>
      <w:r w:rsidR="00371C38" w:rsidRPr="00CB2432">
        <w:rPr>
          <w:rFonts w:cs="Arial"/>
        </w:rPr>
        <w:t>ní hodnotu</w:t>
      </w:r>
      <w:r w:rsidRPr="00CB2432">
        <w:rPr>
          <w:rFonts w:cs="Arial"/>
        </w:rPr>
        <w:t xml:space="preserve"> sekundárních zásahů</w:t>
      </w:r>
      <w:r w:rsidR="00371C38" w:rsidRPr="00CB2432">
        <w:rPr>
          <w:rFonts w:cs="Arial"/>
        </w:rPr>
        <w:t xml:space="preserve"> a poškození vzniklých aktivním používáním loutek, zároveň se snaží zabezpečit veškeré materiály před dalším poškozováním a </w:t>
      </w:r>
      <w:r w:rsidR="004B021B" w:rsidRPr="00CB2432">
        <w:rPr>
          <w:rFonts w:cs="Arial"/>
        </w:rPr>
        <w:t xml:space="preserve">esteticky </w:t>
      </w:r>
      <w:r w:rsidR="00371C38" w:rsidRPr="00CB2432">
        <w:rPr>
          <w:rFonts w:cs="Arial"/>
        </w:rPr>
        <w:t xml:space="preserve">pozvednout </w:t>
      </w:r>
      <w:r w:rsidR="004B021B" w:rsidRPr="00CB2432">
        <w:rPr>
          <w:rFonts w:cs="Arial"/>
        </w:rPr>
        <w:t>jejich</w:t>
      </w:r>
      <w:r w:rsidR="00371C38" w:rsidRPr="00CB2432">
        <w:rPr>
          <w:rFonts w:cs="Arial"/>
        </w:rPr>
        <w:t xml:space="preserve"> vzhled. Pečlivě zvažuje použité materiály a chemikálie. Studentka kromě papírmaše ošetřila rozmanité materiál</w:t>
      </w:r>
      <w:r w:rsidR="004B021B" w:rsidRPr="00CB2432">
        <w:rPr>
          <w:rFonts w:cs="Arial"/>
        </w:rPr>
        <w:t xml:space="preserve">y zahrnující kov, textil, useň i </w:t>
      </w:r>
      <w:r w:rsidR="00E03079" w:rsidRPr="00CB2432">
        <w:rPr>
          <w:rFonts w:cs="Arial"/>
        </w:rPr>
        <w:t>pryž.</w:t>
      </w:r>
    </w:p>
    <w:p w:rsidR="00E03079" w:rsidRDefault="00EA542A" w:rsidP="007E5DC8">
      <w:pPr>
        <w:jc w:val="both"/>
        <w:rPr>
          <w:rFonts w:cs="Arial"/>
        </w:rPr>
      </w:pPr>
      <w:r w:rsidRPr="00CB2432">
        <w:rPr>
          <w:rFonts w:cs="Arial"/>
        </w:rPr>
        <w:t>Studentka musela zpracovat rozsáhlé množství především cizojazyčné literatury a vybrat relevantní informace, což není v takovém rozsahu vůbec snadné. O co více existuje cizojazyčné literatury o této zajímavé umělecko-řemeslné technice, o to méně nalezneme českých pramenů. Z tohoto důvodu bude diplomová práce BcA. Kateřiny Šikolové jistě přínosem nejen pro restaurátory, ale například i výtvarníky, kteří znovu objevují kouzlo papírmašé.</w:t>
      </w:r>
      <w:r>
        <w:rPr>
          <w:rFonts w:cs="Arial"/>
        </w:rPr>
        <w:t xml:space="preserve"> Poznámkový aparát je správně a přehledně zpracovaný</w:t>
      </w:r>
      <w:r w:rsidR="00371C38" w:rsidRPr="00CB2432">
        <w:rPr>
          <w:rFonts w:cs="Arial"/>
        </w:rPr>
        <w:t>.</w:t>
      </w:r>
      <w:r w:rsidR="00E03079" w:rsidRPr="00CB2432">
        <w:rPr>
          <w:rFonts w:cs="Arial"/>
        </w:rPr>
        <w:t xml:space="preserve"> Přílohy jsou velmi podrobné.</w:t>
      </w:r>
    </w:p>
    <w:p w:rsidR="00CB2432" w:rsidRPr="00CB2432" w:rsidRDefault="00CB2432" w:rsidP="007E5DC8">
      <w:pPr>
        <w:jc w:val="both"/>
        <w:rPr>
          <w:rFonts w:cs="Arial"/>
        </w:rPr>
      </w:pPr>
    </w:p>
    <w:p w:rsidR="00CB2432" w:rsidRPr="00CB2432" w:rsidRDefault="00E03079" w:rsidP="007E5DC8">
      <w:pPr>
        <w:jc w:val="both"/>
        <w:rPr>
          <w:rFonts w:cs="Arial"/>
        </w:rPr>
      </w:pPr>
      <w:r w:rsidRPr="00CB2432">
        <w:rPr>
          <w:rFonts w:cs="Arial"/>
        </w:rPr>
        <w:t>K vlastní restaurátorské zpr</w:t>
      </w:r>
      <w:r w:rsidR="007965F7" w:rsidRPr="00CB2432">
        <w:rPr>
          <w:rFonts w:cs="Arial"/>
        </w:rPr>
        <w:t xml:space="preserve">ávě mám jen drobné připomínky, především </w:t>
      </w:r>
      <w:r w:rsidRPr="00CB2432">
        <w:rPr>
          <w:rFonts w:cs="Arial"/>
        </w:rPr>
        <w:t xml:space="preserve">k seznamu </w:t>
      </w:r>
      <w:r w:rsidR="007965F7" w:rsidRPr="00CB2432">
        <w:rPr>
          <w:rFonts w:cs="Arial"/>
        </w:rPr>
        <w:t>použitých materiálů a </w:t>
      </w:r>
      <w:r w:rsidRPr="00CB2432">
        <w:rPr>
          <w:rFonts w:cs="Arial"/>
        </w:rPr>
        <w:t xml:space="preserve">chemikálií. Z materiálů </w:t>
      </w:r>
      <w:r w:rsidR="007965F7" w:rsidRPr="00CB2432">
        <w:rPr>
          <w:rFonts w:cs="Arial"/>
        </w:rPr>
        <w:t xml:space="preserve">bych do chemikálií přeřadila </w:t>
      </w:r>
      <w:r w:rsidRPr="00CB2432">
        <w:rPr>
          <w:rFonts w:cs="Arial"/>
        </w:rPr>
        <w:t>Tylose MH6000, Spolapon AOS 146, Saturnová azobarviva, Paraloid B72,</w:t>
      </w:r>
      <w:r w:rsidR="00080123" w:rsidRPr="00CB2432">
        <w:rPr>
          <w:rFonts w:cs="Arial"/>
        </w:rPr>
        <w:t xml:space="preserve"> Acrylkleber. Z použitých materiálů bych vydělila materiály použité na ochranné obaly a adjustaci fragmentů – Akrylep 545, archivní lepenka, melinex, překližka, suché zipy Velcro. Do pomocných materiálů bych neuváděla pH elektrodu, digitální fotoaparát, knihařskou kostku, mikrozkumavky, nůžky, ohřívač klihu, optický mikroskop, vyhřívanou špachtli. Jednak s</w:t>
      </w:r>
      <w:r w:rsidR="007965F7" w:rsidRPr="00CB2432">
        <w:rPr>
          <w:rFonts w:cs="Arial"/>
        </w:rPr>
        <w:t>e nejedná o </w:t>
      </w:r>
      <w:r w:rsidR="00080123" w:rsidRPr="00CB2432">
        <w:rPr>
          <w:rFonts w:cs="Arial"/>
        </w:rPr>
        <w:t>materiály a navíc tato zařízení a pomůcky zanechávají na restaurovaných objektech minimální</w:t>
      </w:r>
      <w:r w:rsidR="007965F7" w:rsidRPr="00CB2432">
        <w:rPr>
          <w:rFonts w:cs="Arial"/>
        </w:rPr>
        <w:t xml:space="preserve"> </w:t>
      </w:r>
      <w:r w:rsidR="00080123" w:rsidRPr="00CB2432">
        <w:rPr>
          <w:rFonts w:cs="Arial"/>
        </w:rPr>
        <w:t>ne</w:t>
      </w:r>
      <w:r w:rsidR="007965F7" w:rsidRPr="00CB2432">
        <w:rPr>
          <w:rFonts w:cs="Arial"/>
        </w:rPr>
        <w:t>-li žádné stopy.</w:t>
      </w:r>
    </w:p>
    <w:p w:rsidR="007965F7" w:rsidRPr="00CB2432" w:rsidRDefault="007965F7" w:rsidP="007E5DC8">
      <w:pPr>
        <w:jc w:val="both"/>
        <w:rPr>
          <w:rFonts w:cs="Arial"/>
        </w:rPr>
      </w:pPr>
      <w:r w:rsidRPr="00CB2432">
        <w:rPr>
          <w:rFonts w:cs="Arial"/>
        </w:rPr>
        <w:t xml:space="preserve">Vzhledem k tomu, že je zásah spíše konzervační povahy a na celkových fotografiích je stav restaurovaného objektu před a po minimální, je škoda, že studentka zařadila fotografie detailů </w:t>
      </w:r>
      <w:r w:rsidRPr="00CB2432">
        <w:rPr>
          <w:rFonts w:cs="Arial"/>
        </w:rPr>
        <w:lastRenderedPageBreak/>
        <w:t>z průběhu restaurování na stránku po šesti malých formátech, takže výsledný efekt nemá šanci plně vyniknout.</w:t>
      </w:r>
    </w:p>
    <w:p w:rsidR="007965F7" w:rsidRPr="00CB2432" w:rsidRDefault="007965F7" w:rsidP="007965F7">
      <w:pPr>
        <w:rPr>
          <w:rFonts w:cs="Arial"/>
        </w:rPr>
      </w:pPr>
      <w:r w:rsidRPr="00CB2432">
        <w:rPr>
          <w:rFonts w:cs="Arial"/>
        </w:rPr>
        <w:t xml:space="preserve">Práce splňuje zadání, je vypracována s přehledem a pečlivostí. Práci doporučuji k obhajobě a navrhuji stupeň </w:t>
      </w:r>
      <w:r w:rsidRPr="00CB2432">
        <w:rPr>
          <w:rFonts w:cs="Arial"/>
          <w:b/>
        </w:rPr>
        <w:t>výborně</w:t>
      </w:r>
      <w:r w:rsidRPr="00CB2432">
        <w:rPr>
          <w:rFonts w:cs="Arial"/>
        </w:rPr>
        <w:t>.</w:t>
      </w:r>
    </w:p>
    <w:p w:rsidR="007965F7" w:rsidRPr="00CB2432" w:rsidRDefault="007965F7" w:rsidP="007E5DC8">
      <w:pPr>
        <w:jc w:val="both"/>
        <w:rPr>
          <w:rFonts w:cs="Arial"/>
        </w:rPr>
      </w:pPr>
    </w:p>
    <w:p w:rsidR="00371C38" w:rsidRPr="00CB2432" w:rsidRDefault="007965F7" w:rsidP="007E5DC8">
      <w:pPr>
        <w:jc w:val="both"/>
        <w:rPr>
          <w:rFonts w:cs="Arial"/>
        </w:rPr>
      </w:pPr>
      <w:r w:rsidRPr="00CB2432">
        <w:rPr>
          <w:rFonts w:cs="Arial"/>
        </w:rPr>
        <w:t xml:space="preserve">V Hradci Králové dne </w:t>
      </w:r>
      <w:r w:rsidR="004B021B" w:rsidRPr="00CB2432">
        <w:rPr>
          <w:rFonts w:cs="Arial"/>
        </w:rPr>
        <w:t>15. 9. 2016</w:t>
      </w:r>
      <w:r w:rsidRPr="00CB2432">
        <w:rPr>
          <w:rFonts w:cs="Arial"/>
        </w:rPr>
        <w:t xml:space="preserve">                                                         </w:t>
      </w:r>
      <w:r w:rsidR="004B021B" w:rsidRPr="00CB2432">
        <w:rPr>
          <w:rFonts w:cs="Arial"/>
        </w:rPr>
        <w:t xml:space="preserve">               </w:t>
      </w:r>
      <w:r w:rsidRPr="00CB2432">
        <w:rPr>
          <w:rFonts w:cs="Arial"/>
        </w:rPr>
        <w:t xml:space="preserve">        MgA. Barbora Bartyzalová</w:t>
      </w:r>
    </w:p>
    <w:sectPr w:rsidR="00371C38" w:rsidRPr="00CB2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260"/>
    <w:rsid w:val="000005B4"/>
    <w:rsid w:val="0000229A"/>
    <w:rsid w:val="000123F4"/>
    <w:rsid w:val="00080123"/>
    <w:rsid w:val="000E3981"/>
    <w:rsid w:val="000F31F4"/>
    <w:rsid w:val="00190E79"/>
    <w:rsid w:val="00371C38"/>
    <w:rsid w:val="003F2E19"/>
    <w:rsid w:val="004B021B"/>
    <w:rsid w:val="00692989"/>
    <w:rsid w:val="007965F7"/>
    <w:rsid w:val="007E5DC8"/>
    <w:rsid w:val="009A3260"/>
    <w:rsid w:val="00B13EC6"/>
    <w:rsid w:val="00CB2432"/>
    <w:rsid w:val="00E03079"/>
    <w:rsid w:val="00E10AE7"/>
    <w:rsid w:val="00E61492"/>
    <w:rsid w:val="00EA5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502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Bára Bartyzalová</dc:creator>
  <cp:lastModifiedBy>spravce</cp:lastModifiedBy>
  <cp:revision>2</cp:revision>
  <dcterms:created xsi:type="dcterms:W3CDTF">2016-09-16T06:50:00Z</dcterms:created>
  <dcterms:modified xsi:type="dcterms:W3CDTF">2016-09-16T06:50:00Z</dcterms:modified>
</cp:coreProperties>
</file>