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C1E" w:rsidRDefault="008D5C1E" w:rsidP="008D5C1E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8D5C1E" w:rsidRDefault="008D5C1E" w:rsidP="008D5C1E"/>
    <w:p w:rsidR="008D5C1E" w:rsidRDefault="008D5C1E" w:rsidP="008D5C1E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</w:t>
      </w:r>
      <w:r>
        <w:rPr>
          <w:b/>
          <w:bCs/>
          <w:sz w:val="22"/>
          <w:szCs w:val="22"/>
        </w:rPr>
        <w:t>řské práce – akademický rok 2016/2017</w:t>
      </w:r>
    </w:p>
    <w:p w:rsidR="008D5C1E" w:rsidRDefault="008D5C1E" w:rsidP="008D5C1E"/>
    <w:p w:rsidR="008D5C1E" w:rsidRDefault="008D5C1E" w:rsidP="008D5C1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>
        <w:rPr>
          <w:sz w:val="22"/>
          <w:szCs w:val="22"/>
        </w:rPr>
        <w:t xml:space="preserve">Veronika </w:t>
      </w:r>
      <w:proofErr w:type="spellStart"/>
      <w:r>
        <w:rPr>
          <w:sz w:val="22"/>
          <w:szCs w:val="22"/>
        </w:rPr>
        <w:t>Limberská</w:t>
      </w:r>
      <w:proofErr w:type="spellEnd"/>
    </w:p>
    <w:p w:rsidR="008D5C1E" w:rsidRDefault="008D5C1E" w:rsidP="008D5C1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8D5C1E" w:rsidRDefault="008D5C1E" w:rsidP="008D5C1E">
      <w:pPr>
        <w:pStyle w:val="Bezmezer"/>
        <w:rPr>
          <w:sz w:val="22"/>
          <w:szCs w:val="22"/>
          <w:lang w:eastAsia="en-US"/>
        </w:rPr>
      </w:pPr>
      <w:r>
        <w:rPr>
          <w:sz w:val="22"/>
          <w:szCs w:val="22"/>
        </w:rPr>
        <w:t>Název práce</w:t>
      </w:r>
      <w:r w:rsidRPr="00233117">
        <w:rPr>
          <w:sz w:val="22"/>
          <w:szCs w:val="22"/>
        </w:rPr>
        <w:t xml:space="preserve">: </w:t>
      </w:r>
      <w:r>
        <w:rPr>
          <w:sz w:val="22"/>
          <w:szCs w:val="22"/>
          <w:lang w:eastAsia="en-US"/>
        </w:rPr>
        <w:t xml:space="preserve">Almanach </w:t>
      </w:r>
      <w:r w:rsidRPr="008D5C1E">
        <w:rPr>
          <w:i/>
          <w:sz w:val="22"/>
          <w:szCs w:val="22"/>
          <w:lang w:eastAsia="en-US"/>
        </w:rPr>
        <w:t>Nejlepší české básně</w:t>
      </w:r>
      <w:r>
        <w:rPr>
          <w:sz w:val="22"/>
          <w:szCs w:val="22"/>
          <w:lang w:eastAsia="en-US"/>
        </w:rPr>
        <w:t xml:space="preserve"> v kontextu současné české literární kultury</w:t>
      </w:r>
    </w:p>
    <w:p w:rsidR="008D5C1E" w:rsidRDefault="008D5C1E" w:rsidP="008D5C1E">
      <w:pPr>
        <w:pStyle w:val="Bezmezer"/>
        <w:rPr>
          <w:sz w:val="22"/>
          <w:szCs w:val="22"/>
        </w:rPr>
      </w:pPr>
    </w:p>
    <w:p w:rsidR="008D5C1E" w:rsidRDefault="008D5C1E" w:rsidP="008D5C1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Mgr. Jiří Studený, Ph.D.</w:t>
      </w:r>
    </w:p>
    <w:p w:rsidR="008D5C1E" w:rsidRDefault="008D5C1E" w:rsidP="008D5C1E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964765" w:rsidP="008D5C1E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Veronika </w:t>
      </w:r>
      <w:proofErr w:type="spellStart"/>
      <w:r>
        <w:rPr>
          <w:sz w:val="22"/>
          <w:szCs w:val="22"/>
        </w:rPr>
        <w:t>Limberská</w:t>
      </w:r>
      <w:proofErr w:type="spellEnd"/>
      <w:r w:rsidR="008D5C1E">
        <w:rPr>
          <w:sz w:val="22"/>
          <w:szCs w:val="22"/>
        </w:rPr>
        <w:t xml:space="preserve"> si zvolila jako téma své bakalářské práce </w:t>
      </w:r>
      <w:r>
        <w:rPr>
          <w:sz w:val="22"/>
          <w:szCs w:val="22"/>
        </w:rPr>
        <w:t xml:space="preserve">almanach </w:t>
      </w:r>
      <w:r w:rsidRPr="00964765">
        <w:rPr>
          <w:i/>
          <w:sz w:val="22"/>
          <w:szCs w:val="22"/>
        </w:rPr>
        <w:t>Nejlepší české básně</w:t>
      </w:r>
      <w:r>
        <w:rPr>
          <w:sz w:val="22"/>
          <w:szCs w:val="22"/>
        </w:rPr>
        <w:t xml:space="preserve"> vydávaný nakladatelstvím Host</w:t>
      </w:r>
      <w:r w:rsidR="008D5C1E">
        <w:rPr>
          <w:sz w:val="22"/>
          <w:szCs w:val="22"/>
        </w:rPr>
        <w:t xml:space="preserve">. V úvodu píše, že si klade za cíl </w:t>
      </w:r>
      <w:r w:rsidR="00DB3116">
        <w:rPr>
          <w:sz w:val="22"/>
          <w:szCs w:val="22"/>
        </w:rPr>
        <w:t>tento almanach představit</w:t>
      </w:r>
      <w:r w:rsidR="00873479">
        <w:rPr>
          <w:sz w:val="22"/>
          <w:szCs w:val="22"/>
        </w:rPr>
        <w:t xml:space="preserve"> včetně ohlasů, které vyvolaly, a dále představit některé autory v almanaších zastoupené. Už zde ovšem tane zásadní problém práce: podle jakého klíče byli tito autoři vybíráni a jaký má jejich představení význam? Neboť smyslem těchto almanachů je právě a jen přiblížit subjektivně vybrané jednotlivé básně publikované za daný rok, nikoli řešit, kdo publikuje poprvé, kdo by zastoupen být mohl a nebyl a proč. </w:t>
      </w:r>
      <w:r w:rsidR="008D5C1E">
        <w:rPr>
          <w:rFonts w:eastAsiaTheme="minorHAnsi"/>
          <w:kern w:val="0"/>
          <w:lang w:eastAsia="en-US"/>
        </w:rPr>
        <w:t xml:space="preserve"> </w:t>
      </w:r>
    </w:p>
    <w:p w:rsidR="008D5C1E" w:rsidRDefault="008D5C1E" w:rsidP="008D5C1E">
      <w:pPr>
        <w:jc w:val="both"/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8D5C1E" w:rsidTr="00FE1CA3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2209" w:rsidP="00FE1CA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b/>
          <w:bCs/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8D5C1E" w:rsidRDefault="008D5C1E" w:rsidP="008D5C1E">
      <w:pPr>
        <w:rPr>
          <w:sz w:val="22"/>
          <w:szCs w:val="22"/>
        </w:rPr>
      </w:pPr>
    </w:p>
    <w:p w:rsidR="008D5C1E" w:rsidRPr="00D127E4" w:rsidRDefault="008D5C1E" w:rsidP="008D5C1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mohly být z výše uvedených důvodů naplněny pouze částečně. 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D5C1E" w:rsidTr="00FE1CA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8D5C1E" w:rsidRDefault="008D5C1E" w:rsidP="008D5C1E"/>
    <w:p w:rsidR="008D5C1E" w:rsidRDefault="008D5C1E" w:rsidP="008D5C1E">
      <w:pPr>
        <w:ind w:left="-720"/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Autorka se snaží postupovat přehledně a strukturovaně. </w:t>
      </w:r>
      <w:r w:rsidR="00873479">
        <w:rPr>
          <w:sz w:val="22"/>
          <w:szCs w:val="22"/>
        </w:rPr>
        <w:t>V t</w:t>
      </w:r>
      <w:r>
        <w:rPr>
          <w:sz w:val="22"/>
          <w:szCs w:val="22"/>
        </w:rPr>
        <w:t>eoretick</w:t>
      </w:r>
      <w:r w:rsidR="00873479">
        <w:rPr>
          <w:sz w:val="22"/>
          <w:szCs w:val="22"/>
        </w:rPr>
        <w:t xml:space="preserve">é části definuje pojem „almanach“, </w:t>
      </w:r>
      <w:r w:rsidR="00FC1396">
        <w:rPr>
          <w:sz w:val="22"/>
          <w:szCs w:val="22"/>
        </w:rPr>
        <w:t>posléze popisuje jednotlivé ročníky a představuje r</w:t>
      </w:r>
      <w:r w:rsidR="001D0344">
        <w:rPr>
          <w:sz w:val="22"/>
          <w:szCs w:val="22"/>
        </w:rPr>
        <w:t>ůzné autory. Odborné zdroje jso</w:t>
      </w:r>
      <w:r w:rsidR="00FC1396">
        <w:rPr>
          <w:sz w:val="22"/>
          <w:szCs w:val="22"/>
        </w:rPr>
        <w:t xml:space="preserve">u užity relevantně, za nejcennější a badatelsky skutečně </w:t>
      </w:r>
      <w:r w:rsidR="008D2209">
        <w:rPr>
          <w:sz w:val="22"/>
          <w:szCs w:val="22"/>
        </w:rPr>
        <w:t>hodnotnou část považuji</w:t>
      </w:r>
      <w:r w:rsidR="00FC1396">
        <w:rPr>
          <w:sz w:val="22"/>
          <w:szCs w:val="22"/>
        </w:rPr>
        <w:t xml:space="preserve"> </w:t>
      </w:r>
      <w:r w:rsidR="001D0344">
        <w:rPr>
          <w:sz w:val="22"/>
          <w:szCs w:val="22"/>
        </w:rPr>
        <w:t>ohlasy ročenek Nejlepší české básně v médiích.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D5C1E" w:rsidTr="00FE1CA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8D5C1E" w:rsidRDefault="008D5C1E" w:rsidP="008D5C1E">
      <w:pPr>
        <w:rPr>
          <w:b/>
          <w:bCs/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práci se objevují </w:t>
      </w:r>
      <w:r w:rsidR="008D2209">
        <w:rPr>
          <w:sz w:val="22"/>
          <w:szCs w:val="22"/>
        </w:rPr>
        <w:t>bohužel poměrně četné</w:t>
      </w:r>
      <w:r>
        <w:rPr>
          <w:sz w:val="22"/>
          <w:szCs w:val="22"/>
        </w:rPr>
        <w:t xml:space="preserve"> stylistické a ortografické nedostatky. </w:t>
      </w:r>
      <w:r w:rsidR="008D2209">
        <w:rPr>
          <w:sz w:val="22"/>
          <w:szCs w:val="22"/>
        </w:rPr>
        <w:t>Autorka má problémy zejména se syntaxí a čárkou v souvětí, z hlediska stylu upozorňuji na neadekvátní způsob zacházení s pasivem v některých formulacích („bylo hovořeno“, „poezie je stále tvořena“ aj.)</w:t>
      </w:r>
    </w:p>
    <w:p w:rsidR="008D5C1E" w:rsidRDefault="008D5C1E" w:rsidP="008D5C1E">
      <w:pPr>
        <w:jc w:val="both"/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D5C1E" w:rsidTr="00FE1CA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2209" w:rsidP="00FE1CA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8D5C1E" w:rsidRDefault="008D5C1E" w:rsidP="008D5C1E"/>
    <w:p w:rsidR="008D5C1E" w:rsidRDefault="008D5C1E" w:rsidP="008D5C1E">
      <w:pPr>
        <w:rPr>
          <w:b/>
          <w:bCs/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8D5C1E" w:rsidRDefault="008D5C1E" w:rsidP="008D5C1E">
      <w:pPr>
        <w:rPr>
          <w:sz w:val="22"/>
          <w:szCs w:val="22"/>
        </w:rPr>
      </w:pPr>
    </w:p>
    <w:p w:rsidR="00C11308" w:rsidRPr="00C11308" w:rsidRDefault="008D5C1E" w:rsidP="00C11308">
      <w:pPr>
        <w:pStyle w:val="Odstavecseseznamem"/>
        <w:numPr>
          <w:ilvl w:val="0"/>
          <w:numId w:val="1"/>
        </w:numPr>
        <w:rPr>
          <w:sz w:val="22"/>
          <w:szCs w:val="22"/>
        </w:rPr>
      </w:pPr>
      <w:r w:rsidRPr="00C11308">
        <w:rPr>
          <w:sz w:val="22"/>
          <w:szCs w:val="22"/>
        </w:rPr>
        <w:t>Jaký smysl</w:t>
      </w:r>
      <w:r w:rsidR="00C11308" w:rsidRPr="00C11308">
        <w:rPr>
          <w:sz w:val="22"/>
          <w:szCs w:val="22"/>
        </w:rPr>
        <w:t xml:space="preserve"> mají zařazené medailony jednotlivých autorů? </w:t>
      </w:r>
    </w:p>
    <w:p w:rsidR="008D5C1E" w:rsidRDefault="00C11308" w:rsidP="00C11308">
      <w:pPr>
        <w:pStyle w:val="Odstavecseseznamem"/>
        <w:numPr>
          <w:ilvl w:val="0"/>
          <w:numId w:val="1"/>
        </w:numPr>
        <w:rPr>
          <w:sz w:val="22"/>
          <w:szCs w:val="22"/>
        </w:rPr>
      </w:pPr>
      <w:r w:rsidRPr="00C11308">
        <w:rPr>
          <w:sz w:val="22"/>
          <w:szCs w:val="22"/>
        </w:rPr>
        <w:t>Co podle autorky práce znamená označení „debut“ či „debutant“ v souvislosti s analyzovanou ročenkou?</w:t>
      </w:r>
      <w:r w:rsidR="008D5C1E" w:rsidRPr="00C11308">
        <w:rPr>
          <w:sz w:val="22"/>
          <w:szCs w:val="22"/>
        </w:rPr>
        <w:t xml:space="preserve"> </w:t>
      </w:r>
    </w:p>
    <w:p w:rsidR="00C11308" w:rsidRPr="00C11308" w:rsidRDefault="00C11308" w:rsidP="00C11308">
      <w:pPr>
        <w:pStyle w:val="Odstavecseseznamem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O čem by měla vypovídat skutečnost, že např. v druhém ročníku </w:t>
      </w:r>
      <w:r w:rsidRPr="00C11308">
        <w:rPr>
          <w:i/>
          <w:sz w:val="22"/>
          <w:szCs w:val="22"/>
        </w:rPr>
        <w:t>Nejlepších básní</w:t>
      </w:r>
      <w:r>
        <w:rPr>
          <w:sz w:val="22"/>
          <w:szCs w:val="22"/>
        </w:rPr>
        <w:t xml:space="preserve"> nebyl zastoupen ani jeden autor z ročníku prvního?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b/>
          <w:bCs/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(11 b.) navrhuji klasifikovat předloženou práci stupněm </w:t>
      </w:r>
      <w:r w:rsidRPr="00881E54">
        <w:rPr>
          <w:b/>
          <w:sz w:val="22"/>
          <w:szCs w:val="22"/>
        </w:rPr>
        <w:t>velmi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dobře.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 xml:space="preserve">datum: </w:t>
      </w:r>
      <w:r w:rsidR="00C57B8A">
        <w:rPr>
          <w:sz w:val="22"/>
          <w:szCs w:val="22"/>
        </w:rPr>
        <w:t>20</w:t>
      </w:r>
      <w:r>
        <w:rPr>
          <w:sz w:val="22"/>
          <w:szCs w:val="22"/>
        </w:rPr>
        <w:t xml:space="preserve">. </w:t>
      </w:r>
      <w:r w:rsidR="00C57B8A">
        <w:rPr>
          <w:sz w:val="22"/>
          <w:szCs w:val="22"/>
        </w:rPr>
        <w:t>12</w:t>
      </w:r>
      <w:r>
        <w:rPr>
          <w:sz w:val="22"/>
          <w:szCs w:val="22"/>
        </w:rPr>
        <w:t>. 2016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>
      <w:pPr>
        <w:rPr>
          <w:sz w:val="22"/>
          <w:szCs w:val="22"/>
        </w:rPr>
      </w:pPr>
      <w:bookmarkStart w:id="0" w:name="_GoBack"/>
      <w:r>
        <w:rPr>
          <w:noProof/>
          <w:lang w:eastAsia="cs-CZ"/>
        </w:rPr>
        <w:drawing>
          <wp:inline distT="0" distB="0" distL="0" distR="0" wp14:anchorId="033AF9A3" wp14:editId="0887849C">
            <wp:extent cx="1695450" cy="447675"/>
            <wp:effectExtent l="0" t="0" r="0" b="9525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8D5C1E" w:rsidRDefault="008D5C1E" w:rsidP="008D5C1E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8D5C1E" w:rsidRDefault="008D5C1E" w:rsidP="008D5C1E">
      <w:pPr>
        <w:rPr>
          <w:sz w:val="20"/>
          <w:szCs w:val="20"/>
        </w:rPr>
      </w:pPr>
    </w:p>
    <w:p w:rsidR="008D5C1E" w:rsidRDefault="008D5C1E" w:rsidP="008D5C1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8D5C1E" w:rsidRDefault="008D5C1E" w:rsidP="008D5C1E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8D5C1E" w:rsidTr="00FE1CA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8D5C1E" w:rsidTr="00FE1CA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D5C1E" w:rsidTr="00FE1CA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D5C1E" w:rsidTr="00FE1CA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D5C1E" w:rsidTr="00FE1CA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D5C1E" w:rsidRDefault="008D5C1E" w:rsidP="00FE1CA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8D5C1E" w:rsidRDefault="008D5C1E" w:rsidP="008D5C1E">
      <w:pPr>
        <w:rPr>
          <w:sz w:val="22"/>
          <w:szCs w:val="22"/>
        </w:rPr>
      </w:pPr>
    </w:p>
    <w:p w:rsidR="008D5C1E" w:rsidRDefault="008D5C1E" w:rsidP="008D5C1E"/>
    <w:p w:rsidR="008D5C1E" w:rsidRDefault="008D5C1E" w:rsidP="008D5C1E"/>
    <w:p w:rsidR="008D5C1E" w:rsidRDefault="008D5C1E" w:rsidP="008D5C1E">
      <w:pPr>
        <w:tabs>
          <w:tab w:val="left" w:pos="3345"/>
        </w:tabs>
      </w:pPr>
      <w:r>
        <w:tab/>
      </w:r>
    </w:p>
    <w:p w:rsidR="00E3651C" w:rsidRDefault="00E3651C"/>
    <w:sectPr w:rsidR="00E365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5F84" w:rsidRDefault="00E35F84" w:rsidP="008D5C1E">
      <w:r>
        <w:separator/>
      </w:r>
    </w:p>
  </w:endnote>
  <w:endnote w:type="continuationSeparator" w:id="0">
    <w:p w:rsidR="00E35F84" w:rsidRDefault="00E35F84" w:rsidP="008D5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5F84" w:rsidRDefault="00E35F84" w:rsidP="008D5C1E">
      <w:r>
        <w:separator/>
      </w:r>
    </w:p>
  </w:footnote>
  <w:footnote w:type="continuationSeparator" w:id="0">
    <w:p w:rsidR="00E35F84" w:rsidRDefault="00E35F84" w:rsidP="008D5C1E">
      <w:r>
        <w:continuationSeparator/>
      </w:r>
    </w:p>
  </w:footnote>
  <w:footnote w:id="1">
    <w:p w:rsidR="008D5C1E" w:rsidRDefault="008D5C1E" w:rsidP="008D5C1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1468"/>
    <w:multiLevelType w:val="hybridMultilevel"/>
    <w:tmpl w:val="1452018C"/>
    <w:lvl w:ilvl="0" w:tplc="1F9C0BE0">
      <w:start w:val="5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C1E"/>
    <w:rsid w:val="001D0344"/>
    <w:rsid w:val="003F29C7"/>
    <w:rsid w:val="00873479"/>
    <w:rsid w:val="008D2209"/>
    <w:rsid w:val="008D5C1E"/>
    <w:rsid w:val="00964765"/>
    <w:rsid w:val="00C11308"/>
    <w:rsid w:val="00C57B8A"/>
    <w:rsid w:val="00DB3116"/>
    <w:rsid w:val="00E35F84"/>
    <w:rsid w:val="00E3651C"/>
    <w:rsid w:val="00FC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C1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8D5C1E"/>
  </w:style>
  <w:style w:type="character" w:customStyle="1" w:styleId="Znakapoznpodarou1">
    <w:name w:val="Značka pozn. pod čarou1"/>
    <w:rsid w:val="008D5C1E"/>
    <w:rPr>
      <w:vertAlign w:val="superscript"/>
    </w:rPr>
  </w:style>
  <w:style w:type="paragraph" w:customStyle="1" w:styleId="Obsahtabulky">
    <w:name w:val="Obsah tabulky"/>
    <w:basedOn w:val="Normln"/>
    <w:rsid w:val="008D5C1E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8D5C1E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8D5C1E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8D5C1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D5C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D5C1E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C113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C1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8D5C1E"/>
  </w:style>
  <w:style w:type="character" w:customStyle="1" w:styleId="Znakapoznpodarou1">
    <w:name w:val="Značka pozn. pod čarou1"/>
    <w:rsid w:val="008D5C1E"/>
    <w:rPr>
      <w:vertAlign w:val="superscript"/>
    </w:rPr>
  </w:style>
  <w:style w:type="paragraph" w:customStyle="1" w:styleId="Obsahtabulky">
    <w:name w:val="Obsah tabulky"/>
    <w:basedOn w:val="Normln"/>
    <w:rsid w:val="008D5C1E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8D5C1E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8D5C1E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8D5C1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D5C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D5C1E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C113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493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9</cp:revision>
  <dcterms:created xsi:type="dcterms:W3CDTF">2016-12-20T18:42:00Z</dcterms:created>
  <dcterms:modified xsi:type="dcterms:W3CDTF">2016-12-20T19:17:00Z</dcterms:modified>
</cp:coreProperties>
</file>