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1621F2" w14:textId="4398EC19" w:rsidR="008955F3" w:rsidRPr="008955F3" w:rsidRDefault="008955F3" w:rsidP="008955F3">
      <w:pPr>
        <w:pStyle w:val="Default"/>
        <w:rPr>
          <w:color w:val="000000" w:themeColor="text1"/>
        </w:rPr>
      </w:pPr>
      <w:r>
        <w:t xml:space="preserve">Daniel Petráš: </w:t>
      </w:r>
      <w:r w:rsidRPr="008955F3">
        <w:t xml:space="preserve">Proměna krajiny ve světle Josefského a Stabilního katastru (na příkladu Pardubic) </w:t>
      </w:r>
    </w:p>
    <w:p w14:paraId="7DE9853D" w14:textId="3B588C96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 xml:space="preserve">F </w:t>
      </w:r>
      <w:proofErr w:type="spellStart"/>
      <w:r w:rsidR="00661D6D" w:rsidRPr="00E9145C">
        <w:rPr>
          <w:color w:val="000000" w:themeColor="text1"/>
        </w:rPr>
        <w:t>U</w:t>
      </w:r>
      <w:r w:rsidR="00000E67">
        <w:rPr>
          <w:color w:val="000000" w:themeColor="text1"/>
        </w:rPr>
        <w:t>pce</w:t>
      </w:r>
      <w:proofErr w:type="spellEnd"/>
      <w:r w:rsidR="00661D6D" w:rsidRPr="00E9145C">
        <w:rPr>
          <w:color w:val="000000" w:themeColor="text1"/>
        </w:rPr>
        <w:t xml:space="preserve">, </w:t>
      </w:r>
      <w:r w:rsidR="00ED2538">
        <w:rPr>
          <w:color w:val="000000" w:themeColor="text1"/>
        </w:rPr>
        <w:t>Spisová a archivní služba</w:t>
      </w:r>
      <w:r w:rsidR="00AE07E3" w:rsidRPr="00E9145C">
        <w:rPr>
          <w:color w:val="000000" w:themeColor="text1"/>
        </w:rPr>
        <w:t xml:space="preserve">, </w:t>
      </w:r>
      <w:r w:rsidR="006542F5" w:rsidRPr="00E9145C">
        <w:rPr>
          <w:color w:val="000000" w:themeColor="text1"/>
        </w:rPr>
        <w:t>bakalářsk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441BB3">
        <w:rPr>
          <w:color w:val="000000" w:themeColor="text1"/>
        </w:rPr>
        <w:t>3</w:t>
      </w:r>
      <w:r w:rsidRPr="00E9145C">
        <w:rPr>
          <w:color w:val="000000" w:themeColor="text1"/>
        </w:rPr>
        <w:t>.</w:t>
      </w:r>
    </w:p>
    <w:p w14:paraId="02A968EE" w14:textId="204AAB5B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3A3156">
        <w:rPr>
          <w:color w:val="000000" w:themeColor="text1"/>
        </w:rPr>
        <w:t>vedoucí práce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1FA75459" w14:textId="16948ED5" w:rsidR="00441BB3" w:rsidRDefault="00577506" w:rsidP="003747A1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 </w:t>
      </w:r>
      <w:r w:rsidR="008955F3">
        <w:rPr>
          <w:color w:val="000000" w:themeColor="text1"/>
        </w:rPr>
        <w:t xml:space="preserve">se pokouší srovnat městskou krajinu Pardubic tak, jak se odráží </w:t>
      </w:r>
      <w:r w:rsidR="00386063">
        <w:rPr>
          <w:color w:val="000000" w:themeColor="text1"/>
        </w:rPr>
        <w:t>v popisech Josefského katastru</w:t>
      </w:r>
      <w:r w:rsidR="00271208">
        <w:rPr>
          <w:color w:val="000000" w:themeColor="text1"/>
        </w:rPr>
        <w:t xml:space="preserve"> a</w:t>
      </w:r>
      <w:r w:rsidR="00386063">
        <w:rPr>
          <w:color w:val="000000" w:themeColor="text1"/>
        </w:rPr>
        <w:t xml:space="preserve"> mapovém zobrazení </w:t>
      </w:r>
      <w:r w:rsidR="00AD03B3">
        <w:rPr>
          <w:color w:val="000000" w:themeColor="text1"/>
        </w:rPr>
        <w:t>S</w:t>
      </w:r>
      <w:r w:rsidR="00386063">
        <w:rPr>
          <w:color w:val="000000" w:themeColor="text1"/>
        </w:rPr>
        <w:t xml:space="preserve">tabilního katastru </w:t>
      </w:r>
      <w:r w:rsidR="00271208">
        <w:rPr>
          <w:color w:val="000000" w:themeColor="text1"/>
        </w:rPr>
        <w:t>se</w:t>
      </w:r>
      <w:r w:rsidR="00386063">
        <w:rPr>
          <w:color w:val="000000" w:themeColor="text1"/>
        </w:rPr>
        <w:t xml:space="preserve"> současnou situací. Autor v úvodu územně vymezil své další zkoumání a svůj výběr zdůvodnil, v další kapitole se zabýval oběma prameny s ohledem na jejich vznik a dochování. Pak už se věnoval přehlednému, ale v některých částech poměrně podrobnému popisu podle rozvržení z Josefského katastru, na který vždy navázal srovnáním situace zachycené v mapách </w:t>
      </w:r>
      <w:r w:rsidR="00AD03B3">
        <w:rPr>
          <w:color w:val="000000" w:themeColor="text1"/>
        </w:rPr>
        <w:t>S</w:t>
      </w:r>
      <w:r w:rsidR="00386063">
        <w:rPr>
          <w:color w:val="000000" w:themeColor="text1"/>
        </w:rPr>
        <w:t xml:space="preserve">tabilního katastru a </w:t>
      </w:r>
      <w:r w:rsidR="00DE4841">
        <w:rPr>
          <w:color w:val="000000" w:themeColor="text1"/>
        </w:rPr>
        <w:t xml:space="preserve">se </w:t>
      </w:r>
      <w:r w:rsidR="00386063">
        <w:rPr>
          <w:color w:val="000000" w:themeColor="text1"/>
        </w:rPr>
        <w:t>současnou situací. V rozporu se zvyklostmi vložil vyobrazení přímo do textu tam, kde bylo o konkrétních krajinných či urbanistických prvcích pojednáváno, což rovněž zdůvodnil a s ohledem na charakter práce je možné toto zdůvodnění akceptovat.</w:t>
      </w:r>
    </w:p>
    <w:p w14:paraId="335EF8F4" w14:textId="77777777" w:rsidR="008955F3" w:rsidRDefault="008955F3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46120DB" w14:textId="3DE2EBAE" w:rsidR="00501657" w:rsidRDefault="00281C3E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E69F5">
        <w:rPr>
          <w:color w:val="000000" w:themeColor="text1"/>
        </w:rPr>
        <w:t>Obecná část p</w:t>
      </w:r>
      <w:r>
        <w:rPr>
          <w:color w:val="000000" w:themeColor="text1"/>
        </w:rPr>
        <w:t>ráce vznikla na základě existující literatury</w:t>
      </w:r>
      <w:r w:rsidR="009E69F5">
        <w:rPr>
          <w:color w:val="000000" w:themeColor="text1"/>
        </w:rPr>
        <w:t xml:space="preserve">, </w:t>
      </w:r>
      <w:r w:rsidR="00501657">
        <w:rPr>
          <w:color w:val="000000" w:themeColor="text1"/>
        </w:rPr>
        <w:t xml:space="preserve">o které má autor celkem slušný přehled. Prokázal i patřičnou vytrvalost při studiu Josefského katastru a byl schopen ztotožnit jeho popisy s konkrétními místy jak v mapách </w:t>
      </w:r>
      <w:r w:rsidR="00AD03B3">
        <w:rPr>
          <w:color w:val="000000" w:themeColor="text1"/>
        </w:rPr>
        <w:t>S</w:t>
      </w:r>
      <w:r w:rsidR="00501657">
        <w:rPr>
          <w:color w:val="000000" w:themeColor="text1"/>
        </w:rPr>
        <w:t xml:space="preserve">tabilního katastru, tak se současnou situací. Ocenění si zaslouží práce v terénu, při které vznikly autorské fotografie zkoumaných míst a někdy velmi dobře viděná situace. </w:t>
      </w:r>
      <w:r w:rsidR="0084356D">
        <w:rPr>
          <w:color w:val="000000" w:themeColor="text1"/>
        </w:rPr>
        <w:t>Závěr práce je stručný, ale obsahuje zásadní myšlenky, které by z takové</w:t>
      </w:r>
      <w:r w:rsidR="00AD03B3">
        <w:rPr>
          <w:color w:val="000000" w:themeColor="text1"/>
        </w:rPr>
        <w:t>ho</w:t>
      </w:r>
      <w:r w:rsidR="0084356D">
        <w:rPr>
          <w:color w:val="000000" w:themeColor="text1"/>
        </w:rPr>
        <w:t xml:space="preserve"> </w:t>
      </w:r>
      <w:r w:rsidR="00AD03B3">
        <w:rPr>
          <w:color w:val="000000" w:themeColor="text1"/>
        </w:rPr>
        <w:t>zkoumání</w:t>
      </w:r>
      <w:r w:rsidR="0084356D">
        <w:rPr>
          <w:color w:val="000000" w:themeColor="text1"/>
        </w:rPr>
        <w:t xml:space="preserve"> mohly vyplynout.</w:t>
      </w:r>
    </w:p>
    <w:p w14:paraId="44F28477" w14:textId="46C88507" w:rsidR="00DF788A" w:rsidRDefault="005016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60883">
        <w:rPr>
          <w:color w:val="000000" w:themeColor="text1"/>
        </w:rPr>
        <w:t xml:space="preserve">Po formální stránce </w:t>
      </w:r>
      <w:r w:rsidR="0084356D">
        <w:rPr>
          <w:color w:val="000000" w:themeColor="text1"/>
        </w:rPr>
        <w:t>je práce dobře rozčleněna a pečlivě zpracována. Problém má autor s jazykem. Zápasí se stylistikou, někdy až na hranici srozumitelnosti, místy text zůstal poněkud heslovitý, i když od průběžných verzí došlo k významnému zlepšení. Ani všechny gramatické prohřešky se nepodařilo ve finálním provedení zlikvidovat.</w:t>
      </w:r>
    </w:p>
    <w:p w14:paraId="2E5E1AF5" w14:textId="01195C31" w:rsidR="009F3E57" w:rsidRDefault="009F3E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</w:p>
    <w:p w14:paraId="6C8DA03D" w14:textId="77777777" w:rsidR="00CF7C9C" w:rsidRDefault="00CF7C9C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3E4A0346" w14:textId="1DA59222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>Předložená b</w:t>
      </w:r>
      <w:r w:rsidR="00E9145C" w:rsidRPr="00E9145C">
        <w:rPr>
          <w:color w:val="000000" w:themeColor="text1"/>
        </w:rPr>
        <w:t>akalářská práce splňuje požadavky kladené na kvalifikační práci tohoto typu a je možné ji doporučit k obhajobě. Navrhuji hodnotit ji</w:t>
      </w:r>
      <w:r w:rsidR="002D52E1">
        <w:rPr>
          <w:color w:val="000000" w:themeColor="text1"/>
        </w:rPr>
        <w:t xml:space="preserve"> </w:t>
      </w:r>
      <w:r w:rsidR="0084356D">
        <w:rPr>
          <w:color w:val="000000" w:themeColor="text1"/>
        </w:rPr>
        <w:t>C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023867AA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30</w:t>
      </w:r>
      <w:r w:rsidR="00C30C3C" w:rsidRPr="00E9145C">
        <w:rPr>
          <w:color w:val="000000" w:themeColor="text1"/>
        </w:rPr>
        <w:t xml:space="preserve">. </w:t>
      </w:r>
      <w:r w:rsidR="00441BB3">
        <w:rPr>
          <w:color w:val="000000" w:themeColor="text1"/>
        </w:rPr>
        <w:t>dubna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</w:t>
      </w:r>
      <w:r w:rsidR="00441BB3">
        <w:rPr>
          <w:color w:val="000000" w:themeColor="text1"/>
        </w:rPr>
        <w:t>3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31414"/>
    <w:rsid w:val="00057759"/>
    <w:rsid w:val="00060D36"/>
    <w:rsid w:val="00064159"/>
    <w:rsid w:val="00080E64"/>
    <w:rsid w:val="000C3CA5"/>
    <w:rsid w:val="000D6778"/>
    <w:rsid w:val="000F32AB"/>
    <w:rsid w:val="000F3EE7"/>
    <w:rsid w:val="0011163A"/>
    <w:rsid w:val="00144760"/>
    <w:rsid w:val="001657A4"/>
    <w:rsid w:val="00172EBC"/>
    <w:rsid w:val="001742FF"/>
    <w:rsid w:val="00181540"/>
    <w:rsid w:val="00183F98"/>
    <w:rsid w:val="001B6249"/>
    <w:rsid w:val="001D4AE8"/>
    <w:rsid w:val="001E37F0"/>
    <w:rsid w:val="002040C1"/>
    <w:rsid w:val="00225976"/>
    <w:rsid w:val="00227E4D"/>
    <w:rsid w:val="00247F5B"/>
    <w:rsid w:val="002621A4"/>
    <w:rsid w:val="0026351A"/>
    <w:rsid w:val="00271208"/>
    <w:rsid w:val="0028095D"/>
    <w:rsid w:val="00281C3E"/>
    <w:rsid w:val="0028720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3555"/>
    <w:rsid w:val="0037410C"/>
    <w:rsid w:val="003747A1"/>
    <w:rsid w:val="00386063"/>
    <w:rsid w:val="0039354D"/>
    <w:rsid w:val="00395368"/>
    <w:rsid w:val="003A3156"/>
    <w:rsid w:val="003A76D9"/>
    <w:rsid w:val="003A7EFE"/>
    <w:rsid w:val="003C57FB"/>
    <w:rsid w:val="003D3890"/>
    <w:rsid w:val="003D799D"/>
    <w:rsid w:val="00426D4C"/>
    <w:rsid w:val="00441BB3"/>
    <w:rsid w:val="004425C4"/>
    <w:rsid w:val="00460E2D"/>
    <w:rsid w:val="00465670"/>
    <w:rsid w:val="00494881"/>
    <w:rsid w:val="004A1FC2"/>
    <w:rsid w:val="004B053F"/>
    <w:rsid w:val="004B4439"/>
    <w:rsid w:val="004D3996"/>
    <w:rsid w:val="004D7DAA"/>
    <w:rsid w:val="004E01F1"/>
    <w:rsid w:val="004E567F"/>
    <w:rsid w:val="004F4770"/>
    <w:rsid w:val="005013BD"/>
    <w:rsid w:val="00501657"/>
    <w:rsid w:val="00522DA6"/>
    <w:rsid w:val="00562F1A"/>
    <w:rsid w:val="00577506"/>
    <w:rsid w:val="0058069B"/>
    <w:rsid w:val="00596825"/>
    <w:rsid w:val="005B060A"/>
    <w:rsid w:val="005C5633"/>
    <w:rsid w:val="005E25A2"/>
    <w:rsid w:val="005E719F"/>
    <w:rsid w:val="005F377E"/>
    <w:rsid w:val="00614FE8"/>
    <w:rsid w:val="00626DF9"/>
    <w:rsid w:val="006334AB"/>
    <w:rsid w:val="00633BE9"/>
    <w:rsid w:val="00634ECD"/>
    <w:rsid w:val="006542F5"/>
    <w:rsid w:val="00661D6D"/>
    <w:rsid w:val="00675BAB"/>
    <w:rsid w:val="006952FA"/>
    <w:rsid w:val="0070381C"/>
    <w:rsid w:val="007067EF"/>
    <w:rsid w:val="00730D92"/>
    <w:rsid w:val="00740CD5"/>
    <w:rsid w:val="00742D49"/>
    <w:rsid w:val="00750ABB"/>
    <w:rsid w:val="007527A0"/>
    <w:rsid w:val="007948C5"/>
    <w:rsid w:val="007B424D"/>
    <w:rsid w:val="007B5FF2"/>
    <w:rsid w:val="007E69D3"/>
    <w:rsid w:val="007F64EE"/>
    <w:rsid w:val="00813D2A"/>
    <w:rsid w:val="00825678"/>
    <w:rsid w:val="00832637"/>
    <w:rsid w:val="0084356D"/>
    <w:rsid w:val="008523B9"/>
    <w:rsid w:val="00874353"/>
    <w:rsid w:val="008824DA"/>
    <w:rsid w:val="008955F3"/>
    <w:rsid w:val="008A35B0"/>
    <w:rsid w:val="008A5AB6"/>
    <w:rsid w:val="008C0221"/>
    <w:rsid w:val="008D5B63"/>
    <w:rsid w:val="008E7D24"/>
    <w:rsid w:val="008F5485"/>
    <w:rsid w:val="00904B65"/>
    <w:rsid w:val="009162AE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54F9"/>
    <w:rsid w:val="009E69F5"/>
    <w:rsid w:val="009F3E57"/>
    <w:rsid w:val="00A002A1"/>
    <w:rsid w:val="00A10525"/>
    <w:rsid w:val="00A14A22"/>
    <w:rsid w:val="00A354CE"/>
    <w:rsid w:val="00A35B48"/>
    <w:rsid w:val="00A370A2"/>
    <w:rsid w:val="00A6338E"/>
    <w:rsid w:val="00A715B9"/>
    <w:rsid w:val="00AA6AA6"/>
    <w:rsid w:val="00AB3606"/>
    <w:rsid w:val="00AD03B3"/>
    <w:rsid w:val="00AE07E3"/>
    <w:rsid w:val="00B03B52"/>
    <w:rsid w:val="00B055DB"/>
    <w:rsid w:val="00B443F7"/>
    <w:rsid w:val="00B569F4"/>
    <w:rsid w:val="00B61822"/>
    <w:rsid w:val="00B62723"/>
    <w:rsid w:val="00B663E3"/>
    <w:rsid w:val="00B83421"/>
    <w:rsid w:val="00B9323C"/>
    <w:rsid w:val="00BA5384"/>
    <w:rsid w:val="00BC0533"/>
    <w:rsid w:val="00BE02E3"/>
    <w:rsid w:val="00BF3E30"/>
    <w:rsid w:val="00C02A5B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B28AF"/>
    <w:rsid w:val="00CD3592"/>
    <w:rsid w:val="00CD39DC"/>
    <w:rsid w:val="00CE6DC4"/>
    <w:rsid w:val="00CF7C9C"/>
    <w:rsid w:val="00D30F1D"/>
    <w:rsid w:val="00D43211"/>
    <w:rsid w:val="00D63513"/>
    <w:rsid w:val="00D91B31"/>
    <w:rsid w:val="00DB5A41"/>
    <w:rsid w:val="00DE33A5"/>
    <w:rsid w:val="00DE4841"/>
    <w:rsid w:val="00DF788A"/>
    <w:rsid w:val="00E009EE"/>
    <w:rsid w:val="00E23E52"/>
    <w:rsid w:val="00E305F4"/>
    <w:rsid w:val="00E41E13"/>
    <w:rsid w:val="00E6414A"/>
    <w:rsid w:val="00E667F5"/>
    <w:rsid w:val="00E80001"/>
    <w:rsid w:val="00E832BF"/>
    <w:rsid w:val="00E9145C"/>
    <w:rsid w:val="00ED2538"/>
    <w:rsid w:val="00EE2633"/>
    <w:rsid w:val="00EF3891"/>
    <w:rsid w:val="00EF3CAA"/>
    <w:rsid w:val="00EF6B88"/>
    <w:rsid w:val="00EF7AB2"/>
    <w:rsid w:val="00F01F95"/>
    <w:rsid w:val="00F06BF8"/>
    <w:rsid w:val="00F37EDE"/>
    <w:rsid w:val="00F54CAD"/>
    <w:rsid w:val="00FB767F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298</Words>
  <Characters>1763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9</cp:revision>
  <dcterms:created xsi:type="dcterms:W3CDTF">2023-04-27T13:25:00Z</dcterms:created>
  <dcterms:modified xsi:type="dcterms:W3CDTF">2023-05-09T12:59:00Z</dcterms:modified>
</cp:coreProperties>
</file>