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7E7BF4" w14:textId="77777777" w:rsidR="00B9314D" w:rsidRPr="00B9314D" w:rsidRDefault="00B9314D" w:rsidP="004D4D4C">
      <w:r w:rsidRPr="00B9314D">
        <w:t>UNIVERZITA PARDUBICE</w:t>
      </w:r>
    </w:p>
    <w:p w14:paraId="2A6615CF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295F7BB2" w14:textId="77777777"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14:paraId="4F1918CE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10D97912" w14:textId="673BE5B2" w:rsidR="00080D7A" w:rsidRPr="004D4D4C" w:rsidRDefault="00080D7A" w:rsidP="004D4D4C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5547"/>
        </w:tabs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4D4D4C">
        <w:rPr>
          <w:b/>
        </w:rPr>
        <w:tab/>
      </w:r>
      <w:r w:rsidR="004D4D4C" w:rsidRPr="004D4D4C">
        <w:t>Bc</w:t>
      </w:r>
      <w:r w:rsidR="004D4D4C" w:rsidRPr="004D4D4C">
        <w:rPr>
          <w:b/>
        </w:rPr>
        <w:t xml:space="preserve">. </w:t>
      </w:r>
      <w:r w:rsidR="004D4D4C" w:rsidRPr="004D4D4C">
        <w:t>Sára</w:t>
      </w:r>
      <w:r w:rsidR="004D4D4C" w:rsidRPr="004D4D4C">
        <w:rPr>
          <w:b/>
        </w:rPr>
        <w:t xml:space="preserve"> </w:t>
      </w:r>
      <w:r w:rsidR="004D4D4C" w:rsidRPr="004D4D4C">
        <w:t>Švejdová</w:t>
      </w:r>
      <w:r w:rsidR="004D4D4C" w:rsidRPr="004D4D4C">
        <w:rPr>
          <w:b/>
        </w:rPr>
        <w:tab/>
      </w:r>
    </w:p>
    <w:p w14:paraId="0206600A" w14:textId="167D3F93" w:rsidR="00080D7A" w:rsidRPr="004D4D4C" w:rsidRDefault="00080D7A" w:rsidP="004D4D4C">
      <w:pPr>
        <w:tabs>
          <w:tab w:val="left" w:pos="708"/>
          <w:tab w:val="left" w:pos="1416"/>
          <w:tab w:val="left" w:pos="2124"/>
          <w:tab w:val="left" w:pos="2832"/>
        </w:tabs>
        <w:spacing w:before="60"/>
        <w:ind w:left="2124" w:hanging="2124"/>
        <w:jc w:val="both"/>
        <w:rPr>
          <w:b/>
        </w:rPr>
      </w:pPr>
      <w:r w:rsidRPr="004D4D4C">
        <w:rPr>
          <w:b/>
        </w:rPr>
        <w:t>Název práce:</w:t>
      </w:r>
      <w:r w:rsidRPr="004D4D4C">
        <w:rPr>
          <w:b/>
        </w:rPr>
        <w:tab/>
      </w:r>
      <w:r w:rsidR="004D4D4C" w:rsidRPr="004D4D4C">
        <w:rPr>
          <w:b/>
        </w:rPr>
        <w:tab/>
      </w:r>
      <w:r w:rsidR="004D4D4C" w:rsidRPr="004D4D4C">
        <w:rPr>
          <w:b/>
        </w:rPr>
        <w:tab/>
      </w:r>
      <w:r w:rsidR="004D4D4C" w:rsidRPr="004D4D4C">
        <w:t>Vliv prostředí na kriminalitu mladistvých</w:t>
      </w:r>
    </w:p>
    <w:p w14:paraId="766DADB0" w14:textId="10239EBA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4D4D4C">
        <w:rPr>
          <w:b/>
        </w:rPr>
        <w:tab/>
      </w:r>
      <w:r w:rsidR="004D4D4C" w:rsidRPr="004D4D4C">
        <w:t>prof. PhDr. Karel Rýdl, CSc.</w:t>
      </w:r>
    </w:p>
    <w:p w14:paraId="68AD3744" w14:textId="48C686A5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095663">
        <w:t>Resocializační pedagogika</w:t>
      </w:r>
      <w:r w:rsidR="00CB638F">
        <w:t xml:space="preserve"> – </w:t>
      </w:r>
      <w:r w:rsidR="00095663">
        <w:t>N0111P190001</w:t>
      </w:r>
    </w:p>
    <w:p w14:paraId="582E0F22" w14:textId="17FACAF9" w:rsidR="00C620E5" w:rsidRPr="00BD54FF" w:rsidRDefault="00095663" w:rsidP="00C620E5">
      <w:pPr>
        <w:spacing w:before="60"/>
        <w:jc w:val="both"/>
      </w:pPr>
      <w:r>
        <w:rPr>
          <w:b/>
        </w:rPr>
        <w:t>Specializace</w:t>
      </w:r>
      <w:r w:rsidR="00080D7A" w:rsidRPr="00BD54FF">
        <w:rPr>
          <w:b/>
        </w:rPr>
        <w:t>:</w:t>
      </w:r>
      <w:r w:rsidR="00080D7A" w:rsidRPr="00BD54FF">
        <w:rPr>
          <w:b/>
        </w:rPr>
        <w:tab/>
      </w:r>
      <w:r w:rsidR="00080D7A" w:rsidRPr="00BD54FF">
        <w:rPr>
          <w:b/>
        </w:rPr>
        <w:tab/>
      </w:r>
      <w:r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>
        <w:t>N0111P2001</w:t>
      </w:r>
    </w:p>
    <w:p w14:paraId="7A07669C" w14:textId="418CF06E"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4D4D4C">
        <w:rPr>
          <w:b/>
        </w:rPr>
        <w:t>2023</w:t>
      </w:r>
    </w:p>
    <w:p w14:paraId="08F87805" w14:textId="29DEB610" w:rsidR="000F53CF" w:rsidRDefault="00C95E2A" w:rsidP="00080D7A">
      <w:pPr>
        <w:spacing w:before="60"/>
      </w:pPr>
      <w:r>
        <w:rPr>
          <w:b/>
        </w:rPr>
        <w:t>Oponent práce:</w:t>
      </w:r>
      <w:r w:rsidR="004D4D4C">
        <w:rPr>
          <w:b/>
        </w:rPr>
        <w:tab/>
      </w:r>
      <w:r w:rsidR="004D4D4C">
        <w:rPr>
          <w:b/>
        </w:rPr>
        <w:tab/>
      </w:r>
      <w:r w:rsidR="004D4D4C">
        <w:t>doc. PhDr. Albín Škoviera, PhD.</w:t>
      </w:r>
    </w:p>
    <w:p w14:paraId="2BB70AEF" w14:textId="77777777" w:rsidR="00C206E9" w:rsidRPr="004D4D4C" w:rsidRDefault="00C206E9" w:rsidP="00080D7A">
      <w:pPr>
        <w:spacing w:before="60"/>
      </w:pPr>
    </w:p>
    <w:p w14:paraId="3F210958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6066B447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71705147" w14:textId="77777777"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3B5DCC39" w14:textId="77777777" w:rsidR="00E2102D" w:rsidRDefault="004D4D4C" w:rsidP="004D4D4C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známkou</w:t>
            </w:r>
          </w:p>
          <w:p w14:paraId="5FB5E6DE" w14:textId="2F79071A" w:rsidR="004D4D4C" w:rsidRPr="00BD54FF" w:rsidRDefault="004D4D4C" w:rsidP="004D4D4C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A-B-C-D-E-F</w:t>
            </w:r>
          </w:p>
        </w:tc>
      </w:tr>
      <w:tr w:rsidR="00080D7A" w:rsidRPr="00BD54FF" w14:paraId="4CF7D721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5F1EFBA1" w14:textId="187083B2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42A848A6" w14:textId="77777777"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3B5E808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1123634" w14:textId="77777777" w:rsidR="00080D7A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  <w:p w14:paraId="5B04EA1F" w14:textId="446D7524" w:rsidR="004D4D4C" w:rsidRPr="003E6D37" w:rsidRDefault="004D4D4C" w:rsidP="00BF19E0">
            <w:pPr>
              <w:rPr>
                <w:sz w:val="22"/>
                <w:szCs w:val="22"/>
                <w:highlight w:val="yellow"/>
              </w:rPr>
            </w:pPr>
            <w:r>
              <w:rPr>
                <w:sz w:val="22"/>
                <w:szCs w:val="22"/>
              </w:rPr>
              <w:t>Autorka už ve vymezení cíle v Úvodu práce nemá zcela jasno, zda ji zajímají jen kvalita</w:t>
            </w:r>
            <w:r w:rsidR="003E6D37">
              <w:rPr>
                <w:sz w:val="22"/>
                <w:szCs w:val="22"/>
              </w:rPr>
              <w:t>-</w:t>
            </w:r>
            <w:proofErr w:type="spellStart"/>
            <w:r>
              <w:rPr>
                <w:sz w:val="22"/>
                <w:szCs w:val="22"/>
              </w:rPr>
              <w:t>tivní</w:t>
            </w:r>
            <w:proofErr w:type="spellEnd"/>
            <w:r w:rsidR="003E6D37">
              <w:rPr>
                <w:sz w:val="22"/>
                <w:szCs w:val="22"/>
              </w:rPr>
              <w:t xml:space="preserve">, nebo i kvantitativní údaje. Chce např. zjistit, které prostředí má </w:t>
            </w:r>
            <w:r w:rsidR="003E6D37" w:rsidRPr="003E6D37">
              <w:rPr>
                <w:b/>
                <w:sz w:val="22"/>
                <w:szCs w:val="22"/>
              </w:rPr>
              <w:t>největší</w:t>
            </w:r>
            <w:r w:rsidR="003E6D37">
              <w:rPr>
                <w:sz w:val="22"/>
                <w:szCs w:val="22"/>
              </w:rPr>
              <w:t xml:space="preserve"> vliv a jaký druh kriminality je v institucích </w:t>
            </w:r>
            <w:r w:rsidR="003E6D37" w:rsidRPr="003E6D37">
              <w:rPr>
                <w:b/>
                <w:sz w:val="22"/>
                <w:szCs w:val="22"/>
              </w:rPr>
              <w:t>nejčastější.</w:t>
            </w:r>
            <w:r w:rsidR="003E6D37">
              <w:rPr>
                <w:b/>
                <w:sz w:val="22"/>
                <w:szCs w:val="22"/>
              </w:rPr>
              <w:t xml:space="preserve"> </w:t>
            </w:r>
            <w:r w:rsidR="003E6D37">
              <w:rPr>
                <w:sz w:val="22"/>
                <w:szCs w:val="22"/>
              </w:rPr>
              <w:t>To při pěti informantech nemá šanci zjistit.</w:t>
            </w:r>
          </w:p>
        </w:tc>
        <w:tc>
          <w:tcPr>
            <w:tcW w:w="1494" w:type="dxa"/>
            <w:vAlign w:val="center"/>
          </w:tcPr>
          <w:p w14:paraId="66969EFF" w14:textId="3633B308" w:rsidR="00080D7A" w:rsidRPr="00BD54FF" w:rsidRDefault="003E6D37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</w:p>
        </w:tc>
      </w:tr>
      <w:tr w:rsidR="00080D7A" w:rsidRPr="00BD54FF" w14:paraId="6414D72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8680249" w14:textId="77777777" w:rsidR="00080D7A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  <w:p w14:paraId="337526AA" w14:textId="5A5FCB8A" w:rsidR="003E6D37" w:rsidRPr="00BD54FF" w:rsidRDefault="003E6D37" w:rsidP="00BA04C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Teoretickou část tvoří zčásti informace, které tam v takovém rozsahu nemusí být, naopak chybí informace, které by si v rámci primární i sekundární prevence zasloužili pozornost – např. Centra volnéh</w:t>
            </w:r>
            <w:r w:rsidR="00BA04CA">
              <w:rPr>
                <w:sz w:val="22"/>
                <w:szCs w:val="22"/>
              </w:rPr>
              <w:t xml:space="preserve">o času, resp. jiná zájmová uskupení, ale i nízkoprahová zařízení. Oblast volného času bylo vhodné zpracovat mnohem hutněji. </w:t>
            </w:r>
          </w:p>
        </w:tc>
        <w:tc>
          <w:tcPr>
            <w:tcW w:w="1494" w:type="dxa"/>
            <w:vAlign w:val="center"/>
          </w:tcPr>
          <w:p w14:paraId="30591203" w14:textId="638D309C" w:rsidR="00BA04CA" w:rsidRDefault="00BA04CA" w:rsidP="00021267">
            <w:pPr>
              <w:jc w:val="center"/>
              <w:rPr>
                <w:b/>
                <w:sz w:val="22"/>
                <w:szCs w:val="22"/>
              </w:rPr>
            </w:pPr>
          </w:p>
          <w:p w14:paraId="3A8EBED2" w14:textId="113B4938" w:rsidR="00080D7A" w:rsidRPr="00BA04CA" w:rsidRDefault="00BA04CA" w:rsidP="00BA04CA">
            <w:pPr>
              <w:jc w:val="center"/>
              <w:rPr>
                <w:b/>
                <w:sz w:val="22"/>
                <w:szCs w:val="22"/>
              </w:rPr>
            </w:pPr>
            <w:r w:rsidRPr="00BA04CA">
              <w:rPr>
                <w:b/>
                <w:sz w:val="22"/>
                <w:szCs w:val="22"/>
              </w:rPr>
              <w:t>D</w:t>
            </w:r>
          </w:p>
        </w:tc>
      </w:tr>
      <w:tr w:rsidR="00080D7A" w:rsidRPr="00BD54FF" w14:paraId="6A8E4ED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A74B566" w14:textId="77777777" w:rsidR="00080D7A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  <w:p w14:paraId="0E8ED9C0" w14:textId="5CFC074A" w:rsidR="00BA04CA" w:rsidRPr="00BD54FF" w:rsidRDefault="00BA04CA" w:rsidP="00BF19E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Problémem je, že se autorka „upne na jeden zdroj“ a potom se v kapitole na něho </w:t>
            </w:r>
            <w:proofErr w:type="spellStart"/>
            <w:r>
              <w:rPr>
                <w:sz w:val="22"/>
                <w:szCs w:val="22"/>
              </w:rPr>
              <w:t>opako</w:t>
            </w:r>
            <w:proofErr w:type="spellEnd"/>
            <w:r>
              <w:rPr>
                <w:sz w:val="22"/>
                <w:szCs w:val="22"/>
              </w:rPr>
              <w:t>-vaně odvolává. Přitom právě dílčí informace jiných autorů mohou být důležité.</w:t>
            </w:r>
          </w:p>
        </w:tc>
        <w:tc>
          <w:tcPr>
            <w:tcW w:w="1494" w:type="dxa"/>
            <w:vAlign w:val="center"/>
          </w:tcPr>
          <w:p w14:paraId="1944416A" w14:textId="41B19043" w:rsidR="00080D7A" w:rsidRPr="00BD54FF" w:rsidRDefault="00946F8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217BBE" w:rsidRPr="00BD54FF" w14:paraId="2361A60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3F81EC0" w14:textId="77777777" w:rsidR="00217BBE" w:rsidRDefault="00D41B46" w:rsidP="00946F88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  <w:p w14:paraId="70740F1B" w14:textId="5C5728B5" w:rsidR="00946F88" w:rsidRPr="00BD54FF" w:rsidRDefault="00946F88" w:rsidP="00946F88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To, že se autorka rozhodla pro kvalitativní přístup, je legitimní. </w:t>
            </w:r>
            <w:r w:rsidR="004B43FF">
              <w:rPr>
                <w:sz w:val="22"/>
                <w:szCs w:val="22"/>
              </w:rPr>
              <w:t>Ale tomu musí zodpovídat i koncept výzkumu.</w:t>
            </w:r>
          </w:p>
        </w:tc>
        <w:tc>
          <w:tcPr>
            <w:tcW w:w="1494" w:type="dxa"/>
            <w:vAlign w:val="center"/>
          </w:tcPr>
          <w:p w14:paraId="2F748010" w14:textId="16C1A09E" w:rsidR="00217BBE" w:rsidRPr="007658B5" w:rsidRDefault="004B43FF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7658B5">
              <w:rPr>
                <w:b/>
                <w:sz w:val="22"/>
                <w:szCs w:val="22"/>
              </w:rPr>
              <w:t>C</w:t>
            </w:r>
          </w:p>
        </w:tc>
      </w:tr>
      <w:tr w:rsidR="00A66BF6" w:rsidRPr="00BD54FF" w14:paraId="47824C9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1D3B805A" w14:textId="23252E7D" w:rsidR="00A66BF6" w:rsidRDefault="00A66BF6" w:rsidP="004B43FF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</w:t>
            </w:r>
            <w:r w:rsidR="004B43FF" w:rsidRPr="00BD54FF">
              <w:rPr>
                <w:sz w:val="22"/>
                <w:szCs w:val="22"/>
              </w:rPr>
              <w:t>mu</w:t>
            </w:r>
            <w:r w:rsidRPr="00BD54FF">
              <w:rPr>
                <w:sz w:val="22"/>
                <w:szCs w:val="22"/>
              </w:rPr>
              <w:t>.</w:t>
            </w:r>
          </w:p>
          <w:p w14:paraId="04E0C3F1" w14:textId="77777777" w:rsidR="004B43FF" w:rsidRDefault="004B43FF" w:rsidP="00C206E9">
            <w:pPr>
              <w:pStyle w:val="Odstavecseseznamem"/>
              <w:numPr>
                <w:ilvl w:val="0"/>
                <w:numId w:val="5"/>
              </w:numPr>
              <w:rPr>
                <w:sz w:val="22"/>
                <w:szCs w:val="22"/>
              </w:rPr>
            </w:pPr>
            <w:r w:rsidRPr="00C206E9">
              <w:rPr>
                <w:sz w:val="22"/>
                <w:szCs w:val="22"/>
              </w:rPr>
              <w:t xml:space="preserve">Zakotvená teorie je spojena s procesem kódování a kategorizace. </w:t>
            </w:r>
            <w:r w:rsidR="007658B5" w:rsidRPr="00C206E9">
              <w:rPr>
                <w:sz w:val="22"/>
                <w:szCs w:val="22"/>
              </w:rPr>
              <w:t xml:space="preserve">I otevřené kódování je </w:t>
            </w:r>
            <w:r w:rsidRPr="00C206E9">
              <w:rPr>
                <w:b/>
                <w:sz w:val="22"/>
                <w:szCs w:val="22"/>
              </w:rPr>
              <w:t xml:space="preserve">tvořivý proces. </w:t>
            </w:r>
            <w:r w:rsidRPr="00C206E9">
              <w:rPr>
                <w:sz w:val="22"/>
                <w:szCs w:val="22"/>
              </w:rPr>
              <w:t>Autorka zvolila spíše mechanický</w:t>
            </w:r>
            <w:r w:rsidR="007658B5" w:rsidRPr="00C206E9">
              <w:rPr>
                <w:sz w:val="22"/>
                <w:szCs w:val="22"/>
              </w:rPr>
              <w:t>, neprocesuální</w:t>
            </w:r>
            <w:r w:rsidRPr="00C206E9">
              <w:rPr>
                <w:sz w:val="22"/>
                <w:szCs w:val="22"/>
              </w:rPr>
              <w:t xml:space="preserve"> přístup</w:t>
            </w:r>
            <w:r w:rsidR="007658B5" w:rsidRPr="00C206E9">
              <w:rPr>
                <w:sz w:val="22"/>
                <w:szCs w:val="22"/>
              </w:rPr>
              <w:t xml:space="preserve">. </w:t>
            </w:r>
          </w:p>
          <w:p w14:paraId="742B2791" w14:textId="697795B4" w:rsidR="00C206E9" w:rsidRPr="00C206E9" w:rsidRDefault="00C206E9" w:rsidP="00C206E9">
            <w:pPr>
              <w:pStyle w:val="Odstavecseseznamem"/>
              <w:numPr>
                <w:ilvl w:val="0"/>
                <w:numId w:val="5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Při kvalitativním výzkumu se předpokládá, že výzkumník dojde k „zárodku“ nějaké hypotézy či teorie. To tu chybí.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3699DB64" w14:textId="6AD207B1" w:rsidR="00A66BF6" w:rsidRPr="007658B5" w:rsidRDefault="007658B5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7658B5">
              <w:rPr>
                <w:b/>
                <w:sz w:val="22"/>
                <w:szCs w:val="22"/>
              </w:rPr>
              <w:t>D</w:t>
            </w:r>
          </w:p>
        </w:tc>
      </w:tr>
      <w:tr w:rsidR="00A66BF6" w:rsidRPr="00BD54FF" w14:paraId="476D0B0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CC11EB6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47C40E7F" w14:textId="167E146E" w:rsidR="00A66BF6" w:rsidRPr="007658B5" w:rsidRDefault="007658B5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7658B5">
              <w:rPr>
                <w:b/>
                <w:sz w:val="22"/>
                <w:szCs w:val="22"/>
              </w:rPr>
              <w:t>C</w:t>
            </w:r>
          </w:p>
        </w:tc>
      </w:tr>
      <w:tr w:rsidR="00391AAF" w:rsidRPr="00BD54FF" w14:paraId="3DCEF6F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4DD3711" w14:textId="77777777" w:rsidR="00391AA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  <w:p w14:paraId="3D4C22A5" w14:textId="3EB41A89" w:rsidR="00594803" w:rsidRPr="00BD54FF" w:rsidRDefault="00594803" w:rsidP="001319D1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Všech pět výzkumných otázek bylo změřeno více na kvantitativní, než kvalitativní </w:t>
            </w:r>
            <w:proofErr w:type="spellStart"/>
            <w:r>
              <w:rPr>
                <w:sz w:val="22"/>
                <w:szCs w:val="22"/>
              </w:rPr>
              <w:t>infor</w:t>
            </w:r>
            <w:proofErr w:type="spellEnd"/>
            <w:r>
              <w:rPr>
                <w:sz w:val="22"/>
                <w:szCs w:val="22"/>
              </w:rPr>
              <w:t>-mace. (I když přímo v rozhovorech odzněly též informace kvalitativní.)</w:t>
            </w:r>
          </w:p>
        </w:tc>
        <w:tc>
          <w:tcPr>
            <w:tcW w:w="1494" w:type="dxa"/>
            <w:vAlign w:val="center"/>
          </w:tcPr>
          <w:p w14:paraId="2CD9E265" w14:textId="1E6AD6C2" w:rsidR="00391AAF" w:rsidRPr="00594803" w:rsidRDefault="00594803" w:rsidP="00021267">
            <w:pPr>
              <w:jc w:val="center"/>
              <w:rPr>
                <w:b/>
                <w:sz w:val="22"/>
                <w:szCs w:val="22"/>
              </w:rPr>
            </w:pPr>
            <w:r w:rsidRPr="00594803">
              <w:rPr>
                <w:b/>
                <w:sz w:val="22"/>
                <w:szCs w:val="22"/>
              </w:rPr>
              <w:t>C</w:t>
            </w:r>
          </w:p>
        </w:tc>
      </w:tr>
      <w:tr w:rsidR="0082081A" w:rsidRPr="00BD54FF" w14:paraId="5A6B06E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7E60786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5EBB81AF" w14:textId="03BD93EB" w:rsidR="0082081A" w:rsidRPr="00594803" w:rsidRDefault="00594803" w:rsidP="00021267">
            <w:pPr>
              <w:jc w:val="center"/>
              <w:rPr>
                <w:b/>
                <w:sz w:val="22"/>
                <w:szCs w:val="22"/>
              </w:rPr>
            </w:pPr>
            <w:r w:rsidRPr="00594803">
              <w:rPr>
                <w:b/>
                <w:sz w:val="22"/>
                <w:szCs w:val="22"/>
              </w:rPr>
              <w:t>C</w:t>
            </w:r>
          </w:p>
        </w:tc>
      </w:tr>
      <w:tr w:rsidR="00205A5E" w:rsidRPr="00BD54FF" w14:paraId="22E2BA8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6F43D61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72E3A94C" w14:textId="340C998F" w:rsidR="00205A5E" w:rsidRPr="00594803" w:rsidRDefault="00D80DE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</w:p>
        </w:tc>
      </w:tr>
      <w:tr w:rsidR="00205A5E" w:rsidRPr="00BD54FF" w14:paraId="7EFDD11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F199DEF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44CCC712" w14:textId="77777777" w:rsidR="00205A5E" w:rsidRPr="007658B5" w:rsidRDefault="00205A5E" w:rsidP="00021267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14:paraId="1D54A73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7AE662A" w14:textId="77777777" w:rsidR="00205A5E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  <w:p w14:paraId="6A4B00C5" w14:textId="2B0C3BED" w:rsidR="00594803" w:rsidRPr="00BD54FF" w:rsidRDefault="00594803" w:rsidP="00BF19E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 relevantních autorů chybí např. M. Vágnerová, V. Vojtová, V. </w:t>
            </w:r>
            <w:proofErr w:type="spellStart"/>
            <w:r>
              <w:rPr>
                <w:sz w:val="22"/>
                <w:szCs w:val="22"/>
              </w:rPr>
              <w:t>Labáth</w:t>
            </w:r>
            <w:proofErr w:type="spellEnd"/>
            <w:r>
              <w:rPr>
                <w:sz w:val="22"/>
                <w:szCs w:val="22"/>
              </w:rPr>
              <w:t>. Chybí</w:t>
            </w:r>
            <w:r w:rsidR="0042223B">
              <w:rPr>
                <w:sz w:val="22"/>
                <w:szCs w:val="22"/>
              </w:rPr>
              <w:t xml:space="preserve"> ale i </w:t>
            </w:r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nověj</w:t>
            </w:r>
            <w:r w:rsidR="0042223B">
              <w:rPr>
                <w:sz w:val="22"/>
                <w:szCs w:val="22"/>
              </w:rPr>
              <w:t>-</w:t>
            </w:r>
            <w:r>
              <w:rPr>
                <w:sz w:val="22"/>
                <w:szCs w:val="22"/>
              </w:rPr>
              <w:t>ší</w:t>
            </w:r>
            <w:proofErr w:type="spellEnd"/>
            <w:r>
              <w:rPr>
                <w:sz w:val="22"/>
                <w:szCs w:val="22"/>
              </w:rPr>
              <w:t xml:space="preserve"> časopisecké zdroje.</w:t>
            </w:r>
          </w:p>
        </w:tc>
        <w:tc>
          <w:tcPr>
            <w:tcW w:w="1494" w:type="dxa"/>
            <w:vAlign w:val="center"/>
          </w:tcPr>
          <w:p w14:paraId="5A69865E" w14:textId="182CBF1E" w:rsidR="00205A5E" w:rsidRPr="00594803" w:rsidRDefault="00594803" w:rsidP="00021267">
            <w:pPr>
              <w:jc w:val="center"/>
              <w:rPr>
                <w:b/>
                <w:sz w:val="22"/>
                <w:szCs w:val="22"/>
              </w:rPr>
            </w:pPr>
            <w:r w:rsidRPr="00594803">
              <w:rPr>
                <w:b/>
                <w:sz w:val="22"/>
                <w:szCs w:val="22"/>
              </w:rPr>
              <w:t>D</w:t>
            </w:r>
          </w:p>
        </w:tc>
      </w:tr>
      <w:tr w:rsidR="00205A5E" w:rsidRPr="00BD54FF" w14:paraId="2D73827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249C9E8" w14:textId="04AEF182" w:rsidR="00205A5E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  <w:p w14:paraId="6BC2763F" w14:textId="77777777" w:rsidR="0042223B" w:rsidRDefault="0042223B" w:rsidP="00BF19E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Problémem je především nejednotnost záznamů:</w:t>
            </w:r>
          </w:p>
          <w:p w14:paraId="32372910" w14:textId="695A1ECB" w:rsidR="0042223B" w:rsidRDefault="0042223B" w:rsidP="0042223B">
            <w:pPr>
              <w:pStyle w:val="Odstavecseseznamem"/>
              <w:numPr>
                <w:ilvl w:val="0"/>
                <w:numId w:val="3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někde je za jménem středník, jinde čárka, </w:t>
            </w:r>
          </w:p>
          <w:p w14:paraId="0AAD0C63" w14:textId="77777777" w:rsidR="0042223B" w:rsidRDefault="0042223B" w:rsidP="0042223B">
            <w:pPr>
              <w:pStyle w:val="Odstavecseseznamem"/>
              <w:numPr>
                <w:ilvl w:val="0"/>
                <w:numId w:val="3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někde celé vlastní jméno, jinde jen zkratka, </w:t>
            </w:r>
          </w:p>
          <w:p w14:paraId="096577FC" w14:textId="77777777" w:rsidR="0042223B" w:rsidRDefault="0042223B" w:rsidP="0042223B">
            <w:pPr>
              <w:pStyle w:val="Odstavecseseznamem"/>
              <w:numPr>
                <w:ilvl w:val="0"/>
                <w:numId w:val="3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někde rok za jménem autora, jinde až za názvem zdroje,</w:t>
            </w:r>
          </w:p>
          <w:p w14:paraId="24AC6517" w14:textId="60F84EE3" w:rsidR="0042223B" w:rsidRDefault="0042223B" w:rsidP="0042223B">
            <w:pPr>
              <w:pStyle w:val="Odstavecseseznamem"/>
              <w:numPr>
                <w:ilvl w:val="0"/>
                <w:numId w:val="3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tím, že autorka uvádí v textu v odkazech i stranu, není možné rozlišit, kdy</w:t>
            </w:r>
            <w:r w:rsidR="007C0699">
              <w:rPr>
                <w:sz w:val="22"/>
                <w:szCs w:val="22"/>
              </w:rPr>
              <w:t xml:space="preserve"> se jedná o parafrázi, kdy o citaci.  Na s. 46 uveřejňuje jednoznačně citaci, ale bez odkazu na zdroj,</w:t>
            </w:r>
          </w:p>
          <w:p w14:paraId="539F54AD" w14:textId="279F1877" w:rsidR="007C0699" w:rsidRPr="0042223B" w:rsidRDefault="007C0699" w:rsidP="00E41B34">
            <w:pPr>
              <w:pStyle w:val="Odstavecseseznamem"/>
              <w:numPr>
                <w:ilvl w:val="0"/>
                <w:numId w:val="3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na několika místech se uvádějí autoři, kde chybí sekundární odkaz na původní zdroj, v případě </w:t>
            </w:r>
            <w:proofErr w:type="spellStart"/>
            <w:r>
              <w:rPr>
                <w:sz w:val="22"/>
                <w:szCs w:val="22"/>
              </w:rPr>
              <w:t>Ondrejkoviče</w:t>
            </w:r>
            <w:proofErr w:type="spellEnd"/>
            <w:r>
              <w:rPr>
                <w:sz w:val="22"/>
                <w:szCs w:val="22"/>
              </w:rPr>
              <w:t xml:space="preserve"> (s. 15) zdroj vůbec.</w:t>
            </w:r>
          </w:p>
        </w:tc>
        <w:tc>
          <w:tcPr>
            <w:tcW w:w="1494" w:type="dxa"/>
            <w:vAlign w:val="center"/>
          </w:tcPr>
          <w:p w14:paraId="22804212" w14:textId="0F63CA05" w:rsidR="00205A5E" w:rsidRPr="0042223B" w:rsidRDefault="0042223B" w:rsidP="00021267">
            <w:pPr>
              <w:jc w:val="center"/>
              <w:rPr>
                <w:b/>
                <w:sz w:val="22"/>
                <w:szCs w:val="22"/>
              </w:rPr>
            </w:pPr>
            <w:r w:rsidRPr="0042223B">
              <w:rPr>
                <w:b/>
                <w:sz w:val="22"/>
                <w:szCs w:val="22"/>
              </w:rPr>
              <w:t>E</w:t>
            </w:r>
          </w:p>
        </w:tc>
      </w:tr>
      <w:tr w:rsidR="00205A5E" w:rsidRPr="00BD54FF" w14:paraId="1CDD58F4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3618FA3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14:paraId="10D029B9" w14:textId="77777777" w:rsidR="00205A5E" w:rsidRPr="007658B5" w:rsidRDefault="00205A5E" w:rsidP="00021267">
            <w:pPr>
              <w:keepNext/>
              <w:jc w:val="center"/>
              <w:rPr>
                <w:sz w:val="22"/>
                <w:szCs w:val="22"/>
              </w:rPr>
            </w:pPr>
          </w:p>
        </w:tc>
      </w:tr>
      <w:tr w:rsidR="00205A5E" w:rsidRPr="00BD54FF" w14:paraId="1577EFD7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72AA4BB3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UPa)</w:t>
            </w:r>
          </w:p>
        </w:tc>
        <w:tc>
          <w:tcPr>
            <w:tcW w:w="1494" w:type="dxa"/>
            <w:vAlign w:val="center"/>
          </w:tcPr>
          <w:p w14:paraId="0A2701AD" w14:textId="473CD2F3" w:rsidR="00205A5E" w:rsidRPr="007C0699" w:rsidRDefault="007C0699" w:rsidP="00021267">
            <w:pPr>
              <w:jc w:val="center"/>
              <w:rPr>
                <w:b/>
                <w:sz w:val="22"/>
                <w:szCs w:val="22"/>
              </w:rPr>
            </w:pPr>
            <w:r w:rsidRPr="007C0699">
              <w:rPr>
                <w:b/>
                <w:sz w:val="22"/>
                <w:szCs w:val="22"/>
              </w:rPr>
              <w:t>B</w:t>
            </w:r>
          </w:p>
        </w:tc>
      </w:tr>
      <w:tr w:rsidR="002E47E2" w:rsidRPr="00BD54FF" w14:paraId="5D2EA1B9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3538C21B" w14:textId="77777777"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14:paraId="5D7B45B9" w14:textId="03758188" w:rsidR="002E47E2" w:rsidRPr="007C0699" w:rsidRDefault="007C0699" w:rsidP="00021267">
            <w:pPr>
              <w:jc w:val="center"/>
              <w:rPr>
                <w:b/>
                <w:sz w:val="22"/>
                <w:szCs w:val="22"/>
              </w:rPr>
            </w:pPr>
            <w:r w:rsidRPr="007C0699">
              <w:rPr>
                <w:b/>
                <w:sz w:val="22"/>
                <w:szCs w:val="22"/>
              </w:rPr>
              <w:t>B</w:t>
            </w:r>
          </w:p>
        </w:tc>
      </w:tr>
      <w:tr w:rsidR="002E47E2" w:rsidRPr="00BD54FF" w14:paraId="77E6198C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1739CACD" w14:textId="77777777" w:rsidR="002E47E2" w:rsidRDefault="002E47E2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  <w:p w14:paraId="60FF160A" w14:textId="4702EC63" w:rsidR="007C0699" w:rsidRPr="00BD54FF" w:rsidRDefault="007C0699" w:rsidP="00BF19E0">
            <w:pPr>
              <w:jc w:val="both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Už v Prohlášení a Poděkování je vidět absence korektury. Na vícero místech se objevují nedostatky ve tvaru slova, ve větné stavbě i stylistice.</w:t>
            </w:r>
          </w:p>
        </w:tc>
        <w:tc>
          <w:tcPr>
            <w:tcW w:w="1494" w:type="dxa"/>
            <w:vAlign w:val="center"/>
          </w:tcPr>
          <w:p w14:paraId="34FD63B0" w14:textId="4DF6FC4C" w:rsidR="002E47E2" w:rsidRPr="007C0699" w:rsidRDefault="007C0699" w:rsidP="00021267">
            <w:pPr>
              <w:jc w:val="center"/>
              <w:rPr>
                <w:b/>
                <w:sz w:val="22"/>
                <w:szCs w:val="22"/>
              </w:rPr>
            </w:pPr>
            <w:r w:rsidRPr="007C0699">
              <w:rPr>
                <w:b/>
                <w:sz w:val="22"/>
                <w:szCs w:val="22"/>
              </w:rPr>
              <w:t>D</w:t>
            </w:r>
          </w:p>
        </w:tc>
      </w:tr>
    </w:tbl>
    <w:p w14:paraId="516EFC0E" w14:textId="77777777"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14:paraId="29C88A04" w14:textId="77777777"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14:paraId="0D6388A2" w14:textId="3AA9F275" w:rsidR="002A635B" w:rsidRPr="00BD54FF" w:rsidRDefault="00D80DEA" w:rsidP="002A635B">
      <w:pPr>
        <w:spacing w:line="360" w:lineRule="auto"/>
        <w:jc w:val="both"/>
      </w:pPr>
      <w:r>
        <w:t xml:space="preserve">Přes věcné výhrady, které k práci mám, ji doporučuji k obhajobě. Uděluji ji známku </w:t>
      </w:r>
      <w:r w:rsidRPr="00D80DEA">
        <w:rPr>
          <w:b/>
        </w:rPr>
        <w:t>D</w:t>
      </w:r>
      <w:r>
        <w:rPr>
          <w:b/>
        </w:rPr>
        <w:t>.</w:t>
      </w:r>
      <w:r w:rsidR="002A635B" w:rsidRPr="00BD54FF">
        <w:tab/>
      </w:r>
    </w:p>
    <w:p w14:paraId="6BB63C3C" w14:textId="77777777" w:rsidR="002A635B" w:rsidRPr="00BD54FF" w:rsidRDefault="002A635B" w:rsidP="002A635B">
      <w:pPr>
        <w:spacing w:line="360" w:lineRule="auto"/>
        <w:jc w:val="both"/>
      </w:pPr>
    </w:p>
    <w:p w14:paraId="4931CBCC" w14:textId="77777777" w:rsidR="0082081A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14:paraId="724C06EC" w14:textId="77777777" w:rsidR="00D80DEA" w:rsidRDefault="00D80DEA" w:rsidP="0082081A">
      <w:pPr>
        <w:pStyle w:val="Odstavecseseznamem"/>
        <w:numPr>
          <w:ilvl w:val="0"/>
          <w:numId w:val="4"/>
        </w:numPr>
        <w:jc w:val="both"/>
        <w:rPr>
          <w:bCs/>
        </w:rPr>
      </w:pPr>
      <w:r>
        <w:rPr>
          <w:bCs/>
        </w:rPr>
        <w:t>V Úmluvě o právech dítěte se za dítě považuje občan do dovršení 18 let. Považujete to za správné?</w:t>
      </w:r>
    </w:p>
    <w:p w14:paraId="24C74168" w14:textId="686413E3" w:rsidR="00D80DEA" w:rsidRPr="00D80DEA" w:rsidRDefault="00D80DEA" w:rsidP="0082081A">
      <w:pPr>
        <w:pStyle w:val="Odstavecseseznamem"/>
        <w:numPr>
          <w:ilvl w:val="0"/>
          <w:numId w:val="4"/>
        </w:numPr>
        <w:jc w:val="both"/>
        <w:rPr>
          <w:bCs/>
        </w:rPr>
      </w:pPr>
      <w:r w:rsidRPr="00D80DEA">
        <w:rPr>
          <w:bCs/>
        </w:rPr>
        <w:t>Jedna koncepce práce s dětmi a mlád</w:t>
      </w:r>
      <w:r>
        <w:rPr>
          <w:bCs/>
        </w:rPr>
        <w:t>eží se zaměřuje na identifikování rizik</w:t>
      </w:r>
      <w:r w:rsidR="00C206E9">
        <w:rPr>
          <w:bCs/>
        </w:rPr>
        <w:t xml:space="preserve"> a jejich předcházení</w:t>
      </w:r>
      <w:r>
        <w:rPr>
          <w:bCs/>
        </w:rPr>
        <w:t xml:space="preserve">, druhá na posilování </w:t>
      </w:r>
      <w:proofErr w:type="spellStart"/>
      <w:r>
        <w:rPr>
          <w:bCs/>
        </w:rPr>
        <w:t>resilience</w:t>
      </w:r>
      <w:proofErr w:type="spellEnd"/>
      <w:r>
        <w:rPr>
          <w:bCs/>
        </w:rPr>
        <w:t xml:space="preserve"> – tedy odolnosti vůči negativním vlivům. Jak by autorka zvyšovala odolnost dětí a mládeže např. vůči negativním vlivům Tik-Toku?</w:t>
      </w:r>
    </w:p>
    <w:p w14:paraId="166430A5" w14:textId="77777777" w:rsidR="0082081A" w:rsidRPr="00BD54FF" w:rsidRDefault="0082081A" w:rsidP="0082081A">
      <w:pPr>
        <w:jc w:val="both"/>
      </w:pPr>
    </w:p>
    <w:p w14:paraId="1CAAF41F" w14:textId="77777777" w:rsidR="0082081A" w:rsidRPr="00BD54FF" w:rsidRDefault="0082081A" w:rsidP="0082081A">
      <w:pPr>
        <w:jc w:val="both"/>
      </w:pPr>
    </w:p>
    <w:p w14:paraId="65641C5B" w14:textId="77777777" w:rsidR="0082081A" w:rsidRPr="00BD54FF" w:rsidRDefault="0082081A" w:rsidP="0082081A">
      <w:pPr>
        <w:jc w:val="both"/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14:paraId="4690067F" w14:textId="77777777" w:rsidTr="00BD54FF">
        <w:trPr>
          <w:trHeight w:val="572"/>
        </w:trPr>
        <w:tc>
          <w:tcPr>
            <w:tcW w:w="9648" w:type="dxa"/>
            <w:gridSpan w:val="2"/>
          </w:tcPr>
          <w:p w14:paraId="3CE8B5B7" w14:textId="77777777"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14:paraId="7903FDF8" w14:textId="77777777" w:rsidTr="00BD54FF">
        <w:tc>
          <w:tcPr>
            <w:tcW w:w="5868" w:type="dxa"/>
          </w:tcPr>
          <w:p w14:paraId="1E5607E3" w14:textId="77777777" w:rsidR="003239D3" w:rsidRPr="00BD54FF" w:rsidRDefault="00283B19" w:rsidP="00080D7A">
            <w:pPr>
              <w:spacing w:before="120" w:line="360" w:lineRule="auto"/>
              <w:jc w:val="both"/>
            </w:pPr>
            <w:r>
              <w:t>A – B – C –</w:t>
            </w:r>
            <w:r w:rsidRPr="00392B56">
              <w:t xml:space="preserve"> </w:t>
            </w:r>
            <w:proofErr w:type="gramStart"/>
            <w:r w:rsidRPr="00392B56">
              <w:rPr>
                <w:b/>
              </w:rPr>
              <w:t>D</w:t>
            </w:r>
            <w:r>
              <w:t xml:space="preserve">  –</w:t>
            </w:r>
            <w:proofErr w:type="gramEnd"/>
            <w:r>
              <w:t xml:space="preserve"> E – F         </w:t>
            </w:r>
            <w:r>
              <w:rPr>
                <w:i/>
              </w:rPr>
              <w:t>(vyberte)</w:t>
            </w:r>
          </w:p>
        </w:tc>
        <w:tc>
          <w:tcPr>
            <w:tcW w:w="3780" w:type="dxa"/>
          </w:tcPr>
          <w:p w14:paraId="65794975" w14:textId="76C3CECE" w:rsidR="003239D3" w:rsidRPr="00BD54FF" w:rsidRDefault="0020162E" w:rsidP="0020162E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</w:tr>
    </w:tbl>
    <w:p w14:paraId="29330596" w14:textId="77777777"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14:paraId="256A13F3" w14:textId="77777777" w:rsidR="002A635B" w:rsidRPr="00BD54FF" w:rsidRDefault="002A635B" w:rsidP="00080D7A">
      <w:pPr>
        <w:jc w:val="both"/>
      </w:pPr>
    </w:p>
    <w:p w14:paraId="4250AF4B" w14:textId="77777777" w:rsidR="00B9314D" w:rsidRDefault="00B9314D" w:rsidP="00080D7A">
      <w:pPr>
        <w:jc w:val="both"/>
        <w:rPr>
          <w:b/>
          <w:sz w:val="28"/>
          <w:szCs w:val="28"/>
        </w:rPr>
      </w:pPr>
    </w:p>
    <w:p w14:paraId="2C61AE5C" w14:textId="77777777" w:rsidR="00DE0DF1" w:rsidRDefault="00DE0DF1" w:rsidP="00080D7A">
      <w:pPr>
        <w:jc w:val="both"/>
        <w:rPr>
          <w:b/>
          <w:sz w:val="28"/>
          <w:szCs w:val="28"/>
        </w:rPr>
      </w:pPr>
    </w:p>
    <w:p w14:paraId="3A6AB84B" w14:textId="77777777" w:rsidR="00DE0DF1" w:rsidRPr="00BD54FF" w:rsidRDefault="00DE0DF1" w:rsidP="00080D7A">
      <w:pPr>
        <w:jc w:val="both"/>
        <w:rPr>
          <w:b/>
          <w:sz w:val="28"/>
          <w:szCs w:val="28"/>
        </w:rPr>
      </w:pPr>
    </w:p>
    <w:p w14:paraId="2B2CE9EB" w14:textId="0FC9B7BB"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20162E">
        <w:t>18. 7. 2023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</w:p>
    <w:p w14:paraId="75169996" w14:textId="77777777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7C0699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32F851" w14:textId="77777777" w:rsidR="00860BA2" w:rsidRDefault="00860BA2">
      <w:r>
        <w:separator/>
      </w:r>
    </w:p>
  </w:endnote>
  <w:endnote w:type="continuationSeparator" w:id="0">
    <w:p w14:paraId="4F71B5F1" w14:textId="77777777" w:rsidR="00860BA2" w:rsidRDefault="00860B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CCFEB2" w14:textId="77777777" w:rsidR="00860BA2" w:rsidRDefault="00860BA2">
      <w:r>
        <w:separator/>
      </w:r>
    </w:p>
  </w:footnote>
  <w:footnote w:type="continuationSeparator" w:id="0">
    <w:p w14:paraId="6D369A79" w14:textId="77777777" w:rsidR="00860BA2" w:rsidRDefault="00860BA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B74280" w14:textId="77777777" w:rsidR="00B46FB5" w:rsidRDefault="00CB638F">
    <w:pPr>
      <w:pStyle w:val="Zhlav"/>
    </w:pPr>
    <w:r>
      <w:rPr>
        <w:noProof/>
        <w:lang w:val="sk-SK" w:eastAsia="sk-SK"/>
      </w:rPr>
      <w:drawing>
        <wp:inline distT="0" distB="0" distL="0" distR="0" wp14:anchorId="3E1E9BF3" wp14:editId="375191D8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3970489B"/>
    <w:multiLevelType w:val="hybridMultilevel"/>
    <w:tmpl w:val="F2203954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9365015"/>
    <w:multiLevelType w:val="hybridMultilevel"/>
    <w:tmpl w:val="CBE6BD9C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61FA0DAF"/>
    <w:multiLevelType w:val="hybridMultilevel"/>
    <w:tmpl w:val="96BC318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 w16cid:durableId="456803241">
    <w:abstractNumId w:val="4"/>
  </w:num>
  <w:num w:numId="2" w16cid:durableId="1204714971">
    <w:abstractNumId w:val="0"/>
  </w:num>
  <w:num w:numId="3" w16cid:durableId="533886098">
    <w:abstractNumId w:val="1"/>
  </w:num>
  <w:num w:numId="4" w16cid:durableId="790592966">
    <w:abstractNumId w:val="2"/>
  </w:num>
  <w:num w:numId="5" w16cid:durableId="64297380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3CE3"/>
    <w:rsid w:val="000137D4"/>
    <w:rsid w:val="00021267"/>
    <w:rsid w:val="00066FB1"/>
    <w:rsid w:val="00080D7A"/>
    <w:rsid w:val="00095663"/>
    <w:rsid w:val="000B660C"/>
    <w:rsid w:val="000F53CF"/>
    <w:rsid w:val="00101049"/>
    <w:rsid w:val="00126120"/>
    <w:rsid w:val="001319D1"/>
    <w:rsid w:val="00166C75"/>
    <w:rsid w:val="00176B2B"/>
    <w:rsid w:val="001D33C4"/>
    <w:rsid w:val="0020162E"/>
    <w:rsid w:val="0020506D"/>
    <w:rsid w:val="00205A5E"/>
    <w:rsid w:val="00217BBE"/>
    <w:rsid w:val="00283B19"/>
    <w:rsid w:val="002A635B"/>
    <w:rsid w:val="002B1E8E"/>
    <w:rsid w:val="002E47E2"/>
    <w:rsid w:val="0031107A"/>
    <w:rsid w:val="003239D3"/>
    <w:rsid w:val="0036745B"/>
    <w:rsid w:val="00384A59"/>
    <w:rsid w:val="00391AAF"/>
    <w:rsid w:val="00392B56"/>
    <w:rsid w:val="003E6D37"/>
    <w:rsid w:val="0042223B"/>
    <w:rsid w:val="00484A4A"/>
    <w:rsid w:val="004A3341"/>
    <w:rsid w:val="004B43FF"/>
    <w:rsid w:val="004D13D8"/>
    <w:rsid w:val="004D4D4C"/>
    <w:rsid w:val="00516E71"/>
    <w:rsid w:val="0055063F"/>
    <w:rsid w:val="00561996"/>
    <w:rsid w:val="00594803"/>
    <w:rsid w:val="005D226D"/>
    <w:rsid w:val="006A21AF"/>
    <w:rsid w:val="006A2345"/>
    <w:rsid w:val="006A4993"/>
    <w:rsid w:val="006D436B"/>
    <w:rsid w:val="006D65B2"/>
    <w:rsid w:val="006E2F33"/>
    <w:rsid w:val="00712468"/>
    <w:rsid w:val="007658B5"/>
    <w:rsid w:val="00780BC9"/>
    <w:rsid w:val="007C0699"/>
    <w:rsid w:val="0082081A"/>
    <w:rsid w:val="00860BA2"/>
    <w:rsid w:val="008D6C87"/>
    <w:rsid w:val="009039E9"/>
    <w:rsid w:val="00946F88"/>
    <w:rsid w:val="00963A2D"/>
    <w:rsid w:val="009F5B90"/>
    <w:rsid w:val="00A13EA9"/>
    <w:rsid w:val="00A33211"/>
    <w:rsid w:val="00A66BF6"/>
    <w:rsid w:val="00A9360A"/>
    <w:rsid w:val="00AA349F"/>
    <w:rsid w:val="00AD2CDD"/>
    <w:rsid w:val="00AD3CE3"/>
    <w:rsid w:val="00B46FB5"/>
    <w:rsid w:val="00B9314D"/>
    <w:rsid w:val="00BA04CA"/>
    <w:rsid w:val="00BD54FF"/>
    <w:rsid w:val="00BE3AC6"/>
    <w:rsid w:val="00BF19E0"/>
    <w:rsid w:val="00C206E9"/>
    <w:rsid w:val="00C620E5"/>
    <w:rsid w:val="00C95E2A"/>
    <w:rsid w:val="00CB638F"/>
    <w:rsid w:val="00CC23C7"/>
    <w:rsid w:val="00CC46A2"/>
    <w:rsid w:val="00D163B6"/>
    <w:rsid w:val="00D1785D"/>
    <w:rsid w:val="00D41B46"/>
    <w:rsid w:val="00D7735D"/>
    <w:rsid w:val="00D80DEA"/>
    <w:rsid w:val="00D852BD"/>
    <w:rsid w:val="00DE0DF1"/>
    <w:rsid w:val="00DE5DDD"/>
    <w:rsid w:val="00DF2186"/>
    <w:rsid w:val="00E2102D"/>
    <w:rsid w:val="00E41B34"/>
    <w:rsid w:val="00E61EDA"/>
    <w:rsid w:val="00E76562"/>
    <w:rsid w:val="00E86D90"/>
    <w:rsid w:val="00E93E77"/>
    <w:rsid w:val="00EF0BA4"/>
    <w:rsid w:val="00EF5D6B"/>
    <w:rsid w:val="00F00F17"/>
    <w:rsid w:val="00F16121"/>
    <w:rsid w:val="00F25D11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5332D4B"/>
  <w15:docId w15:val="{B04E9F21-B733-4897-A430-8A7BF34F77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42223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582</Words>
  <Characters>3434</Characters>
  <Application>Microsoft Office Word</Application>
  <DocSecurity>0</DocSecurity>
  <Lines>28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Doma</Company>
  <LinksUpToDate>false</LinksUpToDate>
  <CharactersWithSpaces>4008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Bazantova Denisa</cp:lastModifiedBy>
  <cp:revision>2</cp:revision>
  <cp:lastPrinted>2023-08-16T06:53:00Z</cp:lastPrinted>
  <dcterms:created xsi:type="dcterms:W3CDTF">2023-08-16T06:53:00Z</dcterms:created>
  <dcterms:modified xsi:type="dcterms:W3CDTF">2023-08-16T06:53:00Z</dcterms:modified>
</cp:coreProperties>
</file>