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69916B21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804142">
        <w:rPr>
          <w:b/>
        </w:rPr>
        <w:t>Matěj Vašina</w:t>
      </w:r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7FA0C5B2" w:rsidR="0028301F" w:rsidRPr="000E0A7C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804142">
        <w:rPr>
          <w:b/>
          <w:i/>
          <w:lang w:val="en-US"/>
        </w:rPr>
        <w:t>The Ideas of Progressivism in American Impressionism</w:t>
      </w:r>
    </w:p>
    <w:p w14:paraId="3957B323" w14:textId="0897D3F1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0E0A7C">
        <w:t>3</w:t>
      </w:r>
      <w:r w:rsidR="00EC2E94">
        <w:t>/</w:t>
      </w:r>
      <w:r w:rsidR="0055772F">
        <w:t>2</w:t>
      </w:r>
      <w:r w:rsidR="000E0A7C">
        <w:t>4</w:t>
      </w:r>
    </w:p>
    <w:p w14:paraId="616379E9" w14:textId="19982C80" w:rsidR="00B50885" w:rsidRPr="00B50885" w:rsidRDefault="00250F8F" w:rsidP="00B50885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B50885" w:rsidRPr="00B50885">
        <w:t xml:space="preserve">Mgr. </w:t>
      </w:r>
      <w:r w:rsidR="00804142">
        <w:t xml:space="preserve">Michal </w:t>
      </w:r>
      <w:proofErr w:type="spellStart"/>
      <w:r w:rsidR="00804142">
        <w:t>Kleprlík</w:t>
      </w:r>
      <w:proofErr w:type="spellEnd"/>
      <w:r w:rsidR="00B50885" w:rsidRPr="00B50885">
        <w:t>, Ph.D.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438B1AA8" w:rsidR="00251D2F" w:rsidRDefault="00983254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1FBEA9FD" w:rsidR="00251D2F" w:rsidRDefault="00B50885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2B8A5CA2" w:rsidR="00251D2F" w:rsidRDefault="000E2431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6FC20435" w:rsidR="00251D2F" w:rsidRDefault="000E243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28E4E378" w:rsidR="00251D2F" w:rsidRDefault="0037516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57E17A5B" w:rsidR="00251D2F" w:rsidRDefault="000E243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611823F5" w14:textId="1D63D3F4" w:rsidR="00A200A5" w:rsidRDefault="00EB05AA" w:rsidP="00A200A5">
      <w:pPr>
        <w:ind w:firstLine="708"/>
        <w:jc w:val="both"/>
      </w:pPr>
      <w:r>
        <w:t>P</w:t>
      </w:r>
      <w:r w:rsidR="0050699A">
        <w:t xml:space="preserve">ředložená </w:t>
      </w:r>
      <w:r w:rsidR="005C7B1C">
        <w:t xml:space="preserve">práce </w:t>
      </w:r>
      <w:r w:rsidR="00F97504">
        <w:t>j</w:t>
      </w:r>
      <w:r w:rsidR="00B50885">
        <w:t xml:space="preserve">e </w:t>
      </w:r>
      <w:r w:rsidR="005C0FB2">
        <w:t xml:space="preserve">odvážným vykročením do oblasti kulturních </w:t>
      </w:r>
      <w:proofErr w:type="gramStart"/>
      <w:r w:rsidR="005C0FB2">
        <w:t>stud</w:t>
      </w:r>
      <w:r w:rsidR="00F97504">
        <w:t>i</w:t>
      </w:r>
      <w:r w:rsidR="005C0FB2">
        <w:t>í</w:t>
      </w:r>
      <w:proofErr w:type="gramEnd"/>
      <w:r w:rsidR="005C0FB2">
        <w:t xml:space="preserve"> a </w:t>
      </w:r>
      <w:r w:rsidR="00F97504">
        <w:t xml:space="preserve">hlavně amerického </w:t>
      </w:r>
      <w:r w:rsidR="005C0FB2">
        <w:t xml:space="preserve">výtvarného umění. Student </w:t>
      </w:r>
      <w:r w:rsidR="00925DB0">
        <w:t>se věnuje americkému impresionismu,</w:t>
      </w:r>
      <w:r w:rsidR="00A04674">
        <w:t xml:space="preserve"> který nahlíží v kontextu </w:t>
      </w:r>
      <w:r w:rsidR="00DB5269">
        <w:t xml:space="preserve">hnutí </w:t>
      </w:r>
      <w:r w:rsidR="00A04674">
        <w:t>progresivismu</w:t>
      </w:r>
      <w:r w:rsidR="00DA4EAD">
        <w:t>.</w:t>
      </w:r>
      <w:r w:rsidR="00DB5269">
        <w:t xml:space="preserve"> </w:t>
      </w:r>
      <w:r w:rsidR="00A200A5">
        <w:t xml:space="preserve">Téma práce není pro studenta filologického studia snadné uchopit, nicméně Matěj Vašina si s ním poradil zdárně. Práce má kvalitně zpracovaný dobový kontext, </w:t>
      </w:r>
      <w:r w:rsidR="001E2461">
        <w:t>přiměřeně nastíněný vývoj výtvarných směrů</w:t>
      </w:r>
      <w:r w:rsidR="00A20B8A">
        <w:t xml:space="preserve">. Student se poměrně zdařile pokusil </w:t>
      </w:r>
      <w:r w:rsidR="002654E6">
        <w:t xml:space="preserve">doplnit víceméně kompilačně-popisný text </w:t>
      </w:r>
      <w:r w:rsidR="00A20B8A">
        <w:t>anal</w:t>
      </w:r>
      <w:r w:rsidR="002654E6">
        <w:t xml:space="preserve">ýzami konkrétních výtvarných děl, kde zajímavě poukazuje jednak na absenci některých zásadních dobových témat, jednak </w:t>
      </w:r>
      <w:r w:rsidR="00C368B0">
        <w:t>na zajímavý vztah k městskému prostředí.</w:t>
      </w:r>
      <w:r w:rsidR="00D21D61">
        <w:t xml:space="preserve"> Oceňuji, že závěrem student otevřeně ukázal, že se část jeho výchozí hypotézy nepotvrdila.</w:t>
      </w:r>
      <w:r w:rsidR="00A20B8A">
        <w:t xml:space="preserve"> </w:t>
      </w:r>
    </w:p>
    <w:p w14:paraId="0BA3D822" w14:textId="1A77E00E" w:rsidR="006A1120" w:rsidRDefault="002348F4" w:rsidP="00712038">
      <w:pPr>
        <w:ind w:firstLine="708"/>
        <w:jc w:val="both"/>
      </w:pPr>
      <w:r>
        <w:t xml:space="preserve">Z hlediska jazykového je </w:t>
      </w:r>
      <w:r w:rsidR="0051119F">
        <w:t xml:space="preserve">práce </w:t>
      </w:r>
      <w:r>
        <w:t xml:space="preserve">psána </w:t>
      </w:r>
      <w:r w:rsidR="00F958C6">
        <w:t>adekvátní</w:t>
      </w:r>
      <w:r w:rsidR="00B536FC">
        <w:t xml:space="preserve"> </w:t>
      </w:r>
      <w:r w:rsidR="009A6735">
        <w:t>odbornou</w:t>
      </w:r>
      <w:r>
        <w:t xml:space="preserve"> angličtinou</w:t>
      </w:r>
      <w:r w:rsidR="00337282">
        <w:t xml:space="preserve">. </w:t>
      </w:r>
      <w:r w:rsidR="00EB6607">
        <w:t xml:space="preserve">Po stránce formální </w:t>
      </w:r>
      <w:r w:rsidR="007E475E">
        <w:t xml:space="preserve">lze vytknout občasné </w:t>
      </w:r>
      <w:r w:rsidR="00A85528">
        <w:t>nedostatk</w:t>
      </w:r>
      <w:r w:rsidR="00B50885">
        <w:t>y</w:t>
      </w:r>
      <w:r w:rsidR="00F958C6">
        <w:t xml:space="preserve"> v práci se zdroji – ačkoliv jsou vždy označeny</w:t>
      </w:r>
      <w:r w:rsidR="0037516E">
        <w:t xml:space="preserve"> odkazem na poznámku pod čarou, není v textu jasně </w:t>
      </w:r>
      <w:r w:rsidR="00D9795F">
        <w:t>signalizováno</w:t>
      </w:r>
      <w:r w:rsidR="0037516E">
        <w:t xml:space="preserve">, kde </w:t>
      </w:r>
      <w:r w:rsidR="00227162">
        <w:t xml:space="preserve">student ze zdroje začíná čerpat, </w:t>
      </w:r>
      <w:r w:rsidR="00947AB8">
        <w:t>a ne vždy je</w:t>
      </w:r>
      <w:r w:rsidR="00227162">
        <w:t xml:space="preserve"> zdroj v</w:t>
      </w:r>
      <w:r w:rsidR="00844A1C">
        <w:t> </w:t>
      </w:r>
      <w:r w:rsidR="00227162">
        <w:t>textu</w:t>
      </w:r>
      <w:r w:rsidR="00844A1C">
        <w:t xml:space="preserve"> uve</w:t>
      </w:r>
      <w:r w:rsidR="00BF1980">
        <w:t xml:space="preserve">den (tak, jak je to vhodně uvedeno </w:t>
      </w:r>
      <w:r w:rsidR="00A70B91">
        <w:t xml:space="preserve">např. </w:t>
      </w:r>
      <w:r w:rsidR="00BF1980">
        <w:t xml:space="preserve">na str. 12 v případě </w:t>
      </w:r>
      <w:proofErr w:type="spellStart"/>
      <w:r w:rsidR="003B3CE1">
        <w:t>Campbell</w:t>
      </w:r>
      <w:r w:rsidR="00A371B6">
        <w:t>a</w:t>
      </w:r>
      <w:proofErr w:type="spellEnd"/>
      <w:r w:rsidR="003B3CE1">
        <w:t>)</w:t>
      </w:r>
      <w:r w:rsidR="00813963">
        <w:t>.</w:t>
      </w:r>
      <w:r w:rsidR="00A85528">
        <w:t xml:space="preserve"> </w:t>
      </w:r>
    </w:p>
    <w:p w14:paraId="27BF2611" w14:textId="43D700ED" w:rsidR="00D21D61" w:rsidRDefault="00D21D61" w:rsidP="00712038">
      <w:pPr>
        <w:ind w:firstLine="708"/>
        <w:jc w:val="both"/>
      </w:pPr>
      <w:r>
        <w:t>Celkově práce splňuje všechny náležitosti a požadavky a s ohledem na nelehké téma ji hodnotím jako slabší výbornou.</w:t>
      </w:r>
    </w:p>
    <w:p w14:paraId="27A7403C" w14:textId="77777777" w:rsidR="0091490B" w:rsidRDefault="0091490B" w:rsidP="00FA23BB">
      <w:pPr>
        <w:jc w:val="both"/>
      </w:pPr>
    </w:p>
    <w:p w14:paraId="5657F3E5" w14:textId="24B07BD9" w:rsidR="001C35F4" w:rsidRDefault="001C35F4" w:rsidP="00FA23BB">
      <w:pPr>
        <w:jc w:val="both"/>
        <w:rPr>
          <w:b/>
        </w:rPr>
      </w:pPr>
    </w:p>
    <w:p w14:paraId="07347794" w14:textId="77777777" w:rsidR="004E7925" w:rsidRDefault="004E7925" w:rsidP="00FA23BB">
      <w:pPr>
        <w:jc w:val="both"/>
        <w:rPr>
          <w:b/>
        </w:rPr>
      </w:pPr>
    </w:p>
    <w:p w14:paraId="35D07C4E" w14:textId="62B59A40" w:rsidR="00F61972" w:rsidRDefault="00F61972" w:rsidP="00FA23BB">
      <w:pPr>
        <w:jc w:val="both"/>
        <w:rPr>
          <w:b/>
        </w:rPr>
      </w:pPr>
      <w:r>
        <w:rPr>
          <w:b/>
        </w:rPr>
        <w:t>Otázky k obhajobě:</w:t>
      </w:r>
    </w:p>
    <w:p w14:paraId="4EBA0E59" w14:textId="2B30222A" w:rsidR="00F61972" w:rsidRPr="00492CD3" w:rsidRDefault="00F61972" w:rsidP="00F61972">
      <w:pPr>
        <w:pStyle w:val="Odstavecseseznamem"/>
        <w:numPr>
          <w:ilvl w:val="0"/>
          <w:numId w:val="3"/>
        </w:numPr>
        <w:jc w:val="both"/>
        <w:rPr>
          <w:bCs/>
          <w:lang w:val="en-US"/>
        </w:rPr>
      </w:pPr>
      <w:r w:rsidRPr="00492CD3">
        <w:rPr>
          <w:bCs/>
          <w:lang w:val="en-US"/>
        </w:rPr>
        <w:t>On p. 2</w:t>
      </w:r>
      <w:r w:rsidR="00FD043D">
        <w:rPr>
          <w:bCs/>
          <w:lang w:val="en-US"/>
        </w:rPr>
        <w:t>0</w:t>
      </w:r>
      <w:r w:rsidR="00D13F85">
        <w:rPr>
          <w:bCs/>
          <w:lang w:val="en-US"/>
        </w:rPr>
        <w:t xml:space="preserve">, you outline </w:t>
      </w:r>
      <w:r w:rsidR="00E02A19">
        <w:rPr>
          <w:bCs/>
          <w:lang w:val="en-US"/>
        </w:rPr>
        <w:t>a discussion about the definition of Impressionism; however, the way you structure it makes it seem that an early 20th-century critic disagrees with an early 21st-century</w:t>
      </w:r>
      <w:r w:rsidR="00D13F85">
        <w:rPr>
          <w:bCs/>
          <w:lang w:val="en-US"/>
        </w:rPr>
        <w:t xml:space="preserve"> critic – which is naturally impossible. If you place the a</w:t>
      </w:r>
      <w:r w:rsidR="00E02A19">
        <w:rPr>
          <w:bCs/>
          <w:lang w:val="en-US"/>
        </w:rPr>
        <w:t xml:space="preserve">rguments in a chronological perspective, how </w:t>
      </w:r>
      <w:r w:rsidR="00845F22">
        <w:rPr>
          <w:bCs/>
          <w:lang w:val="en-US"/>
        </w:rPr>
        <w:t>does</w:t>
      </w:r>
      <w:r w:rsidR="00E02A19">
        <w:rPr>
          <w:bCs/>
          <w:lang w:val="en-US"/>
        </w:rPr>
        <w:t xml:space="preserve"> the definition</w:t>
      </w:r>
      <w:r w:rsidR="00845F22">
        <w:rPr>
          <w:bCs/>
          <w:lang w:val="en-US"/>
        </w:rPr>
        <w:t>/ or at least understanding of Impressionism change in time?</w:t>
      </w:r>
      <w:r w:rsidR="00E02A19">
        <w:rPr>
          <w:bCs/>
          <w:lang w:val="en-US"/>
        </w:rPr>
        <w:t xml:space="preserve"> </w:t>
      </w:r>
      <w:r w:rsidR="00D13F85">
        <w:rPr>
          <w:bCs/>
          <w:lang w:val="en-US"/>
        </w:rPr>
        <w:t xml:space="preserve"> </w:t>
      </w:r>
    </w:p>
    <w:p w14:paraId="5D5CE62B" w14:textId="03FB3996" w:rsidR="00F61972" w:rsidRPr="00B06B87" w:rsidRDefault="00610F45" w:rsidP="00DA04DF">
      <w:pPr>
        <w:pStyle w:val="Odstavecseseznamem"/>
        <w:numPr>
          <w:ilvl w:val="0"/>
          <w:numId w:val="3"/>
        </w:numPr>
        <w:jc w:val="both"/>
        <w:rPr>
          <w:bCs/>
          <w:lang w:val="en-US"/>
        </w:rPr>
      </w:pPr>
      <w:r w:rsidRPr="00B06B87">
        <w:rPr>
          <w:bCs/>
          <w:lang w:val="en-US"/>
        </w:rPr>
        <w:t>In her ground-breaking study of American painting</w:t>
      </w:r>
      <w:r w:rsidR="00B06B87" w:rsidRPr="00B06B87">
        <w:rPr>
          <w:bCs/>
          <w:lang w:val="en-US"/>
        </w:rPr>
        <w:t xml:space="preserve"> (</w:t>
      </w:r>
      <w:r w:rsidR="00B06B87" w:rsidRPr="00B06B87">
        <w:rPr>
          <w:bCs/>
          <w:i/>
          <w:iCs/>
          <w:lang w:val="en-US"/>
        </w:rPr>
        <w:t>American Painting of the Nineteenth Century</w:t>
      </w:r>
      <w:r w:rsidR="00B06B87" w:rsidRPr="00B06B87">
        <w:rPr>
          <w:bCs/>
          <w:i/>
          <w:iCs/>
          <w:lang w:val="en-US"/>
        </w:rPr>
        <w:t xml:space="preserve">: </w:t>
      </w:r>
      <w:r w:rsidR="00B06B87" w:rsidRPr="00B06B87">
        <w:rPr>
          <w:bCs/>
          <w:i/>
          <w:iCs/>
          <w:lang w:val="en-US"/>
        </w:rPr>
        <w:t>Realism, Idealism, and the American Experience</w:t>
      </w:r>
      <w:r w:rsidR="00B06B87">
        <w:rPr>
          <w:bCs/>
          <w:lang w:val="en-US"/>
        </w:rPr>
        <w:t>)</w:t>
      </w:r>
      <w:r w:rsidRPr="00B06B87">
        <w:rPr>
          <w:bCs/>
          <w:lang w:val="en-US"/>
        </w:rPr>
        <w:t xml:space="preserve">, Barbara Novak </w:t>
      </w:r>
      <w:r w:rsidR="001D27C4" w:rsidRPr="00B06B87">
        <w:rPr>
          <w:bCs/>
          <w:lang w:val="en-US"/>
        </w:rPr>
        <w:t xml:space="preserve">claimed that American Impressionism </w:t>
      </w:r>
      <w:r w:rsidR="00B07195" w:rsidRPr="00B06B87">
        <w:rPr>
          <w:bCs/>
          <w:lang w:val="en-US"/>
        </w:rPr>
        <w:t xml:space="preserve">also developed from local inspirations, namely Winslow Homer, and it always retained the </w:t>
      </w:r>
      <w:r w:rsidR="00FD1383" w:rsidRPr="00B06B87">
        <w:rPr>
          <w:bCs/>
          <w:lang w:val="en-US"/>
        </w:rPr>
        <w:t xml:space="preserve">solidity of </w:t>
      </w:r>
      <w:r w:rsidR="00A80A23" w:rsidRPr="00B06B87">
        <w:rPr>
          <w:bCs/>
          <w:lang w:val="en-US"/>
        </w:rPr>
        <w:t>the form (unlike French Impressionism</w:t>
      </w:r>
      <w:r w:rsidR="0017641E" w:rsidRPr="00B06B87">
        <w:rPr>
          <w:bCs/>
          <w:lang w:val="en-US"/>
        </w:rPr>
        <w:t xml:space="preserve"> where form dissolved</w:t>
      </w:r>
      <w:r w:rsidR="00A80A23" w:rsidRPr="00B06B87">
        <w:rPr>
          <w:bCs/>
          <w:lang w:val="en-US"/>
        </w:rPr>
        <w:t xml:space="preserve">) </w:t>
      </w:r>
      <w:r w:rsidR="00B07195" w:rsidRPr="00B06B87">
        <w:rPr>
          <w:bCs/>
          <w:lang w:val="en-US"/>
        </w:rPr>
        <w:t xml:space="preserve">even if interested in the light and its reflections. </w:t>
      </w:r>
      <w:r w:rsidR="00077A57" w:rsidRPr="00B06B87">
        <w:rPr>
          <w:bCs/>
          <w:lang w:val="en-US"/>
        </w:rPr>
        <w:t>Would you agree?</w:t>
      </w:r>
      <w:r w:rsidR="00FD1383" w:rsidRPr="00B06B87">
        <w:rPr>
          <w:bCs/>
          <w:lang w:val="en-US"/>
        </w:rPr>
        <w:t xml:space="preserve"> </w:t>
      </w:r>
    </w:p>
    <w:p w14:paraId="52849910" w14:textId="77777777" w:rsidR="007B7EF0" w:rsidRDefault="007B7EF0" w:rsidP="00FA23BB">
      <w:pPr>
        <w:jc w:val="both"/>
      </w:pPr>
    </w:p>
    <w:p w14:paraId="071935CA" w14:textId="77777777" w:rsidR="007C3796" w:rsidRDefault="007C3796" w:rsidP="00FA23BB">
      <w:pPr>
        <w:jc w:val="both"/>
        <w:rPr>
          <w:lang w:val="en-US"/>
        </w:rPr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74BF875E" w:rsidR="00FA23BB" w:rsidRPr="009B6022" w:rsidRDefault="00F958C6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79377375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33F73405" w14:textId="785D19B9" w:rsidR="00A54838" w:rsidRDefault="00FA23BB" w:rsidP="00A54838">
      <w:pPr>
        <w:jc w:val="both"/>
      </w:pPr>
      <w:r>
        <w:t>Dne:</w:t>
      </w:r>
      <w:r>
        <w:tab/>
      </w:r>
      <w:r w:rsidR="00077A57">
        <w:t>17</w:t>
      </w:r>
      <w:r w:rsidR="00B536FC">
        <w:t>.</w:t>
      </w:r>
      <w:r w:rsidR="00077A57">
        <w:t>5</w:t>
      </w:r>
      <w:r w:rsidR="00B536FC">
        <w:t>. 202</w:t>
      </w:r>
      <w:r w:rsidR="00903F44">
        <w:t>4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270F3ACF" w14:textId="77777777" w:rsidR="005B4F92" w:rsidRP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6C79D3"/>
    <w:multiLevelType w:val="hybridMultilevel"/>
    <w:tmpl w:val="74C404A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2"/>
  </w:num>
  <w:num w:numId="3" w16cid:durableId="17803731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77A57"/>
    <w:rsid w:val="00085464"/>
    <w:rsid w:val="000A0C25"/>
    <w:rsid w:val="000B2F38"/>
    <w:rsid w:val="000B5708"/>
    <w:rsid w:val="000B5A26"/>
    <w:rsid w:val="000C6CF6"/>
    <w:rsid w:val="000D3669"/>
    <w:rsid w:val="000D52F5"/>
    <w:rsid w:val="000D7944"/>
    <w:rsid w:val="000E0A7C"/>
    <w:rsid w:val="000E1617"/>
    <w:rsid w:val="000E2431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55023"/>
    <w:rsid w:val="001622DE"/>
    <w:rsid w:val="001707D8"/>
    <w:rsid w:val="00173CC0"/>
    <w:rsid w:val="0017641E"/>
    <w:rsid w:val="001805BC"/>
    <w:rsid w:val="001C35F4"/>
    <w:rsid w:val="001C6D4E"/>
    <w:rsid w:val="001D1C44"/>
    <w:rsid w:val="001D27C4"/>
    <w:rsid w:val="001E08F7"/>
    <w:rsid w:val="001E2461"/>
    <w:rsid w:val="00202B0B"/>
    <w:rsid w:val="002071ED"/>
    <w:rsid w:val="002126A4"/>
    <w:rsid w:val="0021613B"/>
    <w:rsid w:val="002173C8"/>
    <w:rsid w:val="002217E9"/>
    <w:rsid w:val="00227162"/>
    <w:rsid w:val="0023410E"/>
    <w:rsid w:val="002348F4"/>
    <w:rsid w:val="00243C22"/>
    <w:rsid w:val="00250F8F"/>
    <w:rsid w:val="00251D2F"/>
    <w:rsid w:val="002654E6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37282"/>
    <w:rsid w:val="00352364"/>
    <w:rsid w:val="00370DAA"/>
    <w:rsid w:val="0037516E"/>
    <w:rsid w:val="00380793"/>
    <w:rsid w:val="00381DBB"/>
    <w:rsid w:val="003B3CE1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564FD"/>
    <w:rsid w:val="004835F5"/>
    <w:rsid w:val="00492CD3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119F"/>
    <w:rsid w:val="0051466D"/>
    <w:rsid w:val="00516E98"/>
    <w:rsid w:val="00536D44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28B6"/>
    <w:rsid w:val="005B4F92"/>
    <w:rsid w:val="005B516C"/>
    <w:rsid w:val="005C0FB2"/>
    <w:rsid w:val="005C5E84"/>
    <w:rsid w:val="005C7971"/>
    <w:rsid w:val="005C7B1C"/>
    <w:rsid w:val="005E2BF8"/>
    <w:rsid w:val="005F114A"/>
    <w:rsid w:val="006000B1"/>
    <w:rsid w:val="00604B9F"/>
    <w:rsid w:val="00607508"/>
    <w:rsid w:val="00610F45"/>
    <w:rsid w:val="0061586A"/>
    <w:rsid w:val="00620853"/>
    <w:rsid w:val="006327B4"/>
    <w:rsid w:val="00633DA6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6E583F"/>
    <w:rsid w:val="006F1F68"/>
    <w:rsid w:val="00704B33"/>
    <w:rsid w:val="00706299"/>
    <w:rsid w:val="00711045"/>
    <w:rsid w:val="00712038"/>
    <w:rsid w:val="00713D93"/>
    <w:rsid w:val="00714772"/>
    <w:rsid w:val="00721639"/>
    <w:rsid w:val="007277C0"/>
    <w:rsid w:val="007401C3"/>
    <w:rsid w:val="00753529"/>
    <w:rsid w:val="007625C2"/>
    <w:rsid w:val="00764C40"/>
    <w:rsid w:val="007660E2"/>
    <w:rsid w:val="0076788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7E475E"/>
    <w:rsid w:val="00804142"/>
    <w:rsid w:val="00813963"/>
    <w:rsid w:val="00844A1C"/>
    <w:rsid w:val="00845F22"/>
    <w:rsid w:val="00854424"/>
    <w:rsid w:val="00863432"/>
    <w:rsid w:val="00866557"/>
    <w:rsid w:val="0088094F"/>
    <w:rsid w:val="00884A2E"/>
    <w:rsid w:val="008A15CF"/>
    <w:rsid w:val="008A793D"/>
    <w:rsid w:val="008C14FC"/>
    <w:rsid w:val="008C1D86"/>
    <w:rsid w:val="008C468B"/>
    <w:rsid w:val="008D5364"/>
    <w:rsid w:val="0090311D"/>
    <w:rsid w:val="009031E0"/>
    <w:rsid w:val="00903F44"/>
    <w:rsid w:val="00907746"/>
    <w:rsid w:val="0091265B"/>
    <w:rsid w:val="0091490B"/>
    <w:rsid w:val="00925DB0"/>
    <w:rsid w:val="00947AB8"/>
    <w:rsid w:val="00966D0E"/>
    <w:rsid w:val="0098138A"/>
    <w:rsid w:val="00983254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04674"/>
    <w:rsid w:val="00A10E01"/>
    <w:rsid w:val="00A17BE9"/>
    <w:rsid w:val="00A200A5"/>
    <w:rsid w:val="00A20B8A"/>
    <w:rsid w:val="00A259A8"/>
    <w:rsid w:val="00A32ED5"/>
    <w:rsid w:val="00A371B6"/>
    <w:rsid w:val="00A400D2"/>
    <w:rsid w:val="00A54838"/>
    <w:rsid w:val="00A65D9C"/>
    <w:rsid w:val="00A70B91"/>
    <w:rsid w:val="00A76ABA"/>
    <w:rsid w:val="00A80A23"/>
    <w:rsid w:val="00A85528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06B87"/>
    <w:rsid w:val="00B07195"/>
    <w:rsid w:val="00B134BD"/>
    <w:rsid w:val="00B14180"/>
    <w:rsid w:val="00B201D7"/>
    <w:rsid w:val="00B2458B"/>
    <w:rsid w:val="00B24E9A"/>
    <w:rsid w:val="00B50885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BF1980"/>
    <w:rsid w:val="00C01A93"/>
    <w:rsid w:val="00C1076B"/>
    <w:rsid w:val="00C14706"/>
    <w:rsid w:val="00C3010D"/>
    <w:rsid w:val="00C368B0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3F85"/>
    <w:rsid w:val="00D15E06"/>
    <w:rsid w:val="00D20B91"/>
    <w:rsid w:val="00D21D6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9795F"/>
    <w:rsid w:val="00DA4EAD"/>
    <w:rsid w:val="00DB5269"/>
    <w:rsid w:val="00DC2CBF"/>
    <w:rsid w:val="00DC69E6"/>
    <w:rsid w:val="00DD17FA"/>
    <w:rsid w:val="00DD6886"/>
    <w:rsid w:val="00DE637C"/>
    <w:rsid w:val="00DF2FCA"/>
    <w:rsid w:val="00DF4142"/>
    <w:rsid w:val="00DF5501"/>
    <w:rsid w:val="00E02A19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B6607"/>
    <w:rsid w:val="00EC0B02"/>
    <w:rsid w:val="00EC2E94"/>
    <w:rsid w:val="00ED1C33"/>
    <w:rsid w:val="00EF3757"/>
    <w:rsid w:val="00EF5B10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61972"/>
    <w:rsid w:val="00F8405C"/>
    <w:rsid w:val="00F958C6"/>
    <w:rsid w:val="00F97504"/>
    <w:rsid w:val="00F97E20"/>
    <w:rsid w:val="00FA05E5"/>
    <w:rsid w:val="00FA23BB"/>
    <w:rsid w:val="00FA6820"/>
    <w:rsid w:val="00FC30BE"/>
    <w:rsid w:val="00FC49C9"/>
    <w:rsid w:val="00FD043D"/>
    <w:rsid w:val="00FD1383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B06B8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B06B8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B06B87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  <w:style w:type="character" w:customStyle="1" w:styleId="Nadpis2Char">
    <w:name w:val="Nadpis 2 Char"/>
    <w:basedOn w:val="Standardnpsmoodstavce"/>
    <w:link w:val="Nadpis2"/>
    <w:semiHidden/>
    <w:rsid w:val="00B06B8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0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3bc026d76f09f40e603e64fabdffe9c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a2f035552776290774e5b58450eb7e71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BCB77C33-954A-4455-9317-CA025BCFEB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519</Words>
  <Characters>3163</Characters>
  <Application>Microsoft Office Word</Application>
  <DocSecurity>0</DocSecurity>
  <Lines>126</Lines>
  <Paragraphs>68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48</cp:revision>
  <cp:lastPrinted>2017-01-23T19:14:00Z</cp:lastPrinted>
  <dcterms:created xsi:type="dcterms:W3CDTF">2024-05-17T11:23:00Z</dcterms:created>
  <dcterms:modified xsi:type="dcterms:W3CDTF">2024-05-20T12:35:00Z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