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680" w:rsidRPr="006C0680" w:rsidRDefault="006C0680" w:rsidP="006C0680">
      <w:pPr>
        <w:spacing w:after="0" w:line="240" w:lineRule="auto"/>
        <w:rPr>
          <w:b/>
        </w:rPr>
      </w:pPr>
      <w:r w:rsidRPr="006C0680">
        <w:rPr>
          <w:b/>
        </w:rPr>
        <w:t xml:space="preserve">Vendula </w:t>
      </w:r>
      <w:proofErr w:type="spellStart"/>
      <w:r w:rsidRPr="006C0680">
        <w:rPr>
          <w:b/>
        </w:rPr>
        <w:t>Cilečková</w:t>
      </w:r>
      <w:proofErr w:type="spellEnd"/>
      <w:r w:rsidRPr="006C0680">
        <w:rPr>
          <w:b/>
        </w:rPr>
        <w:t xml:space="preserve">, Vztah muže a ženy: reflexe v korespondenci Františka Ladislava Čelakovského a Marie </w:t>
      </w:r>
      <w:proofErr w:type="spellStart"/>
      <w:r w:rsidRPr="006C0680">
        <w:rPr>
          <w:b/>
        </w:rPr>
        <w:t>Ventové</w:t>
      </w:r>
      <w:proofErr w:type="spellEnd"/>
      <w:r w:rsidRPr="006C0680">
        <w:rPr>
          <w:b/>
        </w:rPr>
        <w:t>. Bakalářská práce, Fakulta filozofická Univerzity Pardubice, 2016.</w:t>
      </w:r>
    </w:p>
    <w:p w:rsidR="006C0680" w:rsidRPr="006C0680" w:rsidRDefault="006C0680" w:rsidP="006C0680">
      <w:pPr>
        <w:spacing w:after="0" w:line="240" w:lineRule="auto"/>
        <w:rPr>
          <w:b/>
        </w:rPr>
      </w:pPr>
    </w:p>
    <w:p w:rsidR="006C0680" w:rsidRPr="006C0680" w:rsidRDefault="006C0680" w:rsidP="006C0680">
      <w:pPr>
        <w:spacing w:after="0" w:line="240" w:lineRule="auto"/>
        <w:rPr>
          <w:b/>
        </w:rPr>
      </w:pPr>
      <w:r w:rsidRPr="006C0680">
        <w:rPr>
          <w:b/>
        </w:rPr>
        <w:t>POSUDEK VEDOUCÍ PRÁCE</w:t>
      </w:r>
    </w:p>
    <w:p w:rsidR="006C0680" w:rsidRDefault="006C0680" w:rsidP="006C0680">
      <w:pPr>
        <w:pBdr>
          <w:bottom w:val="single" w:sz="4" w:space="1" w:color="auto"/>
        </w:pBdr>
        <w:spacing w:after="0" w:line="240" w:lineRule="auto"/>
      </w:pPr>
    </w:p>
    <w:p w:rsidR="006C0680" w:rsidRDefault="006C0680" w:rsidP="006C0680">
      <w:pPr>
        <w:spacing w:after="0" w:line="240" w:lineRule="auto"/>
      </w:pPr>
    </w:p>
    <w:p w:rsidR="006C0680" w:rsidRDefault="00450D01" w:rsidP="0077616D">
      <w:pPr>
        <w:spacing w:after="0" w:line="240" w:lineRule="auto"/>
        <w:jc w:val="both"/>
      </w:pPr>
      <w:r>
        <w:t xml:space="preserve">Studentka Vendula </w:t>
      </w:r>
      <w:proofErr w:type="spellStart"/>
      <w:r>
        <w:t>Cilečková</w:t>
      </w:r>
      <w:proofErr w:type="spellEnd"/>
      <w:r>
        <w:t xml:space="preserve"> se ve své bakalářské práci rozhodla zaměřit</w:t>
      </w:r>
      <w:r w:rsidR="00C450AB">
        <w:t xml:space="preserve"> na vztah obou pohlaví na příkladu dvou konkrétních osob – Františka Ladislava Čelakovského a jeho první ženy, Marie, rozené </w:t>
      </w:r>
      <w:proofErr w:type="spellStart"/>
      <w:r w:rsidR="00C450AB">
        <w:t>Ventové</w:t>
      </w:r>
      <w:proofErr w:type="spellEnd"/>
      <w:r w:rsidR="00C450AB">
        <w:t xml:space="preserve">. Volba byla dána skutečností, že </w:t>
      </w:r>
      <w:r w:rsidR="00796E94">
        <w:t xml:space="preserve">se dochoval zajímavý a obsáhlý soubor jejich vzájemné korespondence z dob před sňatkem a po něm. Výběr tématu hodnotím kladně, neboť práce svým zaměřením vhodně doplňuje bádání o dějinách </w:t>
      </w:r>
      <w:r w:rsidR="0077616D">
        <w:t>žen, resp. mužů</w:t>
      </w:r>
      <w:r w:rsidR="00796E94">
        <w:t xml:space="preserve"> a výzkum pramenů osobní povahy.</w:t>
      </w:r>
    </w:p>
    <w:p w:rsidR="00796E94" w:rsidRDefault="00796E94" w:rsidP="006C0680">
      <w:pPr>
        <w:spacing w:after="0" w:line="240" w:lineRule="auto"/>
      </w:pPr>
    </w:p>
    <w:p w:rsidR="00796E94" w:rsidRDefault="00796E94" w:rsidP="00262B79">
      <w:pPr>
        <w:spacing w:after="0" w:line="240" w:lineRule="auto"/>
        <w:jc w:val="both"/>
      </w:pPr>
      <w:r>
        <w:t>Hlavní pramennou základu předkládané bakalářské práce představuje zmiňovaný korpus osobních dopisů a další korespondence Františka Ladislava Čelakovského a jiných osob, zpřístupněný již dříve formou edic. Autorka dále využila matriky uložené v SOA Třeboň a osobní zápisky Františka Ladislava Čelakovského, které jsou součástí jeho osobního fondu v Literárním archivu Památníku národního písemnictví v Praze.</w:t>
      </w:r>
      <w:r w:rsidR="0075221A">
        <w:t xml:space="preserve"> Shromáždila rovněž sekundární literaturu k tématu, tj. týkající se postavení žen a souvisejících dílčích témat, kterým se ve své práci věnuje. </w:t>
      </w:r>
    </w:p>
    <w:p w:rsidR="0075221A" w:rsidRDefault="0075221A" w:rsidP="002934F1">
      <w:pPr>
        <w:spacing w:after="0" w:line="240" w:lineRule="auto"/>
        <w:jc w:val="both"/>
      </w:pPr>
      <w:r>
        <w:t>Práce je doplněna obrazovými přílohami, které jsou poněkud netypicky zařazeny přímo v</w:t>
      </w:r>
      <w:r w:rsidR="00D93540">
        <w:t> </w:t>
      </w:r>
      <w:r>
        <w:t>textu</w:t>
      </w:r>
      <w:r w:rsidR="00D93540">
        <w:t xml:space="preserve"> (s. 13, 14, 19, 20, 21, 22</w:t>
      </w:r>
      <w:r w:rsidR="00262B79">
        <w:t>). Většinou ho zajímavým způsobem obohacují, nicméně např. obrázek na s. 19 je nevhodně upravený – značně deformovaný.</w:t>
      </w:r>
    </w:p>
    <w:p w:rsidR="00262B79" w:rsidRDefault="00262B79" w:rsidP="00796E94">
      <w:pPr>
        <w:spacing w:after="0" w:line="240" w:lineRule="auto"/>
      </w:pPr>
    </w:p>
    <w:p w:rsidR="00262B79" w:rsidRDefault="00262B79" w:rsidP="002934F1">
      <w:pPr>
        <w:spacing w:after="0" w:line="240" w:lineRule="auto"/>
        <w:jc w:val="both"/>
      </w:pPr>
      <w:r>
        <w:t>Práci tvoří kromě úvodu a závěru celkem sedm kapitol. Samotný úvod obsahuje nezbytnou charakte</w:t>
      </w:r>
      <w:r>
        <w:softHyphen/>
        <w:t xml:space="preserve">ristiku badatelského záměru předkládané bakalářské práce a shrnuje využité prameny a literaturu. Poté autorka v první kapitole představuje </w:t>
      </w:r>
      <w:r w:rsidR="003B073F">
        <w:t xml:space="preserve">životní osudy obou protagonistů </w:t>
      </w:r>
      <w:r>
        <w:t xml:space="preserve">korespondence – F. L. Čelakovského a M. </w:t>
      </w:r>
      <w:proofErr w:type="spellStart"/>
      <w:r>
        <w:t>Ventovou</w:t>
      </w:r>
      <w:proofErr w:type="spellEnd"/>
      <w:r w:rsidR="003B073F">
        <w:t xml:space="preserve">; seznamuje nás s rodinou F. L. Čelakovského, jeho mládím, vzděláním i kariérou a rovněž s původem Marie </w:t>
      </w:r>
      <w:proofErr w:type="spellStart"/>
      <w:r w:rsidR="003B073F">
        <w:t>Ventové</w:t>
      </w:r>
      <w:proofErr w:type="spellEnd"/>
      <w:r w:rsidR="003B073F">
        <w:t>, seznámením obou lidí i společným životem v manžel</w:t>
      </w:r>
      <w:r w:rsidR="003B073F">
        <w:softHyphen/>
        <w:t xml:space="preserve">ství. </w:t>
      </w:r>
      <w:r w:rsidR="002934F1">
        <w:t>Kladně hodnotí, že kapitola</w:t>
      </w:r>
      <w:r w:rsidR="003B073F">
        <w:t xml:space="preserve"> je zpracována</w:t>
      </w:r>
      <w:r>
        <w:t xml:space="preserve"> nejenom na základě sekundární literatury, </w:t>
      </w:r>
      <w:r w:rsidR="003B073F">
        <w:t>ale autorka pracovala rovněž s</w:t>
      </w:r>
      <w:r w:rsidR="002934F1">
        <w:t xml:space="preserve"> archivními </w:t>
      </w:r>
      <w:r w:rsidR="003B073F">
        <w:t>prameny</w:t>
      </w:r>
      <w:r>
        <w:t xml:space="preserve"> (</w:t>
      </w:r>
      <w:r w:rsidR="003B073F">
        <w:t xml:space="preserve">s </w:t>
      </w:r>
      <w:r>
        <w:t>matrik</w:t>
      </w:r>
      <w:r w:rsidR="003B073F">
        <w:t>ami</w:t>
      </w:r>
      <w:r>
        <w:t xml:space="preserve"> a osob</w:t>
      </w:r>
      <w:r w:rsidR="003B073F">
        <w:softHyphen/>
        <w:t>ními</w:t>
      </w:r>
      <w:r>
        <w:t xml:space="preserve"> písem</w:t>
      </w:r>
      <w:r>
        <w:softHyphen/>
      </w:r>
      <w:r w:rsidR="003B073F">
        <w:t>nostmi</w:t>
      </w:r>
      <w:r>
        <w:t xml:space="preserve">). </w:t>
      </w:r>
      <w:r w:rsidR="003B073F">
        <w:t>Násle</w:t>
      </w:r>
      <w:r w:rsidR="002934F1">
        <w:softHyphen/>
      </w:r>
      <w:r w:rsidR="003B073F">
        <w:t>duje pojednání o</w:t>
      </w:r>
      <w:r w:rsidR="002934F1">
        <w:t> </w:t>
      </w:r>
      <w:r w:rsidR="003B073F">
        <w:t>společ</w:t>
      </w:r>
      <w:r w:rsidR="002934F1">
        <w:softHyphen/>
      </w:r>
      <w:r w:rsidR="003B073F">
        <w:t>nosti sledované doby a sociálním a regionálním prostředí, z něhož oba pochá</w:t>
      </w:r>
      <w:r w:rsidR="002934F1">
        <w:softHyphen/>
      </w:r>
      <w:r w:rsidR="003B073F">
        <w:t>zeli. Všechny uve</w:t>
      </w:r>
      <w:r w:rsidR="002934F1">
        <w:softHyphen/>
      </w:r>
      <w:r w:rsidR="003B073F">
        <w:t>dené části tvoří sice obsáhlý, nicméně zajímavý a logický prolog k další části práce, který je již zpraco</w:t>
      </w:r>
      <w:r w:rsidR="002934F1">
        <w:softHyphen/>
      </w:r>
      <w:r w:rsidR="003B073F">
        <w:t>ván na základě analýzy kore</w:t>
      </w:r>
      <w:r w:rsidR="003B073F">
        <w:softHyphen/>
        <w:t>spon</w:t>
      </w:r>
      <w:r w:rsidR="003B073F">
        <w:softHyphen/>
        <w:t>dence.</w:t>
      </w:r>
    </w:p>
    <w:p w:rsidR="003B073F" w:rsidRDefault="003B073F" w:rsidP="009334D0">
      <w:pPr>
        <w:spacing w:after="0" w:line="240" w:lineRule="auto"/>
        <w:jc w:val="both"/>
      </w:pPr>
      <w:r>
        <w:t xml:space="preserve">Následující pátá kapitola je zaměřena na </w:t>
      </w:r>
      <w:r w:rsidR="002934F1">
        <w:t>korespondenci po formální stránce – autorka stručně před</w:t>
      </w:r>
      <w:r w:rsidR="002934F1">
        <w:softHyphen/>
        <w:t>stavuje její funkci ve sledované době, aby se posléze zaměřila na podobu vzniku sledovaného sou</w:t>
      </w:r>
      <w:r w:rsidR="002934F1">
        <w:softHyphen/>
        <w:t xml:space="preserve">boru dopisů, jeho jazyk a písmo, a nakonec ji využila k charakteristice limitů vzdělání Marie </w:t>
      </w:r>
      <w:proofErr w:type="spellStart"/>
      <w:r w:rsidR="002934F1">
        <w:t>Ventové</w:t>
      </w:r>
      <w:proofErr w:type="spellEnd"/>
      <w:r w:rsidR="002934F1">
        <w:t>. Výsledný text ukazuje, že autorka se v tématu dobře orientuje a své znalosti dovedně využívá k ana</w:t>
      </w:r>
      <w:r w:rsidR="002934F1">
        <w:softHyphen/>
        <w:t xml:space="preserve">lýze pramenů. Ze sekundární literatury se přitom </w:t>
      </w:r>
      <w:r w:rsidR="00960741">
        <w:t>autorka rozhodla využít</w:t>
      </w:r>
      <w:r w:rsidR="002934F1">
        <w:t xml:space="preserve"> pouze </w:t>
      </w:r>
      <w:r w:rsidR="00960741">
        <w:t>práce historické zabý</w:t>
      </w:r>
      <w:r w:rsidR="00960741">
        <w:softHyphen/>
        <w:t>vající se sledovaným obdobím (</w:t>
      </w:r>
      <w:proofErr w:type="spellStart"/>
      <w:r w:rsidR="00960741">
        <w:t>Lenderová</w:t>
      </w:r>
      <w:proofErr w:type="spellEnd"/>
      <w:r w:rsidR="00960741">
        <w:t xml:space="preserve">, Borovičková, </w:t>
      </w:r>
      <w:proofErr w:type="spellStart"/>
      <w:r w:rsidR="00960741">
        <w:t>Stráníková</w:t>
      </w:r>
      <w:proofErr w:type="spellEnd"/>
      <w:r w:rsidR="00960741">
        <w:t xml:space="preserve">) a např. práce lingvistů se rozhodla nereflektovat (R. Adam, J. Janáčková, </w:t>
      </w:r>
      <w:proofErr w:type="spellStart"/>
      <w:r w:rsidR="00960741">
        <w:t>Saicová-Římalová</w:t>
      </w:r>
      <w:proofErr w:type="spellEnd"/>
      <w:r w:rsidR="00960741">
        <w:t>)</w:t>
      </w:r>
      <w:r w:rsidR="002934F1">
        <w:t xml:space="preserve">, což ukazuje na jasnou a ucelenou koncepci, nicméně </w:t>
      </w:r>
      <w:r w:rsidR="00C42446">
        <w:t xml:space="preserve">bylo </w:t>
      </w:r>
      <w:r w:rsidR="002934F1">
        <w:t xml:space="preserve">by jistě vhodné </w:t>
      </w:r>
      <w:r w:rsidR="00960741">
        <w:t xml:space="preserve">to vysvětlit </w:t>
      </w:r>
      <w:r w:rsidR="002934F1">
        <w:t xml:space="preserve">v úvodu.  </w:t>
      </w:r>
      <w:r w:rsidR="00606BDA">
        <w:t>Obsáhlá šestá kapitola nás na celkem 26</w:t>
      </w:r>
      <w:r w:rsidR="00C42446">
        <w:t> </w:t>
      </w:r>
      <w:r w:rsidR="00606BDA">
        <w:t xml:space="preserve">stranách seznamuje s podobami vztahu F. L. Čelakovského a M. </w:t>
      </w:r>
      <w:proofErr w:type="spellStart"/>
      <w:r w:rsidR="00606BDA">
        <w:t>Ventové</w:t>
      </w:r>
      <w:proofErr w:type="spellEnd"/>
      <w:r w:rsidR="00606BDA">
        <w:t xml:space="preserve"> a jeho proměnami, jak je reflektuje jejich vzájemná korespondence. </w:t>
      </w:r>
      <w:r w:rsidR="00F0185D">
        <w:t xml:space="preserve">Jde vlastně o obsahovou analýzu tohoto pramene, při níž se autorka zaměřila na vybrané události a témata, </w:t>
      </w:r>
      <w:r w:rsidR="005E2019">
        <w:t xml:space="preserve">která definovala na základě svých znalostí </w:t>
      </w:r>
      <w:r w:rsidR="00C42446">
        <w:t>pro</w:t>
      </w:r>
      <w:r w:rsidR="00C42446">
        <w:softHyphen/>
        <w:t>ble</w:t>
      </w:r>
      <w:r w:rsidR="00C42446">
        <w:softHyphen/>
        <w:t>mati</w:t>
      </w:r>
      <w:r w:rsidR="001F1F6E">
        <w:t>ky</w:t>
      </w:r>
      <w:r w:rsidR="00C42446">
        <w:t xml:space="preserve"> postavení muže a ženy ve sledované době i možností jejich kontaktu a komunikace</w:t>
      </w:r>
      <w:r w:rsidR="00F0185D">
        <w:t xml:space="preserve"> (pozdravy, seznámení pisatelů, první dopis, další osoby v korespondenci, maso</w:t>
      </w:r>
      <w:r w:rsidR="005E2019">
        <w:softHyphen/>
      </w:r>
      <w:r w:rsidR="00F0185D">
        <w:t>pust, nemoci, návštěvy ve Strako</w:t>
      </w:r>
      <w:r w:rsidR="00C42446">
        <w:softHyphen/>
      </w:r>
      <w:r w:rsidR="00F0185D">
        <w:t>nicích aj.)</w:t>
      </w:r>
      <w:r w:rsidR="005E2019">
        <w:t xml:space="preserve">. Vývoj vztahu </w:t>
      </w:r>
      <w:r w:rsidR="00C42446">
        <w:t xml:space="preserve">tím </w:t>
      </w:r>
      <w:r w:rsidR="005E2019">
        <w:t>popsala zajímavým a inovativním způso</w:t>
      </w:r>
      <w:r w:rsidR="005E2019">
        <w:softHyphen/>
        <w:t>bem. V sedmé kapitole se pak k</w:t>
      </w:r>
      <w:r w:rsidR="00C42446">
        <w:t> </w:t>
      </w:r>
      <w:r w:rsidR="005E2019">
        <w:t>někte</w:t>
      </w:r>
      <w:r w:rsidR="00C42446">
        <w:softHyphen/>
      </w:r>
      <w:r w:rsidR="00C42446">
        <w:softHyphen/>
      </w:r>
      <w:r w:rsidR="005E2019">
        <w:t xml:space="preserve">rým tématům vrací </w:t>
      </w:r>
      <w:r w:rsidR="00C42446">
        <w:t>a</w:t>
      </w:r>
      <w:r w:rsidR="005E2019">
        <w:t xml:space="preserve"> jiná sleduje v širším kontextu</w:t>
      </w:r>
      <w:r w:rsidR="00C42446">
        <w:t>, resp. z jiné perspektivy. Zde už cíleně kom</w:t>
      </w:r>
      <w:r w:rsidR="001F1F6E">
        <w:softHyphen/>
      </w:r>
      <w:r w:rsidR="00C42446">
        <w:t xml:space="preserve">paruje svá zjištění se závěry ze sekundární literatury. Vychází zejména z děl M. </w:t>
      </w:r>
      <w:proofErr w:type="spellStart"/>
      <w:r w:rsidR="00C42446">
        <w:t>Lenderové</w:t>
      </w:r>
      <w:proofErr w:type="spellEnd"/>
      <w:r w:rsidR="00C42446">
        <w:t xml:space="preserve">. Ačkoli rozsah pramenné základny i sekundární literatury svědčí o </w:t>
      </w:r>
      <w:r w:rsidR="001F1F6E">
        <w:t>kvalitní</w:t>
      </w:r>
      <w:r w:rsidR="00C42446">
        <w:t xml:space="preserve"> heuristice, </w:t>
      </w:r>
      <w:r w:rsidR="001F1F6E">
        <w:t>bylo by jistě možné vyu</w:t>
      </w:r>
      <w:r w:rsidR="001F1F6E">
        <w:softHyphen/>
        <w:t>žít i další práce</w:t>
      </w:r>
      <w:r w:rsidR="0077616D">
        <w:t xml:space="preserve"> (např. kolekt. monografii </w:t>
      </w:r>
      <w:r w:rsidR="0077616D" w:rsidRPr="0077616D">
        <w:rPr>
          <w:i/>
        </w:rPr>
        <w:t>Konstrukce maskulinní identity v minulosti a současnosti</w:t>
      </w:r>
      <w:r w:rsidR="0077616D">
        <w:t>)</w:t>
      </w:r>
      <w:r w:rsidR="001F1F6E">
        <w:t>. V některých případech autorka opomíjí studie cíleně zaměřené na danou proble</w:t>
      </w:r>
      <w:r w:rsidR="001F1F6E">
        <w:softHyphen/>
        <w:t>ma</w:t>
      </w:r>
      <w:r w:rsidR="001F1F6E">
        <w:softHyphen/>
        <w:t xml:space="preserve">tiku a místo toho reflektuje obecněji zaměřená díla, </w:t>
      </w:r>
      <w:r w:rsidR="009334D0">
        <w:t>což se odráží na šíři, resp. možnostech jejích závěrů</w:t>
      </w:r>
      <w:r w:rsidR="0069748F">
        <w:t xml:space="preserve"> (např. s.</w:t>
      </w:r>
      <w:r w:rsidR="001F1F6E">
        <w:t> </w:t>
      </w:r>
      <w:r w:rsidR="0069748F">
        <w:t>71–</w:t>
      </w:r>
      <w:r w:rsidR="0069748F">
        <w:lastRenderedPageBreak/>
        <w:t>73: autorka se u tématu sňatku a manželství věnuje pouze tradicím a roli rodiny při tomto život</w:t>
      </w:r>
      <w:r w:rsidR="001F1F6E">
        <w:softHyphen/>
      </w:r>
      <w:r w:rsidR="0069748F">
        <w:t>ním kroku</w:t>
      </w:r>
      <w:r w:rsidR="009334D0">
        <w:t>,</w:t>
      </w:r>
      <w:bookmarkStart w:id="0" w:name="_GoBack"/>
      <w:bookmarkEnd w:id="0"/>
      <w:r w:rsidR="0069748F">
        <w:t xml:space="preserve"> opomíjí roli církve a víry při uzavření manželství – viz např. práce Z. Čevelové, z níž na jiném místě čerpá).</w:t>
      </w:r>
    </w:p>
    <w:p w:rsidR="00606BDA" w:rsidRDefault="00606BDA" w:rsidP="00796E94">
      <w:pPr>
        <w:spacing w:after="0" w:line="240" w:lineRule="auto"/>
      </w:pPr>
    </w:p>
    <w:p w:rsidR="00606BDA" w:rsidRDefault="00606BDA" w:rsidP="00C42446">
      <w:pPr>
        <w:spacing w:after="0" w:line="240" w:lineRule="auto"/>
        <w:jc w:val="both"/>
      </w:pPr>
      <w:r>
        <w:t>Formulační neobratnosti</w:t>
      </w:r>
      <w:r w:rsidR="00F0185D">
        <w:t>, překlepy a chyby se v textu sice vyskytují</w:t>
      </w:r>
      <w:r>
        <w:t xml:space="preserve"> (např. s. 45</w:t>
      </w:r>
      <w:r w:rsidR="00F0185D">
        <w:t>, poslední odstavec – opa</w:t>
      </w:r>
      <w:r w:rsidR="00C42446">
        <w:softHyphen/>
      </w:r>
      <w:r w:rsidR="00F0185D">
        <w:t>kující se věta: „</w:t>
      </w:r>
      <w:r w:rsidR="00F0185D" w:rsidRPr="00F0185D">
        <w:rPr>
          <w:i/>
          <w:sz w:val="23"/>
          <w:szCs w:val="23"/>
        </w:rPr>
        <w:t>V jeho dopisech se projevuje styl literáta.</w:t>
      </w:r>
      <w:r w:rsidR="00F0185D">
        <w:t>“), nicméně ne v hojné míře. Text pova</w:t>
      </w:r>
      <w:r w:rsidR="00C42446">
        <w:softHyphen/>
      </w:r>
      <w:r w:rsidR="00F0185D">
        <w:t>žuji za kvalitní</w:t>
      </w:r>
      <w:r w:rsidR="00C42446">
        <w:t>;</w:t>
      </w:r>
      <w:r w:rsidR="00F0185D">
        <w:t xml:space="preserve"> odpovídá úrovni odborného textu a splňuje nároky kladené na bakalářskou práci.</w:t>
      </w:r>
    </w:p>
    <w:p w:rsidR="00F0185D" w:rsidRDefault="00F0185D" w:rsidP="00796E94">
      <w:pPr>
        <w:spacing w:after="0" w:line="240" w:lineRule="auto"/>
      </w:pPr>
    </w:p>
    <w:p w:rsidR="00F0185D" w:rsidRDefault="00F0185D" w:rsidP="000A73D3">
      <w:pPr>
        <w:spacing w:after="0" w:line="240" w:lineRule="auto"/>
        <w:jc w:val="both"/>
      </w:pPr>
      <w:r>
        <w:t xml:space="preserve">Přes </w:t>
      </w:r>
      <w:r w:rsidR="00C42446">
        <w:t xml:space="preserve">některé </w:t>
      </w:r>
      <w:r>
        <w:t xml:space="preserve">výše uvedené výhrady práci jednoznačně doporučuji k obhajobě a navrhuji hodnocení v rozmezí </w:t>
      </w:r>
      <w:r w:rsidRPr="00F0185D">
        <w:rPr>
          <w:b/>
          <w:u w:val="single"/>
        </w:rPr>
        <w:t>výborně až velmi dobře</w:t>
      </w:r>
      <w:r>
        <w:t>.</w:t>
      </w:r>
    </w:p>
    <w:p w:rsidR="00F0185D" w:rsidRDefault="00F0185D" w:rsidP="00796E94">
      <w:pPr>
        <w:spacing w:after="0" w:line="240" w:lineRule="auto"/>
      </w:pPr>
    </w:p>
    <w:p w:rsidR="00C42446" w:rsidRDefault="00C42446" w:rsidP="00796E94">
      <w:pPr>
        <w:spacing w:after="0" w:line="240" w:lineRule="auto"/>
      </w:pPr>
    </w:p>
    <w:p w:rsidR="00C42446" w:rsidRDefault="00C42446" w:rsidP="00796E94">
      <w:pPr>
        <w:spacing w:after="0" w:line="240" w:lineRule="auto"/>
      </w:pPr>
    </w:p>
    <w:p w:rsidR="00F0185D" w:rsidRDefault="00F0185D" w:rsidP="00F0185D">
      <w:pPr>
        <w:tabs>
          <w:tab w:val="left" w:pos="5670"/>
        </w:tabs>
        <w:spacing w:after="0" w:line="240" w:lineRule="auto"/>
      </w:pPr>
      <w:r>
        <w:t>Pardubice, 14. srpna 2016</w:t>
      </w:r>
      <w:r>
        <w:tab/>
        <w:t xml:space="preserve">Mgr. Jana </w:t>
      </w:r>
      <w:proofErr w:type="spellStart"/>
      <w:r>
        <w:t>Stráníková</w:t>
      </w:r>
      <w:proofErr w:type="spellEnd"/>
      <w:r>
        <w:t>, PhD.</w:t>
      </w:r>
    </w:p>
    <w:sectPr w:rsidR="00F018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680"/>
    <w:rsid w:val="000A73D3"/>
    <w:rsid w:val="000F5D07"/>
    <w:rsid w:val="001F1F6E"/>
    <w:rsid w:val="00262B79"/>
    <w:rsid w:val="002934F1"/>
    <w:rsid w:val="003B073F"/>
    <w:rsid w:val="00450D01"/>
    <w:rsid w:val="005E2019"/>
    <w:rsid w:val="00606BDA"/>
    <w:rsid w:val="0069748F"/>
    <w:rsid w:val="006C0680"/>
    <w:rsid w:val="0075221A"/>
    <w:rsid w:val="0077616D"/>
    <w:rsid w:val="00796E94"/>
    <w:rsid w:val="009334D0"/>
    <w:rsid w:val="00960741"/>
    <w:rsid w:val="00B428CA"/>
    <w:rsid w:val="00C42446"/>
    <w:rsid w:val="00C450AB"/>
    <w:rsid w:val="00D93540"/>
    <w:rsid w:val="00EB33CF"/>
    <w:rsid w:val="00F01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6C06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6C06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530</TotalTime>
  <Pages>2</Pages>
  <Words>737</Words>
  <Characters>4354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7</cp:revision>
  <dcterms:created xsi:type="dcterms:W3CDTF">2016-08-11T15:55:00Z</dcterms:created>
  <dcterms:modified xsi:type="dcterms:W3CDTF">2016-08-15T09:32:00Z</dcterms:modified>
</cp:coreProperties>
</file>