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80B" w:rsidRPr="002D0165" w:rsidRDefault="00424CE7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CA7F6A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bookmarkStart w:id="1" w:name="_GoBack"/>
            <w:r w:rsidR="00CA7F6A" w:rsidRPr="00CA7F6A">
              <w:t>David Mucha</w:t>
            </w:r>
            <w:bookmarkEnd w:id="1"/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CA7F6A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CA7F6A" w:rsidRPr="00CA7F6A">
              <w:t>Vytvoření a verifikace matematického modelu inverzního kyvadla</w:t>
            </w:r>
            <w:r w:rsidRPr="00457D5F">
              <w:fldChar w:fldCharType="end"/>
            </w:r>
            <w:bookmarkEnd w:id="2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E45D4F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E45D4F" w:rsidRPr="00E45D4F">
              <w:rPr>
                <w:sz w:val="20"/>
                <w:szCs w:val="20"/>
              </w:rPr>
              <w:t>Cílem práce bylo vytvoření matematického modelu reálného zařízení na základě matematicko-fyzikální analýzy, konkrétně inverzního kyvadla. V rámci práce byla požadována i identifikace parametrů modelu a jeho verifikace.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3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24FBB" w:rsidRPr="00C24FBB">
              <w:rPr>
                <w:sz w:val="20"/>
                <w:szCs w:val="20"/>
              </w:rPr>
              <w:t>Student dle zadání vytvořil za pomocí matematicko-fyzikální analýzy matematický model inverzního kyvadla. Cílem práce bylo, aby tento model popisoval co nejvěrněji chování reálného laboratorního zařízení. V době, kdy byl matematický model odvozován, nebylo laboratorní zařízení k dispozici a tak nebylo možné zahrnout veškerá specifika jeho konstrukce do výsledného modelu. Při pozdějších reálných experimentech se navíc ukázalo, že některé děje jsou natolik rychlé, že je nelze měřit s využitím zvolených hardwarových prostředků. Z</w:t>
            </w:r>
            <w:r w:rsidR="00A618AC">
              <w:rPr>
                <w:sz w:val="20"/>
                <w:szCs w:val="20"/>
              </w:rPr>
              <w:t> </w:t>
            </w:r>
            <w:r w:rsidR="00C24FBB" w:rsidRPr="00C24FBB">
              <w:rPr>
                <w:sz w:val="20"/>
                <w:szCs w:val="20"/>
              </w:rPr>
              <w:t>těchto důvodů nebylo možné plně naplnit cíle práce. Jedná se však o důvody, které student nemohl nijak ovlivnit, a nikterak nesnižují kvalitu jeho práce. Naopak bych chtěl zdůraznit n</w:t>
            </w:r>
            <w:r w:rsidR="00A618AC">
              <w:rPr>
                <w:sz w:val="20"/>
                <w:szCs w:val="20"/>
              </w:rPr>
              <w:t>a</w:t>
            </w:r>
            <w:r w:rsidR="00C24FBB" w:rsidRPr="00C24FBB">
              <w:rPr>
                <w:sz w:val="20"/>
                <w:szCs w:val="20"/>
              </w:rPr>
              <w:t>dstandardní množství práce, které student v důsledku těchto komplikací odvedl. Poznatky, které díky němu byly získány, budou využity při adaptaci laboratorního zařízení pro další použití.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04611" w:rsidRPr="00D04611">
              <w:rPr>
                <w:sz w:val="20"/>
                <w:szCs w:val="20"/>
              </w:rPr>
              <w:t>Celková logická stavba práce je dobrá, stylistická úroveň však již takových kvalit nedosahuje.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151F9" w:rsidRPr="007151F9">
              <w:rPr>
                <w:noProof/>
                <w:sz w:val="20"/>
                <w:szCs w:val="20"/>
              </w:rPr>
              <w:t>Matematický model odvozený v této práci představuje ideální pomůcku při výuce. Praktické zkušenosti a postřehy, které student získal, budou využity pro adaptaci laboratorního modelu i při zpracování dalších bakalářských a diplomových prací.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618AC" w:rsidRPr="00A618AC">
              <w:rPr>
                <w:noProof/>
                <w:sz w:val="20"/>
                <w:szCs w:val="20"/>
              </w:rPr>
              <w:t>Rozsah prací, které student musel vykonat, byl na bakalářskou práci nadstandardní. Tato práce rovněž vyžadoval znalosti, které přesahují běžnou úroveň studentů bakalářského programu.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4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7151F9">
        <w:rPr>
          <w:b/>
          <w:noProof/>
        </w:rPr>
        <w:t>Jakým</w:t>
      </w:r>
      <w:r w:rsidR="00E24A95">
        <w:rPr>
          <w:b/>
          <w:noProof/>
        </w:rPr>
        <w:t xml:space="preserve"> </w:t>
      </w:r>
      <w:r w:rsidR="007151F9">
        <w:rPr>
          <w:b/>
          <w:noProof/>
        </w:rPr>
        <w:t xml:space="preserve">způsobem lze </w:t>
      </w:r>
      <w:r w:rsidR="00E24A95">
        <w:rPr>
          <w:b/>
          <w:noProof/>
        </w:rPr>
        <w:t>upravit model tak, aby zohlednil prakticky okamžité zastavení vozíku při zastavení motoru?</w:t>
      </w:r>
      <w:r>
        <w:rPr>
          <w:b/>
        </w:rPr>
        <w:fldChar w:fldCharType="end"/>
      </w:r>
      <w:bookmarkEnd w:id="4"/>
    </w:p>
    <w:bookmarkStart w:id="5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3A0EEF">
        <w:rPr>
          <w:b/>
        </w:rPr>
        <w:t> </w:t>
      </w:r>
      <w:r w:rsidR="003A0EEF">
        <w:rPr>
          <w:b/>
        </w:rPr>
        <w:t> </w:t>
      </w:r>
      <w:r w:rsidR="003A0EEF">
        <w:rPr>
          <w:b/>
        </w:rPr>
        <w:t> </w:t>
      </w:r>
      <w:r w:rsidR="003A0EEF">
        <w:rPr>
          <w:b/>
        </w:rPr>
        <w:t> </w:t>
      </w:r>
      <w:r w:rsidR="003A0EEF">
        <w:rPr>
          <w:b/>
        </w:rPr>
        <w:t> </w:t>
      </w:r>
      <w:r>
        <w:rPr>
          <w:b/>
        </w:rPr>
        <w:fldChar w:fldCharType="end"/>
      </w:r>
      <w:bookmarkEnd w:id="5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5D71E2">
        <w:rPr>
          <w:b/>
        </w:rPr>
      </w:r>
      <w:r w:rsidR="005D71E2">
        <w:rPr>
          <w:b/>
        </w:rPr>
        <w:fldChar w:fldCharType="separate"/>
      </w:r>
      <w:r w:rsidR="003866BE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5D71E2">
        <w:rPr>
          <w:b/>
        </w:rPr>
      </w:r>
      <w:r w:rsidR="005D71E2">
        <w:rPr>
          <w:b/>
        </w:rPr>
        <w:fldChar w:fldCharType="separate"/>
      </w:r>
      <w:r w:rsidR="003866BE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7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9F7C15">
        <w:t>Pavel Škrabánek, Ing., Ph.D.</w:t>
      </w:r>
      <w:r w:rsidR="003866BE">
        <w:fldChar w:fldCharType="end"/>
      </w:r>
      <w:bookmarkEnd w:id="7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9F7C15">
        <w:rPr>
          <w:noProof/>
        </w:rPr>
        <w:t>Univerzita Pardubice</w:t>
      </w:r>
      <w:r w:rsidR="003866BE">
        <w:fldChar w:fldCharType="end"/>
      </w:r>
    </w:p>
    <w:p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</w:t>
      </w:r>
      <w:r w:rsidR="009F7C15">
        <w:t>Reykjavíku</w:t>
      </w:r>
      <w:r w:rsidRPr="002D0165">
        <w:t xml:space="preserve">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3866BE">
        <w:fldChar w:fldCharType="separate"/>
      </w:r>
      <w:r w:rsidR="009F7C15">
        <w:t>22.5.2015</w:t>
      </w:r>
      <w:r w:rsidR="003866BE">
        <w:fldChar w:fldCharType="end"/>
      </w:r>
      <w:bookmarkEnd w:id="9"/>
      <w:r w:rsidR="009F7C15">
        <w:tab/>
      </w:r>
      <w:r w:rsidR="009F7C15">
        <w:tab/>
      </w:r>
      <w:r w:rsidR="00387A5F"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71E2" w:rsidRDefault="005D71E2" w:rsidP="00251612">
      <w:r>
        <w:separator/>
      </w:r>
    </w:p>
  </w:endnote>
  <w:endnote w:type="continuationSeparator" w:id="0">
    <w:p w:rsidR="005D71E2" w:rsidRDefault="005D71E2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71E2" w:rsidRDefault="005D71E2" w:rsidP="00251612">
      <w:r>
        <w:separator/>
      </w:r>
    </w:p>
  </w:footnote>
  <w:footnote w:type="continuationSeparator" w:id="0">
    <w:p w:rsidR="005D71E2" w:rsidRDefault="005D71E2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349AA"/>
    <w:rsid w:val="00046265"/>
    <w:rsid w:val="0005247C"/>
    <w:rsid w:val="000B37D8"/>
    <w:rsid w:val="000B7770"/>
    <w:rsid w:val="000E6689"/>
    <w:rsid w:val="0010240F"/>
    <w:rsid w:val="00132BBE"/>
    <w:rsid w:val="0016553D"/>
    <w:rsid w:val="001806F0"/>
    <w:rsid w:val="001A280B"/>
    <w:rsid w:val="001B697B"/>
    <w:rsid w:val="001B6EFF"/>
    <w:rsid w:val="001C0A88"/>
    <w:rsid w:val="001C14E7"/>
    <w:rsid w:val="001C7088"/>
    <w:rsid w:val="001D275F"/>
    <w:rsid w:val="00205C96"/>
    <w:rsid w:val="00207B85"/>
    <w:rsid w:val="00222700"/>
    <w:rsid w:val="002259B2"/>
    <w:rsid w:val="00236489"/>
    <w:rsid w:val="002377DE"/>
    <w:rsid w:val="00247E16"/>
    <w:rsid w:val="00251612"/>
    <w:rsid w:val="002542F0"/>
    <w:rsid w:val="002577C7"/>
    <w:rsid w:val="00265CFA"/>
    <w:rsid w:val="00266FB4"/>
    <w:rsid w:val="002D0165"/>
    <w:rsid w:val="002D6C69"/>
    <w:rsid w:val="002F2AA9"/>
    <w:rsid w:val="0030355E"/>
    <w:rsid w:val="00307A30"/>
    <w:rsid w:val="00310F9A"/>
    <w:rsid w:val="00316529"/>
    <w:rsid w:val="003208BD"/>
    <w:rsid w:val="00323E32"/>
    <w:rsid w:val="00326950"/>
    <w:rsid w:val="0033022E"/>
    <w:rsid w:val="00366385"/>
    <w:rsid w:val="003866BE"/>
    <w:rsid w:val="00387A5F"/>
    <w:rsid w:val="003A0EEF"/>
    <w:rsid w:val="003F1348"/>
    <w:rsid w:val="003F3A48"/>
    <w:rsid w:val="00415C7B"/>
    <w:rsid w:val="004173C8"/>
    <w:rsid w:val="00424CE7"/>
    <w:rsid w:val="00434881"/>
    <w:rsid w:val="004532DE"/>
    <w:rsid w:val="00457D5F"/>
    <w:rsid w:val="00460034"/>
    <w:rsid w:val="0046684A"/>
    <w:rsid w:val="00480E70"/>
    <w:rsid w:val="004E3190"/>
    <w:rsid w:val="005031F5"/>
    <w:rsid w:val="00534101"/>
    <w:rsid w:val="00546914"/>
    <w:rsid w:val="0057319C"/>
    <w:rsid w:val="0058026D"/>
    <w:rsid w:val="005C105F"/>
    <w:rsid w:val="005D71E2"/>
    <w:rsid w:val="00601542"/>
    <w:rsid w:val="00617506"/>
    <w:rsid w:val="006445C0"/>
    <w:rsid w:val="006579D4"/>
    <w:rsid w:val="00680D04"/>
    <w:rsid w:val="006C0C4F"/>
    <w:rsid w:val="006C16DA"/>
    <w:rsid w:val="006C7452"/>
    <w:rsid w:val="006E1E5F"/>
    <w:rsid w:val="00705073"/>
    <w:rsid w:val="00705B4E"/>
    <w:rsid w:val="007151F9"/>
    <w:rsid w:val="007229FE"/>
    <w:rsid w:val="00730979"/>
    <w:rsid w:val="0073209A"/>
    <w:rsid w:val="007535BB"/>
    <w:rsid w:val="00760575"/>
    <w:rsid w:val="00774505"/>
    <w:rsid w:val="007855A2"/>
    <w:rsid w:val="0079415A"/>
    <w:rsid w:val="00816BDE"/>
    <w:rsid w:val="00870AEE"/>
    <w:rsid w:val="008B6A6A"/>
    <w:rsid w:val="008C3419"/>
    <w:rsid w:val="008D261A"/>
    <w:rsid w:val="00931497"/>
    <w:rsid w:val="00953571"/>
    <w:rsid w:val="009A71C9"/>
    <w:rsid w:val="009A75B0"/>
    <w:rsid w:val="009D518B"/>
    <w:rsid w:val="009D6363"/>
    <w:rsid w:val="009F7C15"/>
    <w:rsid w:val="00A13254"/>
    <w:rsid w:val="00A618AC"/>
    <w:rsid w:val="00A81CF9"/>
    <w:rsid w:val="00A83C94"/>
    <w:rsid w:val="00AD29CB"/>
    <w:rsid w:val="00AF5A7F"/>
    <w:rsid w:val="00AF6F49"/>
    <w:rsid w:val="00B4134E"/>
    <w:rsid w:val="00B631B8"/>
    <w:rsid w:val="00B633B4"/>
    <w:rsid w:val="00B63E0B"/>
    <w:rsid w:val="00B65191"/>
    <w:rsid w:val="00B81193"/>
    <w:rsid w:val="00B87D23"/>
    <w:rsid w:val="00C07205"/>
    <w:rsid w:val="00C23EAE"/>
    <w:rsid w:val="00C24FBB"/>
    <w:rsid w:val="00C44175"/>
    <w:rsid w:val="00C5487A"/>
    <w:rsid w:val="00CA7F6A"/>
    <w:rsid w:val="00CB03C8"/>
    <w:rsid w:val="00CC0C4E"/>
    <w:rsid w:val="00D0444A"/>
    <w:rsid w:val="00D04611"/>
    <w:rsid w:val="00D40572"/>
    <w:rsid w:val="00D55BC1"/>
    <w:rsid w:val="00D76E5A"/>
    <w:rsid w:val="00D9490C"/>
    <w:rsid w:val="00DC3D85"/>
    <w:rsid w:val="00E00C04"/>
    <w:rsid w:val="00E07CB5"/>
    <w:rsid w:val="00E07F56"/>
    <w:rsid w:val="00E10FD1"/>
    <w:rsid w:val="00E12811"/>
    <w:rsid w:val="00E24A95"/>
    <w:rsid w:val="00E34A3C"/>
    <w:rsid w:val="00E45D4F"/>
    <w:rsid w:val="00E80E32"/>
    <w:rsid w:val="00EC6EA5"/>
    <w:rsid w:val="00F0680E"/>
    <w:rsid w:val="00F1075E"/>
    <w:rsid w:val="00F22251"/>
    <w:rsid w:val="00F651F3"/>
    <w:rsid w:val="00F75D99"/>
    <w:rsid w:val="00F97313"/>
    <w:rsid w:val="00FA7222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378</Words>
  <Characters>2237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Malkova Jitka</cp:lastModifiedBy>
  <cp:revision>2</cp:revision>
  <cp:lastPrinted>2007-10-02T14:24:00Z</cp:lastPrinted>
  <dcterms:created xsi:type="dcterms:W3CDTF">2015-05-26T06:34:00Z</dcterms:created>
  <dcterms:modified xsi:type="dcterms:W3CDTF">2015-05-26T06:34:00Z</dcterms:modified>
</cp:coreProperties>
</file>