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C042C1" w14:textId="77777777" w:rsidR="00B46C3E" w:rsidRPr="00DC4CA8" w:rsidRDefault="00B46C3E" w:rsidP="00023B5B">
      <w:pPr>
        <w:spacing w:after="0" w:line="240" w:lineRule="auto"/>
        <w:jc w:val="center"/>
        <w:rPr>
          <w:rFonts w:ascii="Times New Roman" w:hAnsi="Times New Roman" w:cs="Times New Roman"/>
          <w:spacing w:val="6"/>
          <w:sz w:val="24"/>
          <w:szCs w:val="24"/>
        </w:rPr>
      </w:pPr>
      <w:bookmarkStart w:id="0" w:name="_GoBack"/>
      <w:bookmarkEnd w:id="0"/>
      <w:r w:rsidRPr="00DC4CA8">
        <w:rPr>
          <w:rFonts w:ascii="Times New Roman" w:hAnsi="Times New Roman" w:cs="Times New Roman"/>
          <w:spacing w:val="6"/>
          <w:sz w:val="24"/>
          <w:szCs w:val="24"/>
        </w:rPr>
        <w:t>Posudek oponenta diplomové práce</w:t>
      </w:r>
    </w:p>
    <w:p w14:paraId="08CDABF3" w14:textId="77777777" w:rsidR="00B46C3E" w:rsidRPr="00B46C3E" w:rsidRDefault="00B46C3E" w:rsidP="00023B5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5ACF539" w14:textId="78005D77" w:rsidR="00B46C3E" w:rsidRPr="00DC4CA8" w:rsidRDefault="00607377" w:rsidP="00023B5B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07377">
        <w:rPr>
          <w:rFonts w:ascii="Times New Roman" w:hAnsi="Times New Roman" w:cs="Times New Roman"/>
          <w:b/>
          <w:sz w:val="26"/>
          <w:szCs w:val="26"/>
        </w:rPr>
        <w:t xml:space="preserve">Vliv imobilizace </w:t>
      </w:r>
      <w:proofErr w:type="spellStart"/>
      <w:r w:rsidRPr="00607377">
        <w:rPr>
          <w:rFonts w:ascii="Times New Roman" w:hAnsi="Times New Roman" w:cs="Times New Roman"/>
          <w:b/>
          <w:sz w:val="26"/>
          <w:szCs w:val="26"/>
        </w:rPr>
        <w:t>biomimetických</w:t>
      </w:r>
      <w:proofErr w:type="spellEnd"/>
      <w:r w:rsidRPr="00607377">
        <w:rPr>
          <w:rFonts w:ascii="Times New Roman" w:hAnsi="Times New Roman" w:cs="Times New Roman"/>
          <w:b/>
          <w:sz w:val="26"/>
          <w:szCs w:val="26"/>
        </w:rPr>
        <w:t xml:space="preserve"> tyrozinázových katalyzátorů na jejich </w:t>
      </w:r>
      <w:proofErr w:type="spellStart"/>
      <w:r w:rsidRPr="00607377">
        <w:rPr>
          <w:rFonts w:ascii="Times New Roman" w:hAnsi="Times New Roman" w:cs="Times New Roman"/>
          <w:b/>
          <w:sz w:val="26"/>
          <w:szCs w:val="26"/>
        </w:rPr>
        <w:t>katecholázovou</w:t>
      </w:r>
      <w:proofErr w:type="spellEnd"/>
      <w:r w:rsidRPr="00607377">
        <w:rPr>
          <w:rFonts w:ascii="Times New Roman" w:hAnsi="Times New Roman" w:cs="Times New Roman"/>
          <w:b/>
          <w:sz w:val="26"/>
          <w:szCs w:val="26"/>
        </w:rPr>
        <w:t xml:space="preserve"> aktivitu</w:t>
      </w:r>
    </w:p>
    <w:p w14:paraId="145EE268" w14:textId="77777777" w:rsidR="00DC4CA8" w:rsidRDefault="00DC4CA8" w:rsidP="00DC4CA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E1D9E1" w14:textId="32B6EAB2" w:rsidR="00DC4CA8" w:rsidRPr="00C17B9E" w:rsidRDefault="00DC4CA8" w:rsidP="00DC4CA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7B9E">
        <w:rPr>
          <w:rFonts w:ascii="Times New Roman" w:hAnsi="Times New Roman" w:cs="Times New Roman"/>
          <w:b/>
          <w:bCs/>
          <w:sz w:val="24"/>
          <w:szCs w:val="24"/>
        </w:rPr>
        <w:t xml:space="preserve">Bc. </w:t>
      </w:r>
      <w:r w:rsidR="00607377" w:rsidRPr="00607377">
        <w:rPr>
          <w:rFonts w:ascii="Times New Roman" w:hAnsi="Times New Roman" w:cs="Times New Roman"/>
          <w:b/>
          <w:sz w:val="24"/>
          <w:szCs w:val="24"/>
        </w:rPr>
        <w:t>Aneta Hartmanová</w:t>
      </w:r>
    </w:p>
    <w:p w14:paraId="5C7087D8" w14:textId="77777777" w:rsidR="00DC4CA8" w:rsidRPr="00B46C3E" w:rsidRDefault="00DC4CA8" w:rsidP="00DC4CA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D002106" w14:textId="07073D4D" w:rsidR="00EE56DD" w:rsidRDefault="00B46C3E" w:rsidP="00B51FA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předložené diplomové práci studentka </w:t>
      </w:r>
      <w:r w:rsidR="00A6209A">
        <w:rPr>
          <w:rFonts w:ascii="Times New Roman" w:hAnsi="Times New Roman" w:cs="Times New Roman"/>
          <w:sz w:val="24"/>
          <w:szCs w:val="24"/>
        </w:rPr>
        <w:t xml:space="preserve">zkoumala, jak způsob imobilizace syntetizovaného komplexu mědi na povrch elektrody ovlivní jeho </w:t>
      </w:r>
      <w:proofErr w:type="spellStart"/>
      <w:r w:rsidR="00A6209A">
        <w:rPr>
          <w:rFonts w:ascii="Times New Roman" w:hAnsi="Times New Roman" w:cs="Times New Roman"/>
          <w:sz w:val="24"/>
          <w:szCs w:val="24"/>
        </w:rPr>
        <w:t>katecholázovou</w:t>
      </w:r>
      <w:proofErr w:type="spellEnd"/>
      <w:r w:rsidR="00A6209A">
        <w:rPr>
          <w:rFonts w:ascii="Times New Roman" w:hAnsi="Times New Roman" w:cs="Times New Roman"/>
          <w:sz w:val="24"/>
          <w:szCs w:val="24"/>
        </w:rPr>
        <w:t xml:space="preserve"> aktivitu pro </w:t>
      </w:r>
      <w:r w:rsidR="00401945">
        <w:rPr>
          <w:rFonts w:ascii="Times New Roman" w:hAnsi="Times New Roman" w:cs="Times New Roman"/>
          <w:sz w:val="24"/>
          <w:szCs w:val="24"/>
        </w:rPr>
        <w:t xml:space="preserve">oxidaci fenolických </w:t>
      </w:r>
      <w:r w:rsidR="007D6606">
        <w:rPr>
          <w:rFonts w:ascii="Times New Roman" w:hAnsi="Times New Roman" w:cs="Times New Roman"/>
          <w:sz w:val="24"/>
          <w:szCs w:val="24"/>
        </w:rPr>
        <w:t>substrát</w:t>
      </w:r>
      <w:r w:rsidR="00401945">
        <w:rPr>
          <w:rFonts w:ascii="Times New Roman" w:hAnsi="Times New Roman" w:cs="Times New Roman"/>
          <w:sz w:val="24"/>
          <w:szCs w:val="24"/>
        </w:rPr>
        <w:t>ů</w:t>
      </w:r>
      <w:r w:rsidR="00A6209A">
        <w:rPr>
          <w:rFonts w:ascii="Times New Roman" w:hAnsi="Times New Roman" w:cs="Times New Roman"/>
          <w:sz w:val="24"/>
          <w:szCs w:val="24"/>
        </w:rPr>
        <w:t xml:space="preserve">. </w:t>
      </w:r>
      <w:r w:rsidR="00F150BA">
        <w:rPr>
          <w:rFonts w:ascii="Times New Roman" w:hAnsi="Times New Roman" w:cs="Times New Roman"/>
          <w:sz w:val="24"/>
          <w:szCs w:val="24"/>
        </w:rPr>
        <w:t xml:space="preserve">V úvodu </w:t>
      </w:r>
      <w:r w:rsidR="00E56DFD">
        <w:rPr>
          <w:rFonts w:ascii="Times New Roman" w:hAnsi="Times New Roman" w:cs="Times New Roman"/>
          <w:sz w:val="24"/>
          <w:szCs w:val="24"/>
        </w:rPr>
        <w:t xml:space="preserve">autorka </w:t>
      </w:r>
      <w:r w:rsidR="000D4CCD">
        <w:rPr>
          <w:rFonts w:ascii="Times New Roman" w:hAnsi="Times New Roman" w:cs="Times New Roman"/>
          <w:sz w:val="24"/>
          <w:szCs w:val="24"/>
        </w:rPr>
        <w:t xml:space="preserve">velmi podrobně představuje </w:t>
      </w:r>
      <w:proofErr w:type="spellStart"/>
      <w:r w:rsidR="000D4CCD">
        <w:rPr>
          <w:rFonts w:ascii="Times New Roman" w:hAnsi="Times New Roman" w:cs="Times New Roman"/>
          <w:sz w:val="24"/>
          <w:szCs w:val="24"/>
        </w:rPr>
        <w:t>biomimetické</w:t>
      </w:r>
      <w:proofErr w:type="spellEnd"/>
      <w:r w:rsidR="000D4CCD">
        <w:rPr>
          <w:rFonts w:ascii="Times New Roman" w:hAnsi="Times New Roman" w:cs="Times New Roman"/>
          <w:sz w:val="24"/>
          <w:szCs w:val="24"/>
        </w:rPr>
        <w:t xml:space="preserve"> komplexy mědi s aktivitou podobnou enzymu </w:t>
      </w:r>
      <w:proofErr w:type="spellStart"/>
      <w:r w:rsidR="000D4CCD">
        <w:rPr>
          <w:rFonts w:ascii="Times New Roman" w:hAnsi="Times New Roman" w:cs="Times New Roman"/>
          <w:sz w:val="24"/>
          <w:szCs w:val="24"/>
        </w:rPr>
        <w:t>tyrosináza</w:t>
      </w:r>
      <w:proofErr w:type="spellEnd"/>
      <w:r w:rsidR="000D4CCD">
        <w:rPr>
          <w:rFonts w:ascii="Times New Roman" w:hAnsi="Times New Roman" w:cs="Times New Roman"/>
          <w:sz w:val="24"/>
          <w:szCs w:val="24"/>
        </w:rPr>
        <w:t xml:space="preserve"> a možnosti jejich zakotvení na povrch elektrody s využitím polymerů pro konstrukci senzorů. Kapitoly 1 a 2 čerpají ze 129 z celkových 148 odkazů </w:t>
      </w:r>
      <w:r w:rsidR="00B51FA6">
        <w:rPr>
          <w:rFonts w:ascii="Times New Roman" w:hAnsi="Times New Roman" w:cs="Times New Roman"/>
          <w:sz w:val="24"/>
          <w:szCs w:val="24"/>
        </w:rPr>
        <w:t xml:space="preserve">pouze </w:t>
      </w:r>
      <w:r w:rsidR="000D4CCD">
        <w:rPr>
          <w:rFonts w:ascii="Times New Roman" w:hAnsi="Times New Roman" w:cs="Times New Roman"/>
          <w:sz w:val="24"/>
          <w:szCs w:val="24"/>
        </w:rPr>
        <w:t>na anglicky psanou odbornou literaturu</w:t>
      </w:r>
      <w:r w:rsidR="007D6606">
        <w:rPr>
          <w:rFonts w:ascii="Times New Roman" w:hAnsi="Times New Roman" w:cs="Times New Roman"/>
          <w:sz w:val="24"/>
          <w:szCs w:val="24"/>
        </w:rPr>
        <w:t xml:space="preserve"> (!)</w:t>
      </w:r>
      <w:r w:rsidR="000D4CCD">
        <w:rPr>
          <w:rFonts w:ascii="Times New Roman" w:hAnsi="Times New Roman" w:cs="Times New Roman"/>
          <w:sz w:val="24"/>
          <w:szCs w:val="24"/>
        </w:rPr>
        <w:t xml:space="preserve">, což je nevídané a zaslouží pochvalu. </w:t>
      </w:r>
      <w:r w:rsidR="007D6606" w:rsidRPr="007D6606">
        <w:rPr>
          <w:rFonts w:ascii="Times New Roman" w:hAnsi="Times New Roman" w:cs="Times New Roman"/>
          <w:sz w:val="24"/>
          <w:szCs w:val="24"/>
        </w:rPr>
        <w:t xml:space="preserve">Velmi názorná, rozsáhlá a graficky jednotná </w:t>
      </w:r>
      <w:r w:rsidR="007D6606">
        <w:rPr>
          <w:rFonts w:ascii="Times New Roman" w:hAnsi="Times New Roman" w:cs="Times New Roman"/>
          <w:sz w:val="24"/>
          <w:szCs w:val="24"/>
        </w:rPr>
        <w:t xml:space="preserve">jsou i doprovodná </w:t>
      </w:r>
      <w:r w:rsidR="007D6606" w:rsidRPr="007D6606">
        <w:rPr>
          <w:rFonts w:ascii="Times New Roman" w:hAnsi="Times New Roman" w:cs="Times New Roman"/>
          <w:sz w:val="24"/>
          <w:szCs w:val="24"/>
        </w:rPr>
        <w:t>reakční schémata.</w:t>
      </w:r>
      <w:r w:rsidR="007D6606">
        <w:rPr>
          <w:rFonts w:ascii="Times New Roman" w:hAnsi="Times New Roman" w:cs="Times New Roman"/>
          <w:sz w:val="24"/>
          <w:szCs w:val="24"/>
        </w:rPr>
        <w:t xml:space="preserve"> </w:t>
      </w:r>
      <w:r w:rsidR="000D4CCD">
        <w:rPr>
          <w:rFonts w:ascii="Times New Roman" w:hAnsi="Times New Roman" w:cs="Times New Roman"/>
          <w:sz w:val="24"/>
          <w:szCs w:val="24"/>
        </w:rPr>
        <w:t xml:space="preserve">Bohužel </w:t>
      </w:r>
      <w:r w:rsidR="007D6606">
        <w:rPr>
          <w:rFonts w:ascii="Times New Roman" w:hAnsi="Times New Roman" w:cs="Times New Roman"/>
          <w:sz w:val="24"/>
          <w:szCs w:val="24"/>
        </w:rPr>
        <w:t xml:space="preserve">následující kapitola 3 </w:t>
      </w:r>
      <w:r w:rsidR="007D6606" w:rsidRPr="007D6606">
        <w:rPr>
          <w:rFonts w:ascii="Times New Roman" w:hAnsi="Times New Roman" w:cs="Times New Roman"/>
          <w:sz w:val="24"/>
          <w:szCs w:val="24"/>
        </w:rPr>
        <w:t>pojednávající o kinetických metodách chemické analýzy</w:t>
      </w:r>
      <w:r w:rsidR="00691F23">
        <w:rPr>
          <w:rFonts w:ascii="Times New Roman" w:hAnsi="Times New Roman" w:cs="Times New Roman"/>
          <w:sz w:val="24"/>
          <w:szCs w:val="24"/>
        </w:rPr>
        <w:t xml:space="preserve"> s využitím enzymů</w:t>
      </w:r>
      <w:r w:rsidR="007D6606" w:rsidRPr="007D6606">
        <w:rPr>
          <w:rFonts w:ascii="Times New Roman" w:hAnsi="Times New Roman" w:cs="Times New Roman"/>
          <w:sz w:val="24"/>
          <w:szCs w:val="24"/>
        </w:rPr>
        <w:t xml:space="preserve"> </w:t>
      </w:r>
      <w:r w:rsidR="007D6606">
        <w:rPr>
          <w:rFonts w:ascii="Times New Roman" w:hAnsi="Times New Roman" w:cs="Times New Roman"/>
          <w:sz w:val="24"/>
          <w:szCs w:val="24"/>
        </w:rPr>
        <w:t xml:space="preserve">je </w:t>
      </w:r>
      <w:r w:rsidR="007D6606" w:rsidRPr="007D6606">
        <w:rPr>
          <w:rFonts w:ascii="Times New Roman" w:hAnsi="Times New Roman" w:cs="Times New Roman"/>
          <w:sz w:val="24"/>
          <w:szCs w:val="24"/>
        </w:rPr>
        <w:t>až příliš stručn</w:t>
      </w:r>
      <w:r w:rsidR="00B51FA6">
        <w:rPr>
          <w:rFonts w:ascii="Times New Roman" w:hAnsi="Times New Roman" w:cs="Times New Roman"/>
          <w:sz w:val="24"/>
          <w:szCs w:val="24"/>
        </w:rPr>
        <w:t>á</w:t>
      </w:r>
      <w:r w:rsidR="007D6606" w:rsidRPr="007D6606">
        <w:rPr>
          <w:rFonts w:ascii="Times New Roman" w:hAnsi="Times New Roman" w:cs="Times New Roman"/>
          <w:sz w:val="24"/>
          <w:szCs w:val="24"/>
        </w:rPr>
        <w:t xml:space="preserve"> v rozsahu jedné a půl strany. Chybí řada důležitých informací např. o rovnici </w:t>
      </w:r>
      <w:proofErr w:type="spellStart"/>
      <w:r w:rsidR="007D6606" w:rsidRPr="007D6606">
        <w:rPr>
          <w:rFonts w:ascii="Times New Roman" w:hAnsi="Times New Roman" w:cs="Times New Roman"/>
          <w:sz w:val="24"/>
          <w:szCs w:val="24"/>
        </w:rPr>
        <w:t>Michaelis-Mentenové</w:t>
      </w:r>
      <w:proofErr w:type="spellEnd"/>
      <w:r w:rsidR="007D6606" w:rsidRPr="007D6606">
        <w:rPr>
          <w:rFonts w:ascii="Times New Roman" w:hAnsi="Times New Roman" w:cs="Times New Roman"/>
          <w:sz w:val="24"/>
          <w:szCs w:val="24"/>
        </w:rPr>
        <w:t xml:space="preserve"> samotné, jakými způsoby se parametr </w:t>
      </w:r>
      <w:r w:rsidR="007D6606" w:rsidRPr="007D6606">
        <w:rPr>
          <w:rFonts w:ascii="Times New Roman" w:hAnsi="Times New Roman" w:cs="Times New Roman"/>
          <w:i/>
          <w:sz w:val="24"/>
          <w:szCs w:val="24"/>
        </w:rPr>
        <w:t>K</w:t>
      </w:r>
      <w:r w:rsidR="007D6606" w:rsidRPr="007D6606">
        <w:rPr>
          <w:rFonts w:ascii="Times New Roman" w:hAnsi="Times New Roman" w:cs="Times New Roman"/>
          <w:sz w:val="24"/>
          <w:szCs w:val="24"/>
          <w:vertAlign w:val="subscript"/>
        </w:rPr>
        <w:t>M</w:t>
      </w:r>
      <w:r w:rsidR="007D6606" w:rsidRPr="007D6606">
        <w:rPr>
          <w:rFonts w:ascii="Times New Roman" w:hAnsi="Times New Roman" w:cs="Times New Roman"/>
          <w:sz w:val="24"/>
          <w:szCs w:val="24"/>
        </w:rPr>
        <w:t xml:space="preserve"> z této rovnici vyhodnocuje, jakými veličinami se členy v této rovnici nahrazují v případě použití elektrochemie atd.</w:t>
      </w:r>
      <w:r w:rsidR="00B51FA6">
        <w:rPr>
          <w:rFonts w:ascii="Times New Roman" w:hAnsi="Times New Roman" w:cs="Times New Roman"/>
          <w:sz w:val="24"/>
          <w:szCs w:val="24"/>
        </w:rPr>
        <w:t xml:space="preserve"> </w:t>
      </w:r>
      <w:r w:rsidR="007D6606">
        <w:rPr>
          <w:rFonts w:ascii="Times New Roman" w:hAnsi="Times New Roman" w:cs="Times New Roman"/>
          <w:sz w:val="24"/>
          <w:szCs w:val="24"/>
        </w:rPr>
        <w:t xml:space="preserve">V experimentální části diplomantka studovala </w:t>
      </w:r>
      <w:r w:rsidR="00401945">
        <w:rPr>
          <w:rFonts w:ascii="Times New Roman" w:hAnsi="Times New Roman" w:cs="Times New Roman"/>
          <w:sz w:val="24"/>
          <w:szCs w:val="24"/>
        </w:rPr>
        <w:t xml:space="preserve">možnosti </w:t>
      </w:r>
      <w:r w:rsidR="007D6606">
        <w:rPr>
          <w:rFonts w:ascii="Times New Roman" w:hAnsi="Times New Roman" w:cs="Times New Roman"/>
          <w:sz w:val="24"/>
          <w:szCs w:val="24"/>
        </w:rPr>
        <w:t>zakotvení syntetizovaného komplexu mědi na různé elektrodové povrchy</w:t>
      </w:r>
      <w:r w:rsidR="0040194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01945">
        <w:rPr>
          <w:rFonts w:ascii="Times New Roman" w:hAnsi="Times New Roman" w:cs="Times New Roman"/>
          <w:sz w:val="24"/>
          <w:szCs w:val="24"/>
        </w:rPr>
        <w:t>elektropolymerací</w:t>
      </w:r>
      <w:proofErr w:type="spellEnd"/>
      <w:r w:rsidR="00401945">
        <w:rPr>
          <w:rFonts w:ascii="Times New Roman" w:hAnsi="Times New Roman" w:cs="Times New Roman"/>
          <w:sz w:val="24"/>
          <w:szCs w:val="24"/>
        </w:rPr>
        <w:t xml:space="preserve"> a přímým nanesením na povrch pracovní elektrody. </w:t>
      </w:r>
      <w:r w:rsidR="00B0449D">
        <w:rPr>
          <w:rFonts w:ascii="Times New Roman" w:hAnsi="Times New Roman" w:cs="Times New Roman"/>
          <w:sz w:val="24"/>
          <w:szCs w:val="24"/>
        </w:rPr>
        <w:t>Takto modifikované elektrody byly nejprve charakterizovány elektronovou mikroskopií a poté využity k elektrochemickému sledování katalytické aktivity komplexu mědi na vybraných substrátech.</w:t>
      </w:r>
    </w:p>
    <w:p w14:paraId="7F009DD5" w14:textId="3BC7639A" w:rsidR="00316D89" w:rsidRDefault="00EE56DD" w:rsidP="00EE56D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Diplomové práci by velmi prospěla důkladnější korektura finálního textu. </w:t>
      </w:r>
      <w:r w:rsidR="006E3131">
        <w:rPr>
          <w:rFonts w:ascii="Times New Roman" w:hAnsi="Times New Roman" w:cs="Times New Roman"/>
          <w:sz w:val="24"/>
          <w:szCs w:val="24"/>
        </w:rPr>
        <w:t>Až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1FA6">
        <w:rPr>
          <w:rFonts w:ascii="Times New Roman" w:hAnsi="Times New Roman" w:cs="Times New Roman"/>
          <w:sz w:val="24"/>
          <w:szCs w:val="24"/>
        </w:rPr>
        <w:t xml:space="preserve">příliš </w:t>
      </w:r>
      <w:r>
        <w:rPr>
          <w:rFonts w:ascii="Times New Roman" w:hAnsi="Times New Roman" w:cs="Times New Roman"/>
          <w:sz w:val="24"/>
          <w:szCs w:val="24"/>
        </w:rPr>
        <w:t xml:space="preserve">často se objevují nesprávně psané čárky ve větách, méně srozumitelná stylizace a </w:t>
      </w:r>
      <w:r w:rsidR="00B51FA6">
        <w:rPr>
          <w:rFonts w:ascii="Times New Roman" w:hAnsi="Times New Roman" w:cs="Times New Roman"/>
          <w:sz w:val="24"/>
          <w:szCs w:val="24"/>
        </w:rPr>
        <w:t>velké množství</w:t>
      </w:r>
      <w:r>
        <w:rPr>
          <w:rFonts w:ascii="Times New Roman" w:hAnsi="Times New Roman" w:cs="Times New Roman"/>
          <w:sz w:val="24"/>
          <w:szCs w:val="24"/>
        </w:rPr>
        <w:t xml:space="preserve"> překlepů, na které určitě musela upozornit i jednoduchá korektura ve Wordu. </w:t>
      </w:r>
      <w:r w:rsidR="006E3131">
        <w:rPr>
          <w:rFonts w:ascii="Times New Roman" w:hAnsi="Times New Roman" w:cs="Times New Roman"/>
          <w:sz w:val="24"/>
          <w:szCs w:val="24"/>
        </w:rPr>
        <w:t xml:space="preserve">K práci mám pouze několik dotazů, které by </w:t>
      </w:r>
      <w:r w:rsidR="00316D89">
        <w:rPr>
          <w:rFonts w:ascii="Times New Roman" w:hAnsi="Times New Roman" w:cs="Times New Roman"/>
          <w:sz w:val="24"/>
          <w:szCs w:val="24"/>
        </w:rPr>
        <w:t xml:space="preserve">měla diplomantka </w:t>
      </w:r>
      <w:r w:rsidR="006E3131">
        <w:rPr>
          <w:rFonts w:ascii="Times New Roman" w:hAnsi="Times New Roman" w:cs="Times New Roman"/>
          <w:sz w:val="24"/>
          <w:szCs w:val="24"/>
        </w:rPr>
        <w:t>zodpovědět</w:t>
      </w:r>
      <w:r w:rsidR="00316D89">
        <w:rPr>
          <w:rFonts w:ascii="Times New Roman" w:hAnsi="Times New Roman" w:cs="Times New Roman"/>
          <w:sz w:val="24"/>
          <w:szCs w:val="24"/>
        </w:rPr>
        <w:t xml:space="preserve"> během obhajoby:</w:t>
      </w:r>
    </w:p>
    <w:p w14:paraId="55B3DDF4" w14:textId="77777777" w:rsidR="00B46C3E" w:rsidRDefault="00B46C3E" w:rsidP="00023B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9137FF" w14:textId="4C602C52" w:rsidR="004C6487" w:rsidRDefault="006E3131" w:rsidP="001A1B25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Jak</w:t>
      </w:r>
      <w:r w:rsidR="00B51FA6">
        <w:rPr>
          <w:rFonts w:ascii="Times New Roman" w:hAnsi="Times New Roman" w:cs="Times New Roman"/>
          <w:sz w:val="24"/>
          <w:szCs w:val="24"/>
        </w:rPr>
        <w:t>ý</w:t>
      </w:r>
      <w:r>
        <w:rPr>
          <w:rFonts w:ascii="Times New Roman" w:hAnsi="Times New Roman" w:cs="Times New Roman"/>
          <w:sz w:val="24"/>
          <w:szCs w:val="24"/>
        </w:rPr>
        <w:t xml:space="preserve"> je správný název použitého enzymu? </w:t>
      </w:r>
      <w:proofErr w:type="spellStart"/>
      <w:r>
        <w:rPr>
          <w:rFonts w:ascii="Times New Roman" w:hAnsi="Times New Roman" w:cs="Times New Roman"/>
          <w:sz w:val="24"/>
          <w:szCs w:val="24"/>
        </w:rPr>
        <w:t>Tyrosináza</w:t>
      </w:r>
      <w:proofErr w:type="spellEnd"/>
      <w:r>
        <w:rPr>
          <w:rFonts w:ascii="Times New Roman" w:hAnsi="Times New Roman" w:cs="Times New Roman"/>
          <w:sz w:val="24"/>
          <w:szCs w:val="24"/>
        </w:rPr>
        <w:t>, tyrozináza (kter</w:t>
      </w:r>
      <w:r w:rsidR="00B51FA6">
        <w:rPr>
          <w:rFonts w:ascii="Times New Roman" w:hAnsi="Times New Roman" w:cs="Times New Roman"/>
          <w:sz w:val="24"/>
          <w:szCs w:val="24"/>
        </w:rPr>
        <w:t>ý</w:t>
      </w:r>
      <w:r>
        <w:rPr>
          <w:rFonts w:ascii="Times New Roman" w:hAnsi="Times New Roman" w:cs="Times New Roman"/>
          <w:sz w:val="24"/>
          <w:szCs w:val="24"/>
        </w:rPr>
        <w:t xml:space="preserve"> autorka používá), či případně </w:t>
      </w:r>
      <w:proofErr w:type="spellStart"/>
      <w:r>
        <w:rPr>
          <w:rFonts w:ascii="Times New Roman" w:hAnsi="Times New Roman" w:cs="Times New Roman"/>
          <w:sz w:val="24"/>
          <w:szCs w:val="24"/>
        </w:rPr>
        <w:t>tyrosinasa</w:t>
      </w:r>
      <w:proofErr w:type="spellEnd"/>
      <w:r>
        <w:rPr>
          <w:rFonts w:ascii="Times New Roman" w:hAnsi="Times New Roman" w:cs="Times New Roman"/>
          <w:sz w:val="24"/>
          <w:szCs w:val="24"/>
        </w:rPr>
        <w:t>?</w:t>
      </w:r>
    </w:p>
    <w:p w14:paraId="1F130973" w14:textId="6500DDFC" w:rsidR="006E3131" w:rsidRDefault="006E3131" w:rsidP="006E3131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3131">
        <w:rPr>
          <w:rFonts w:ascii="Times New Roman" w:hAnsi="Times New Roman" w:cs="Times New Roman"/>
          <w:sz w:val="24"/>
          <w:szCs w:val="24"/>
        </w:rPr>
        <w:t>Opravdu je tloušťka membrány senzoru v rozmezí 15 - 46 mm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6E3131">
        <w:rPr>
          <w:rFonts w:ascii="Times New Roman" w:hAnsi="Times New Roman" w:cs="Times New Roman"/>
          <w:sz w:val="24"/>
          <w:szCs w:val="24"/>
        </w:rPr>
        <w:t>str. 23, druhý odst.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6E3131">
        <w:rPr>
          <w:rFonts w:ascii="Times New Roman" w:hAnsi="Times New Roman" w:cs="Times New Roman"/>
          <w:sz w:val="24"/>
          <w:szCs w:val="24"/>
        </w:rPr>
        <w:t>?</w:t>
      </w:r>
      <w:r>
        <w:rPr>
          <w:rFonts w:ascii="Times New Roman" w:hAnsi="Times New Roman" w:cs="Times New Roman"/>
          <w:sz w:val="24"/>
          <w:szCs w:val="24"/>
        </w:rPr>
        <w:t xml:space="preserve"> Tento údaj je v daném kontextu poněkud přehnaný.</w:t>
      </w:r>
    </w:p>
    <w:p w14:paraId="13367DEA" w14:textId="3C47756D" w:rsidR="006E3131" w:rsidRDefault="006E3131" w:rsidP="006E3131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3131">
        <w:rPr>
          <w:rFonts w:ascii="Times New Roman" w:hAnsi="Times New Roman" w:cs="Times New Roman"/>
          <w:sz w:val="24"/>
          <w:szCs w:val="24"/>
        </w:rPr>
        <w:t xml:space="preserve">Autorka uvádí, že ze studovaných neurotransmiterů nejsnadněji podléhá oxidační katalýze v přítomnosti komplexu adrenalin. Není ale spíš pravděpodobnější možnost, že se dopamin přeměňuje rychleji než adrenalin a po 20 s před prvním měřením už další konverze </w:t>
      </w:r>
      <w:r>
        <w:rPr>
          <w:rFonts w:ascii="Times New Roman" w:hAnsi="Times New Roman" w:cs="Times New Roman"/>
          <w:sz w:val="24"/>
          <w:szCs w:val="24"/>
        </w:rPr>
        <w:t xml:space="preserve">dopaminu </w:t>
      </w:r>
      <w:r w:rsidRPr="006E3131">
        <w:rPr>
          <w:rFonts w:ascii="Times New Roman" w:hAnsi="Times New Roman" w:cs="Times New Roman"/>
          <w:sz w:val="24"/>
          <w:szCs w:val="24"/>
        </w:rPr>
        <w:t xml:space="preserve">neprobíhá? Naznačovala by tomu zhruba stejná hodnota proudu píku </w:t>
      </w:r>
      <w:r w:rsidR="00B51FA6">
        <w:rPr>
          <w:rFonts w:ascii="Times New Roman" w:hAnsi="Times New Roman" w:cs="Times New Roman"/>
          <w:sz w:val="24"/>
          <w:szCs w:val="24"/>
        </w:rPr>
        <w:t xml:space="preserve">dopaminu po prvním měření </w:t>
      </w:r>
      <w:r w:rsidRPr="006E3131">
        <w:rPr>
          <w:rFonts w:ascii="Times New Roman" w:hAnsi="Times New Roman" w:cs="Times New Roman"/>
          <w:sz w:val="24"/>
          <w:szCs w:val="24"/>
        </w:rPr>
        <w:t xml:space="preserve">jako u adrenalinu </w:t>
      </w:r>
      <w:r>
        <w:rPr>
          <w:rFonts w:ascii="Times New Roman" w:hAnsi="Times New Roman" w:cs="Times New Roman"/>
          <w:sz w:val="24"/>
          <w:szCs w:val="24"/>
        </w:rPr>
        <w:t xml:space="preserve">na konci série </w:t>
      </w:r>
      <w:r w:rsidRPr="006E3131">
        <w:rPr>
          <w:rFonts w:ascii="Times New Roman" w:hAnsi="Times New Roman" w:cs="Times New Roman"/>
          <w:sz w:val="24"/>
          <w:szCs w:val="24"/>
        </w:rPr>
        <w:t>po delší době.</w:t>
      </w:r>
    </w:p>
    <w:p w14:paraId="65BF6B17" w14:textId="7D1D94AE" w:rsidR="006E3131" w:rsidRPr="00CF6BD3" w:rsidRDefault="006E3131" w:rsidP="006E3131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Projevuje se </w:t>
      </w:r>
      <w:r w:rsidRPr="006E3131">
        <w:rPr>
          <w:rFonts w:ascii="Times New Roman" w:hAnsi="Times New Roman" w:cs="Times New Roman"/>
          <w:sz w:val="24"/>
          <w:szCs w:val="24"/>
        </w:rPr>
        <w:t xml:space="preserve">v opakovaných měřeních katecholaminů na jednom elektrodovém povrchu </w:t>
      </w:r>
      <w:r w:rsidR="00742180">
        <w:rPr>
          <w:rFonts w:ascii="Times New Roman" w:hAnsi="Times New Roman" w:cs="Times New Roman"/>
          <w:sz w:val="24"/>
          <w:szCs w:val="24"/>
        </w:rPr>
        <w:t xml:space="preserve">při kinetických studiích </w:t>
      </w:r>
      <w:r w:rsidRPr="006E3131">
        <w:rPr>
          <w:rFonts w:ascii="Times New Roman" w:hAnsi="Times New Roman" w:cs="Times New Roman"/>
          <w:sz w:val="24"/>
          <w:szCs w:val="24"/>
        </w:rPr>
        <w:t xml:space="preserve">pasivace </w:t>
      </w:r>
      <w:r w:rsidR="00133DE3">
        <w:rPr>
          <w:rFonts w:ascii="Times New Roman" w:hAnsi="Times New Roman" w:cs="Times New Roman"/>
          <w:sz w:val="24"/>
          <w:szCs w:val="24"/>
        </w:rPr>
        <w:t xml:space="preserve">pracovní </w:t>
      </w:r>
      <w:r w:rsidRPr="006E3131">
        <w:rPr>
          <w:rFonts w:ascii="Times New Roman" w:hAnsi="Times New Roman" w:cs="Times New Roman"/>
          <w:sz w:val="24"/>
          <w:szCs w:val="24"/>
        </w:rPr>
        <w:t>elektrody</w:t>
      </w:r>
      <w:r>
        <w:rPr>
          <w:rFonts w:ascii="Times New Roman" w:hAnsi="Times New Roman" w:cs="Times New Roman"/>
          <w:sz w:val="24"/>
          <w:szCs w:val="24"/>
        </w:rPr>
        <w:t>, má nějaký vliv</w:t>
      </w:r>
      <w:r w:rsidR="00133DE3">
        <w:rPr>
          <w:rFonts w:ascii="Times New Roman" w:hAnsi="Times New Roman" w:cs="Times New Roman"/>
          <w:sz w:val="24"/>
          <w:szCs w:val="24"/>
        </w:rPr>
        <w:t xml:space="preserve"> na proudové odezvy</w:t>
      </w:r>
      <w:r w:rsidRPr="006E3131">
        <w:rPr>
          <w:rFonts w:ascii="Times New Roman" w:hAnsi="Times New Roman" w:cs="Times New Roman"/>
          <w:sz w:val="24"/>
          <w:szCs w:val="24"/>
        </w:rPr>
        <w:t>?</w:t>
      </w:r>
    </w:p>
    <w:p w14:paraId="021E3969" w14:textId="77777777" w:rsidR="00E735F8" w:rsidRPr="00B46C3E" w:rsidRDefault="00E735F8" w:rsidP="00023B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8D29B7" w14:textId="394196EB" w:rsidR="00DF5C63" w:rsidRPr="00DF5C63" w:rsidRDefault="00DF5C63" w:rsidP="00DF5C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5C63">
        <w:rPr>
          <w:rFonts w:ascii="Times New Roman" w:hAnsi="Times New Roman" w:cs="Times New Roman"/>
          <w:sz w:val="24"/>
          <w:szCs w:val="24"/>
        </w:rPr>
        <w:tab/>
      </w:r>
      <w:r w:rsidR="00133DE3">
        <w:rPr>
          <w:rFonts w:ascii="Times New Roman" w:hAnsi="Times New Roman" w:cs="Times New Roman"/>
          <w:sz w:val="24"/>
          <w:szCs w:val="24"/>
        </w:rPr>
        <w:t xml:space="preserve">V </w:t>
      </w:r>
      <w:r w:rsidR="00B51FA6">
        <w:rPr>
          <w:rFonts w:ascii="Times New Roman" w:hAnsi="Times New Roman" w:cs="Times New Roman"/>
          <w:sz w:val="24"/>
          <w:szCs w:val="24"/>
        </w:rPr>
        <w:t>experimentální</w:t>
      </w:r>
      <w:r w:rsidR="00133DE3">
        <w:rPr>
          <w:rFonts w:ascii="Times New Roman" w:hAnsi="Times New Roman" w:cs="Times New Roman"/>
          <w:sz w:val="24"/>
          <w:szCs w:val="24"/>
        </w:rPr>
        <w:t xml:space="preserve"> části je patrné, že zadané téma ještě nebylo zcela dokončeno a </w:t>
      </w:r>
      <w:r w:rsidR="00B51FA6">
        <w:rPr>
          <w:rFonts w:ascii="Times New Roman" w:hAnsi="Times New Roman" w:cs="Times New Roman"/>
          <w:sz w:val="24"/>
          <w:szCs w:val="24"/>
        </w:rPr>
        <w:t xml:space="preserve">výsledky </w:t>
      </w:r>
      <w:r w:rsidR="00133DE3">
        <w:rPr>
          <w:rFonts w:ascii="Times New Roman" w:hAnsi="Times New Roman" w:cs="Times New Roman"/>
          <w:sz w:val="24"/>
          <w:szCs w:val="24"/>
        </w:rPr>
        <w:t>budou sloužit jako důležitý základ pro další výzkum. Svou roli určitě sehrála i pandemická opatření v tomto akademickém roce, která omezila práci studentů v laboratoř</w:t>
      </w:r>
      <w:r w:rsidR="00B51FA6">
        <w:rPr>
          <w:rFonts w:ascii="Times New Roman" w:hAnsi="Times New Roman" w:cs="Times New Roman"/>
          <w:sz w:val="24"/>
          <w:szCs w:val="24"/>
        </w:rPr>
        <w:t>ích</w:t>
      </w:r>
      <w:r w:rsidR="00133DE3">
        <w:rPr>
          <w:rFonts w:ascii="Times New Roman" w:hAnsi="Times New Roman" w:cs="Times New Roman"/>
          <w:sz w:val="24"/>
          <w:szCs w:val="24"/>
        </w:rPr>
        <w:t xml:space="preserve">. </w:t>
      </w:r>
      <w:r w:rsidRPr="00DF5C63">
        <w:rPr>
          <w:rFonts w:ascii="Times New Roman" w:hAnsi="Times New Roman" w:cs="Times New Roman"/>
          <w:sz w:val="24"/>
          <w:szCs w:val="24"/>
        </w:rPr>
        <w:t xml:space="preserve">Závěrem </w:t>
      </w:r>
      <w:r>
        <w:rPr>
          <w:rFonts w:ascii="Times New Roman" w:hAnsi="Times New Roman" w:cs="Times New Roman"/>
          <w:sz w:val="24"/>
          <w:szCs w:val="24"/>
        </w:rPr>
        <w:t>konstatuji</w:t>
      </w:r>
      <w:r w:rsidRPr="00DF5C63">
        <w:rPr>
          <w:rFonts w:ascii="Times New Roman" w:hAnsi="Times New Roman" w:cs="Times New Roman"/>
          <w:sz w:val="24"/>
          <w:szCs w:val="24"/>
        </w:rPr>
        <w:t xml:space="preserve">, že </w:t>
      </w:r>
      <w:r>
        <w:rPr>
          <w:rFonts w:ascii="Times New Roman" w:hAnsi="Times New Roman" w:cs="Times New Roman"/>
          <w:sz w:val="24"/>
          <w:szCs w:val="24"/>
        </w:rPr>
        <w:t>studentka</w:t>
      </w:r>
      <w:r w:rsidRPr="00DF5C63">
        <w:rPr>
          <w:rFonts w:ascii="Times New Roman" w:hAnsi="Times New Roman" w:cs="Times New Roman"/>
          <w:sz w:val="24"/>
          <w:szCs w:val="24"/>
        </w:rPr>
        <w:t xml:space="preserve"> Bc. </w:t>
      </w:r>
      <w:r w:rsidR="006E3131" w:rsidRPr="006E3131">
        <w:rPr>
          <w:rFonts w:ascii="Times New Roman" w:hAnsi="Times New Roman" w:cs="Times New Roman"/>
          <w:sz w:val="24"/>
          <w:szCs w:val="24"/>
        </w:rPr>
        <w:t xml:space="preserve">Aneta Hartmanová </w:t>
      </w:r>
      <w:r w:rsidRPr="00DF5C63">
        <w:rPr>
          <w:rFonts w:ascii="Times New Roman" w:hAnsi="Times New Roman" w:cs="Times New Roman"/>
          <w:sz w:val="24"/>
          <w:szCs w:val="24"/>
        </w:rPr>
        <w:t>splnila zadání diplomové práce</w:t>
      </w:r>
      <w:r w:rsidR="00133DE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1FA6">
        <w:rPr>
          <w:rFonts w:ascii="Times New Roman" w:hAnsi="Times New Roman" w:cs="Times New Roman"/>
          <w:sz w:val="24"/>
          <w:szCs w:val="24"/>
        </w:rPr>
        <w:t>kterou</w:t>
      </w:r>
      <w:r w:rsidRPr="00DF5C63">
        <w:rPr>
          <w:rFonts w:ascii="Times New Roman" w:hAnsi="Times New Roman" w:cs="Times New Roman"/>
          <w:sz w:val="24"/>
          <w:szCs w:val="24"/>
        </w:rPr>
        <w:t xml:space="preserve"> </w:t>
      </w:r>
      <w:r w:rsidRPr="00DF5C63">
        <w:rPr>
          <w:rFonts w:ascii="Times New Roman" w:hAnsi="Times New Roman" w:cs="Times New Roman"/>
          <w:b/>
          <w:sz w:val="24"/>
          <w:szCs w:val="24"/>
        </w:rPr>
        <w:t>doporučuji k obhajobě</w:t>
      </w:r>
      <w:r w:rsidR="00133DE3">
        <w:rPr>
          <w:rFonts w:ascii="Times New Roman" w:hAnsi="Times New Roman" w:cs="Times New Roman"/>
          <w:sz w:val="24"/>
          <w:szCs w:val="24"/>
        </w:rPr>
        <w:t xml:space="preserve"> a</w:t>
      </w:r>
      <w:r w:rsidRPr="00DF5C63">
        <w:rPr>
          <w:rFonts w:ascii="Times New Roman" w:hAnsi="Times New Roman" w:cs="Times New Roman"/>
          <w:sz w:val="24"/>
          <w:szCs w:val="24"/>
        </w:rPr>
        <w:t xml:space="preserve"> vzhledem k </w:t>
      </w:r>
      <w:r>
        <w:rPr>
          <w:rFonts w:ascii="Times New Roman" w:hAnsi="Times New Roman" w:cs="Times New Roman"/>
          <w:sz w:val="24"/>
          <w:szCs w:val="24"/>
        </w:rPr>
        <w:t>některým</w:t>
      </w:r>
      <w:r w:rsidRPr="00DF5C63">
        <w:rPr>
          <w:rFonts w:ascii="Times New Roman" w:hAnsi="Times New Roman" w:cs="Times New Roman"/>
          <w:sz w:val="24"/>
          <w:szCs w:val="24"/>
        </w:rPr>
        <w:t xml:space="preserve"> formální</w:t>
      </w:r>
      <w:r w:rsidR="007C4254">
        <w:rPr>
          <w:rFonts w:ascii="Times New Roman" w:hAnsi="Times New Roman" w:cs="Times New Roman"/>
          <w:sz w:val="24"/>
          <w:szCs w:val="24"/>
        </w:rPr>
        <w:t>m</w:t>
      </w:r>
      <w:r w:rsidRPr="00DF5C63">
        <w:rPr>
          <w:rFonts w:ascii="Times New Roman" w:hAnsi="Times New Roman" w:cs="Times New Roman"/>
          <w:sz w:val="24"/>
          <w:szCs w:val="24"/>
        </w:rPr>
        <w:t xml:space="preserve"> nedostatků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DF5C63">
        <w:rPr>
          <w:rFonts w:ascii="Times New Roman" w:hAnsi="Times New Roman" w:cs="Times New Roman"/>
          <w:sz w:val="24"/>
          <w:szCs w:val="24"/>
        </w:rPr>
        <w:t xml:space="preserve"> ji hodnotím stupněm </w:t>
      </w:r>
    </w:p>
    <w:p w14:paraId="6D04E848" w14:textId="77777777" w:rsidR="008C7229" w:rsidRPr="00DF5C63" w:rsidRDefault="008C7229" w:rsidP="00DF5C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4FF0CA" w14:textId="77777777" w:rsidR="00DF5C63" w:rsidRPr="00C17B9E" w:rsidRDefault="00DF5C63" w:rsidP="00DF5C6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17B9E">
        <w:rPr>
          <w:rFonts w:ascii="Times New Roman" w:hAnsi="Times New Roman" w:cs="Times New Roman"/>
          <w:b/>
          <w:sz w:val="24"/>
          <w:szCs w:val="24"/>
        </w:rPr>
        <w:t>- B -</w:t>
      </w:r>
    </w:p>
    <w:p w14:paraId="18387877" w14:textId="2447810D" w:rsidR="00DF5C63" w:rsidRDefault="00DF5C63" w:rsidP="00DF5C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2E94BB" w14:textId="77777777" w:rsidR="00B51FA6" w:rsidRPr="00DF5C63" w:rsidRDefault="00B51FA6" w:rsidP="00DF5C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D05097" w14:textId="35ADD6CB" w:rsidR="00FB327D" w:rsidRPr="00B46C3E" w:rsidRDefault="00DF5C63" w:rsidP="00023B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7B9E">
        <w:rPr>
          <w:rFonts w:ascii="Times New Roman" w:hAnsi="Times New Roman" w:cs="Times New Roman"/>
          <w:sz w:val="24"/>
          <w:szCs w:val="24"/>
        </w:rPr>
        <w:t>V</w:t>
      </w:r>
      <w:r w:rsidR="00DC4CA8" w:rsidRPr="00C17B9E">
        <w:rPr>
          <w:rFonts w:ascii="Times New Roman" w:hAnsi="Times New Roman" w:cs="Times New Roman"/>
          <w:sz w:val="24"/>
          <w:szCs w:val="24"/>
        </w:rPr>
        <w:t> </w:t>
      </w:r>
      <w:r w:rsidRPr="00C17B9E">
        <w:rPr>
          <w:rFonts w:ascii="Times New Roman" w:hAnsi="Times New Roman" w:cs="Times New Roman"/>
          <w:sz w:val="24"/>
          <w:szCs w:val="24"/>
        </w:rPr>
        <w:t>Pardubicích</w:t>
      </w:r>
      <w:r w:rsidR="00DC4CA8" w:rsidRPr="00C17B9E">
        <w:rPr>
          <w:rFonts w:ascii="Times New Roman" w:hAnsi="Times New Roman" w:cs="Times New Roman"/>
          <w:sz w:val="24"/>
          <w:szCs w:val="24"/>
        </w:rPr>
        <w:t>,</w:t>
      </w:r>
      <w:r w:rsidRPr="00C17B9E">
        <w:rPr>
          <w:rFonts w:ascii="Times New Roman" w:hAnsi="Times New Roman" w:cs="Times New Roman"/>
          <w:sz w:val="24"/>
          <w:szCs w:val="24"/>
        </w:rPr>
        <w:t xml:space="preserve"> </w:t>
      </w:r>
      <w:r w:rsidR="006F4558" w:rsidRPr="00C17B9E">
        <w:rPr>
          <w:rFonts w:ascii="Times New Roman" w:hAnsi="Times New Roman" w:cs="Times New Roman"/>
          <w:sz w:val="24"/>
          <w:szCs w:val="24"/>
        </w:rPr>
        <w:t>2</w:t>
      </w:r>
      <w:r w:rsidR="00607377">
        <w:rPr>
          <w:rFonts w:ascii="Times New Roman" w:hAnsi="Times New Roman" w:cs="Times New Roman"/>
          <w:sz w:val="24"/>
          <w:szCs w:val="24"/>
        </w:rPr>
        <w:t>5</w:t>
      </w:r>
      <w:r w:rsidRPr="00C17B9E">
        <w:rPr>
          <w:rFonts w:ascii="Times New Roman" w:hAnsi="Times New Roman" w:cs="Times New Roman"/>
          <w:sz w:val="24"/>
          <w:szCs w:val="24"/>
        </w:rPr>
        <w:t xml:space="preserve">. </w:t>
      </w:r>
      <w:r w:rsidR="006F4558" w:rsidRPr="00C17B9E">
        <w:rPr>
          <w:rFonts w:ascii="Times New Roman" w:hAnsi="Times New Roman" w:cs="Times New Roman"/>
          <w:sz w:val="24"/>
          <w:szCs w:val="24"/>
        </w:rPr>
        <w:t>srp</w:t>
      </w:r>
      <w:r w:rsidRPr="00C17B9E">
        <w:rPr>
          <w:rFonts w:ascii="Times New Roman" w:hAnsi="Times New Roman" w:cs="Times New Roman"/>
          <w:sz w:val="24"/>
          <w:szCs w:val="24"/>
        </w:rPr>
        <w:t>na 20</w:t>
      </w:r>
      <w:r w:rsidR="006F4558" w:rsidRPr="00C17B9E">
        <w:rPr>
          <w:rFonts w:ascii="Times New Roman" w:hAnsi="Times New Roman" w:cs="Times New Roman"/>
          <w:sz w:val="24"/>
          <w:szCs w:val="24"/>
        </w:rPr>
        <w:t>21</w:t>
      </w:r>
      <w:r w:rsidRPr="00C17B9E">
        <w:rPr>
          <w:rFonts w:ascii="Times New Roman" w:hAnsi="Times New Roman" w:cs="Times New Roman"/>
          <w:sz w:val="24"/>
          <w:szCs w:val="24"/>
        </w:rPr>
        <w:tab/>
      </w:r>
      <w:r w:rsidRPr="00C17B9E">
        <w:rPr>
          <w:rFonts w:ascii="Times New Roman" w:hAnsi="Times New Roman" w:cs="Times New Roman"/>
          <w:sz w:val="24"/>
          <w:szCs w:val="24"/>
        </w:rPr>
        <w:tab/>
      </w:r>
      <w:r w:rsidRPr="00C17B9E">
        <w:rPr>
          <w:rFonts w:ascii="Times New Roman" w:hAnsi="Times New Roman" w:cs="Times New Roman"/>
          <w:sz w:val="24"/>
          <w:szCs w:val="24"/>
        </w:rPr>
        <w:tab/>
      </w:r>
      <w:r w:rsidRPr="00C17B9E">
        <w:rPr>
          <w:rFonts w:ascii="Times New Roman" w:hAnsi="Times New Roman" w:cs="Times New Roman"/>
          <w:sz w:val="24"/>
          <w:szCs w:val="24"/>
        </w:rPr>
        <w:tab/>
        <w:t>Ing. Radovan Metelka, Ph.D.</w:t>
      </w:r>
    </w:p>
    <w:sectPr w:rsidR="00FB327D" w:rsidRPr="00B46C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523C00"/>
    <w:multiLevelType w:val="hybridMultilevel"/>
    <w:tmpl w:val="AD40F4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327D"/>
    <w:rsid w:val="00023B5B"/>
    <w:rsid w:val="00033FDA"/>
    <w:rsid w:val="000451FF"/>
    <w:rsid w:val="000A28A2"/>
    <w:rsid w:val="000D4CCD"/>
    <w:rsid w:val="00133DE3"/>
    <w:rsid w:val="0023581E"/>
    <w:rsid w:val="00284B02"/>
    <w:rsid w:val="00293EC3"/>
    <w:rsid w:val="002D7C2A"/>
    <w:rsid w:val="00301C17"/>
    <w:rsid w:val="00316D89"/>
    <w:rsid w:val="00317EBB"/>
    <w:rsid w:val="003921F1"/>
    <w:rsid w:val="00401945"/>
    <w:rsid w:val="00414690"/>
    <w:rsid w:val="0048129C"/>
    <w:rsid w:val="00484E09"/>
    <w:rsid w:val="004C6487"/>
    <w:rsid w:val="00537F6A"/>
    <w:rsid w:val="0054453A"/>
    <w:rsid w:val="005B0333"/>
    <w:rsid w:val="005B42FE"/>
    <w:rsid w:val="005F1F9B"/>
    <w:rsid w:val="00607377"/>
    <w:rsid w:val="0061283F"/>
    <w:rsid w:val="00691F23"/>
    <w:rsid w:val="006E3131"/>
    <w:rsid w:val="006E6389"/>
    <w:rsid w:val="006F4558"/>
    <w:rsid w:val="0071410B"/>
    <w:rsid w:val="00723006"/>
    <w:rsid w:val="00742180"/>
    <w:rsid w:val="007954F6"/>
    <w:rsid w:val="007C4254"/>
    <w:rsid w:val="007D6606"/>
    <w:rsid w:val="008516D0"/>
    <w:rsid w:val="008C7229"/>
    <w:rsid w:val="00944484"/>
    <w:rsid w:val="00950F48"/>
    <w:rsid w:val="009C1A7C"/>
    <w:rsid w:val="009C73CA"/>
    <w:rsid w:val="00A6209A"/>
    <w:rsid w:val="00AB4F5B"/>
    <w:rsid w:val="00B0449D"/>
    <w:rsid w:val="00B46C3E"/>
    <w:rsid w:val="00B51FA6"/>
    <w:rsid w:val="00C17B9E"/>
    <w:rsid w:val="00C31F13"/>
    <w:rsid w:val="00C62A55"/>
    <w:rsid w:val="00C76C0D"/>
    <w:rsid w:val="00CB4D87"/>
    <w:rsid w:val="00CC62A7"/>
    <w:rsid w:val="00CF6BD3"/>
    <w:rsid w:val="00D00D2F"/>
    <w:rsid w:val="00D116A4"/>
    <w:rsid w:val="00DC4CA8"/>
    <w:rsid w:val="00DC5090"/>
    <w:rsid w:val="00DF5C63"/>
    <w:rsid w:val="00E060FC"/>
    <w:rsid w:val="00E15A6A"/>
    <w:rsid w:val="00E171C1"/>
    <w:rsid w:val="00E56DFD"/>
    <w:rsid w:val="00E735F8"/>
    <w:rsid w:val="00E83167"/>
    <w:rsid w:val="00EE56DD"/>
    <w:rsid w:val="00EF6E42"/>
    <w:rsid w:val="00F150BA"/>
    <w:rsid w:val="00F353C3"/>
    <w:rsid w:val="00FB327D"/>
    <w:rsid w:val="00FE1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E7A43"/>
  <w15:chartTrackingRefBased/>
  <w15:docId w15:val="{2678766F-67DA-4B4C-BC77-E023E1B7D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16D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writefull-cache xmlns="urn:writefull-cache:Suggestions">{"suggestions":{},"typeOfAccount":"freemium"}</writefull-cache>
</file>

<file path=customXml/itemProps1.xml><?xml version="1.0" encoding="utf-8"?>
<ds:datastoreItem xmlns:ds="http://schemas.openxmlformats.org/officeDocument/2006/customXml" ds:itemID="{C27E5574-117D-4486-86F8-5BB562EE7EAE}">
  <ds:schemaRefs>
    <ds:schemaRef ds:uri="urn:writefull-cache:Suggestion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463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Metelka Radovan</dc:creator>
  <cp:keywords/>
  <dc:description/>
  <cp:lastModifiedBy>Polednikova Miloslava</cp:lastModifiedBy>
  <cp:revision>2</cp:revision>
  <dcterms:created xsi:type="dcterms:W3CDTF">2021-09-02T07:28:00Z</dcterms:created>
  <dcterms:modified xsi:type="dcterms:W3CDTF">2021-09-02T07:28:00Z</dcterms:modified>
</cp:coreProperties>
</file>