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ABE" w:rsidRDefault="006E663D" w:rsidP="004C4669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Alvarezová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Eliz</w:t>
      </w:r>
      <w:r w:rsidR="00597ABE" w:rsidRPr="005964D7">
        <w:rPr>
          <w:rFonts w:ascii="Times New Roman" w:hAnsi="Times New Roman" w:cs="Times New Roman"/>
          <w:b/>
          <w:sz w:val="24"/>
          <w:szCs w:val="24"/>
        </w:rPr>
        <w:t xml:space="preserve">abeth: </w:t>
      </w:r>
      <w:r w:rsidR="00597ABE" w:rsidRPr="005964D7">
        <w:rPr>
          <w:rFonts w:ascii="Times New Roman" w:hAnsi="Times New Roman" w:cs="Times New Roman"/>
          <w:b/>
          <w:i/>
          <w:sz w:val="24"/>
          <w:szCs w:val="24"/>
        </w:rPr>
        <w:t>Historie šíření cholery se zaměřením na první epidemii let 1831 - 1832 na příkladu chrudimského regionu</w:t>
      </w:r>
      <w:r w:rsidR="00597ABE" w:rsidRPr="005964D7">
        <w:rPr>
          <w:rFonts w:ascii="Times New Roman" w:hAnsi="Times New Roman" w:cs="Times New Roman"/>
          <w:b/>
          <w:sz w:val="24"/>
          <w:szCs w:val="24"/>
        </w:rPr>
        <w:t>. Bakalářská práce.</w:t>
      </w:r>
      <w:r w:rsidR="005964D7" w:rsidRPr="005964D7">
        <w:rPr>
          <w:rFonts w:ascii="Times New Roman" w:hAnsi="Times New Roman" w:cs="Times New Roman"/>
          <w:b/>
          <w:sz w:val="24"/>
          <w:szCs w:val="24"/>
        </w:rPr>
        <w:t xml:space="preserve"> Ústav historických věd Fakulty filozofické,</w:t>
      </w:r>
      <w:r w:rsidR="005964D7" w:rsidRPr="005964D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5964D7" w:rsidRPr="005964D7">
        <w:rPr>
          <w:rFonts w:ascii="Times New Roman" w:hAnsi="Times New Roman" w:cs="Times New Roman"/>
          <w:b/>
          <w:sz w:val="24"/>
          <w:szCs w:val="24"/>
        </w:rPr>
        <w:t>Univerzita Pardubice. Pardubice</w:t>
      </w:r>
      <w:r w:rsidR="00597ABE" w:rsidRPr="005964D7">
        <w:rPr>
          <w:rFonts w:ascii="Times New Roman" w:hAnsi="Times New Roman" w:cs="Times New Roman"/>
          <w:b/>
          <w:sz w:val="24"/>
          <w:szCs w:val="24"/>
        </w:rPr>
        <w:t xml:space="preserve"> 2015</w:t>
      </w:r>
      <w:r w:rsidR="00597ABE">
        <w:rPr>
          <w:rFonts w:ascii="Times New Roman" w:hAnsi="Times New Roman" w:cs="Times New Roman"/>
          <w:sz w:val="24"/>
          <w:szCs w:val="24"/>
        </w:rPr>
        <w:t>.</w:t>
      </w:r>
    </w:p>
    <w:p w:rsidR="005964D7" w:rsidRDefault="005964D7" w:rsidP="004C4669">
      <w:pPr>
        <w:rPr>
          <w:rFonts w:ascii="Times New Roman" w:hAnsi="Times New Roman" w:cs="Times New Roman"/>
          <w:sz w:val="24"/>
          <w:szCs w:val="24"/>
        </w:rPr>
      </w:pPr>
    </w:p>
    <w:p w:rsidR="005964D7" w:rsidRDefault="005964D7" w:rsidP="004C46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Posudek oponentky </w:t>
      </w:r>
    </w:p>
    <w:p w:rsidR="00597ABE" w:rsidRDefault="00597ABE" w:rsidP="004C4669">
      <w:pPr>
        <w:rPr>
          <w:rFonts w:ascii="Times New Roman" w:hAnsi="Times New Roman" w:cs="Times New Roman"/>
          <w:sz w:val="24"/>
          <w:szCs w:val="24"/>
        </w:rPr>
      </w:pPr>
    </w:p>
    <w:p w:rsidR="00CD0960" w:rsidRDefault="00597ABE" w:rsidP="004C4669">
      <w:pPr>
        <w:rPr>
          <w:rFonts w:ascii="Times New Roman" w:hAnsi="Times New Roman" w:cs="Times New Roman"/>
          <w:sz w:val="24"/>
          <w:szCs w:val="24"/>
        </w:rPr>
      </w:pPr>
      <w:r w:rsidRPr="00597ABE">
        <w:rPr>
          <w:rFonts w:ascii="Times New Roman" w:hAnsi="Times New Roman" w:cs="Times New Roman"/>
          <w:sz w:val="24"/>
          <w:szCs w:val="24"/>
        </w:rPr>
        <w:t xml:space="preserve"> </w:t>
      </w:r>
      <w:r w:rsidR="006E663D">
        <w:rPr>
          <w:rFonts w:ascii="Times New Roman" w:hAnsi="Times New Roman" w:cs="Times New Roman"/>
          <w:sz w:val="24"/>
          <w:szCs w:val="24"/>
        </w:rPr>
        <w:t>Eliz</w:t>
      </w:r>
      <w:r w:rsidR="00F76456">
        <w:rPr>
          <w:rFonts w:ascii="Times New Roman" w:hAnsi="Times New Roman" w:cs="Times New Roman"/>
          <w:sz w:val="24"/>
          <w:szCs w:val="24"/>
        </w:rPr>
        <w:t xml:space="preserve">abeth </w:t>
      </w:r>
      <w:proofErr w:type="spellStart"/>
      <w:r w:rsidR="00F76456">
        <w:rPr>
          <w:rFonts w:ascii="Times New Roman" w:hAnsi="Times New Roman" w:cs="Times New Roman"/>
          <w:sz w:val="24"/>
          <w:szCs w:val="24"/>
        </w:rPr>
        <w:t>Alvar</w:t>
      </w:r>
      <w:r w:rsidR="00662154">
        <w:rPr>
          <w:rFonts w:ascii="Times New Roman" w:hAnsi="Times New Roman" w:cs="Times New Roman"/>
          <w:sz w:val="24"/>
          <w:szCs w:val="24"/>
        </w:rPr>
        <w:t>ezová</w:t>
      </w:r>
      <w:proofErr w:type="spellEnd"/>
      <w:r w:rsidR="00662154">
        <w:rPr>
          <w:rFonts w:ascii="Times New Roman" w:hAnsi="Times New Roman" w:cs="Times New Roman"/>
          <w:sz w:val="24"/>
          <w:szCs w:val="24"/>
        </w:rPr>
        <w:t xml:space="preserve"> se ve své bakalářské práci</w:t>
      </w:r>
      <w:r w:rsidR="00F76456">
        <w:rPr>
          <w:rFonts w:ascii="Times New Roman" w:hAnsi="Times New Roman" w:cs="Times New Roman"/>
          <w:sz w:val="24"/>
          <w:szCs w:val="24"/>
        </w:rPr>
        <w:t xml:space="preserve"> rozhodla zabývat tématem cholerové epidemie, a to </w:t>
      </w:r>
      <w:r w:rsidR="00662154">
        <w:rPr>
          <w:rFonts w:ascii="Times New Roman" w:hAnsi="Times New Roman" w:cs="Times New Roman"/>
          <w:sz w:val="24"/>
          <w:szCs w:val="24"/>
        </w:rPr>
        <w:t xml:space="preserve">nikoliv primárně </w:t>
      </w:r>
      <w:r w:rsidR="00662154" w:rsidRPr="00662154">
        <w:rPr>
          <w:rFonts w:ascii="Times New Roman" w:hAnsi="Times New Roman" w:cs="Times New Roman"/>
          <w:sz w:val="24"/>
          <w:szCs w:val="24"/>
        </w:rPr>
        <w:t>z hlediska demografických ukazatelů či organi</w:t>
      </w:r>
      <w:r w:rsidR="00662154">
        <w:rPr>
          <w:rFonts w:ascii="Times New Roman" w:hAnsi="Times New Roman" w:cs="Times New Roman"/>
          <w:sz w:val="24"/>
          <w:szCs w:val="24"/>
        </w:rPr>
        <w:t>zace</w:t>
      </w:r>
      <w:r w:rsidR="005964D7">
        <w:rPr>
          <w:rFonts w:ascii="Times New Roman" w:hAnsi="Times New Roman" w:cs="Times New Roman"/>
          <w:sz w:val="24"/>
          <w:szCs w:val="24"/>
        </w:rPr>
        <w:t xml:space="preserve"> péče o nemocné, ale především </w:t>
      </w:r>
      <w:r w:rsidR="00662154">
        <w:rPr>
          <w:rFonts w:ascii="Times New Roman" w:hAnsi="Times New Roman" w:cs="Times New Roman"/>
          <w:sz w:val="24"/>
          <w:szCs w:val="24"/>
        </w:rPr>
        <w:t>z</w:t>
      </w:r>
      <w:r w:rsidR="005964D7">
        <w:rPr>
          <w:rFonts w:ascii="Times New Roman" w:hAnsi="Times New Roman" w:cs="Times New Roman"/>
          <w:sz w:val="24"/>
          <w:szCs w:val="24"/>
        </w:rPr>
        <w:t> </w:t>
      </w:r>
      <w:r w:rsidR="00662154">
        <w:rPr>
          <w:rFonts w:ascii="Times New Roman" w:hAnsi="Times New Roman" w:cs="Times New Roman"/>
          <w:sz w:val="24"/>
          <w:szCs w:val="24"/>
        </w:rPr>
        <w:t>pohledu</w:t>
      </w:r>
      <w:r w:rsidR="00662154" w:rsidRPr="00662154">
        <w:rPr>
          <w:rFonts w:ascii="Times New Roman" w:hAnsi="Times New Roman" w:cs="Times New Roman"/>
          <w:sz w:val="24"/>
          <w:szCs w:val="24"/>
        </w:rPr>
        <w:t xml:space="preserve"> </w:t>
      </w:r>
      <w:r w:rsidR="006E663D">
        <w:rPr>
          <w:rFonts w:ascii="Times New Roman" w:hAnsi="Times New Roman" w:cs="Times New Roman"/>
          <w:sz w:val="24"/>
          <w:szCs w:val="24"/>
        </w:rPr>
        <w:t xml:space="preserve">způsobů </w:t>
      </w:r>
      <w:r w:rsidR="005964D7">
        <w:rPr>
          <w:rFonts w:ascii="Times New Roman" w:hAnsi="Times New Roman" w:cs="Times New Roman"/>
          <w:sz w:val="24"/>
          <w:szCs w:val="24"/>
        </w:rPr>
        <w:t xml:space="preserve">prezentace </w:t>
      </w:r>
      <w:r w:rsidR="00662154" w:rsidRPr="00662154">
        <w:rPr>
          <w:rFonts w:ascii="Times New Roman" w:hAnsi="Times New Roman" w:cs="Times New Roman"/>
          <w:sz w:val="24"/>
          <w:szCs w:val="24"/>
        </w:rPr>
        <w:t>této nemoci</w:t>
      </w:r>
      <w:r w:rsidR="005964D7">
        <w:rPr>
          <w:rFonts w:ascii="Times New Roman" w:hAnsi="Times New Roman" w:cs="Times New Roman"/>
          <w:sz w:val="24"/>
          <w:szCs w:val="24"/>
        </w:rPr>
        <w:t xml:space="preserve"> </w:t>
      </w:r>
      <w:r w:rsidR="006E663D">
        <w:rPr>
          <w:rFonts w:ascii="Times New Roman" w:hAnsi="Times New Roman" w:cs="Times New Roman"/>
          <w:sz w:val="24"/>
          <w:szCs w:val="24"/>
        </w:rPr>
        <w:t xml:space="preserve">směrem k veřejnosti </w:t>
      </w:r>
      <w:r w:rsidR="005964D7">
        <w:rPr>
          <w:rFonts w:ascii="Times New Roman" w:hAnsi="Times New Roman" w:cs="Times New Roman"/>
          <w:sz w:val="24"/>
          <w:szCs w:val="24"/>
        </w:rPr>
        <w:t xml:space="preserve">a </w:t>
      </w:r>
      <w:r w:rsidR="006E663D">
        <w:rPr>
          <w:rFonts w:ascii="Times New Roman" w:hAnsi="Times New Roman" w:cs="Times New Roman"/>
          <w:sz w:val="24"/>
          <w:szCs w:val="24"/>
        </w:rPr>
        <w:t xml:space="preserve">prizmatem </w:t>
      </w:r>
      <w:r w:rsidR="005964D7">
        <w:rPr>
          <w:rFonts w:ascii="Times New Roman" w:hAnsi="Times New Roman" w:cs="Times New Roman"/>
          <w:sz w:val="24"/>
          <w:szCs w:val="24"/>
        </w:rPr>
        <w:t>jejího kulturního obrazu</w:t>
      </w:r>
      <w:r w:rsidR="00662154">
        <w:rPr>
          <w:rFonts w:ascii="Times New Roman" w:hAnsi="Times New Roman" w:cs="Times New Roman"/>
          <w:sz w:val="24"/>
          <w:szCs w:val="24"/>
        </w:rPr>
        <w:t xml:space="preserve">. </w:t>
      </w:r>
      <w:r w:rsidR="00F76456">
        <w:rPr>
          <w:rFonts w:ascii="Times New Roman" w:hAnsi="Times New Roman" w:cs="Times New Roman"/>
          <w:sz w:val="24"/>
          <w:szCs w:val="24"/>
        </w:rPr>
        <w:t>Vzhledem k rozsahu,</w:t>
      </w:r>
      <w:r w:rsidR="00662154">
        <w:rPr>
          <w:rFonts w:ascii="Times New Roman" w:hAnsi="Times New Roman" w:cs="Times New Roman"/>
          <w:sz w:val="24"/>
          <w:szCs w:val="24"/>
        </w:rPr>
        <w:t xml:space="preserve"> který je bakalářským pracím vymezen</w:t>
      </w:r>
      <w:r w:rsidR="006E663D">
        <w:rPr>
          <w:rFonts w:ascii="Times New Roman" w:hAnsi="Times New Roman" w:cs="Times New Roman"/>
          <w:sz w:val="24"/>
          <w:szCs w:val="24"/>
        </w:rPr>
        <w:t>,</w:t>
      </w:r>
      <w:r w:rsidR="00662154">
        <w:rPr>
          <w:rFonts w:ascii="Times New Roman" w:hAnsi="Times New Roman" w:cs="Times New Roman"/>
          <w:sz w:val="24"/>
          <w:szCs w:val="24"/>
        </w:rPr>
        <w:t xml:space="preserve"> autorka</w:t>
      </w:r>
      <w:r w:rsidR="00F76456">
        <w:rPr>
          <w:rFonts w:ascii="Times New Roman" w:hAnsi="Times New Roman" w:cs="Times New Roman"/>
          <w:sz w:val="24"/>
          <w:szCs w:val="24"/>
        </w:rPr>
        <w:t xml:space="preserve"> téma zužila na první cholerovou epidemii, která proběhla v letech 1831-2, geograficky pak na oblast </w:t>
      </w:r>
      <w:proofErr w:type="spellStart"/>
      <w:r w:rsidR="00F76456">
        <w:rPr>
          <w:rFonts w:ascii="Times New Roman" w:hAnsi="Times New Roman" w:cs="Times New Roman"/>
          <w:sz w:val="24"/>
          <w:szCs w:val="24"/>
        </w:rPr>
        <w:t>Chrudimska</w:t>
      </w:r>
      <w:proofErr w:type="spellEnd"/>
      <w:r w:rsidR="00662154">
        <w:rPr>
          <w:rFonts w:ascii="Times New Roman" w:hAnsi="Times New Roman" w:cs="Times New Roman"/>
          <w:sz w:val="24"/>
          <w:szCs w:val="24"/>
        </w:rPr>
        <w:t>, jejíž zmapování umožnil</w:t>
      </w:r>
      <w:r w:rsidR="00F76456">
        <w:rPr>
          <w:rFonts w:ascii="Times New Roman" w:hAnsi="Times New Roman" w:cs="Times New Roman"/>
          <w:sz w:val="24"/>
          <w:szCs w:val="24"/>
        </w:rPr>
        <w:t xml:space="preserve"> především dostatek dochovaných pramenů. </w:t>
      </w:r>
    </w:p>
    <w:p w:rsidR="00CD0960" w:rsidRDefault="00CD0960" w:rsidP="004C4669">
      <w:pPr>
        <w:rPr>
          <w:rFonts w:ascii="Times New Roman" w:hAnsi="Times New Roman" w:cs="Times New Roman"/>
          <w:sz w:val="24"/>
          <w:szCs w:val="24"/>
        </w:rPr>
      </w:pPr>
    </w:p>
    <w:p w:rsidR="006D690B" w:rsidRDefault="00F76456" w:rsidP="004C46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Právě široké spek</w:t>
      </w:r>
      <w:r w:rsidR="00434E81">
        <w:rPr>
          <w:rFonts w:ascii="Times New Roman" w:hAnsi="Times New Roman" w:cs="Times New Roman"/>
          <w:sz w:val="24"/>
          <w:szCs w:val="24"/>
        </w:rPr>
        <w:t>trum pramenů, které Eliz</w:t>
      </w:r>
      <w:r w:rsidR="00662154">
        <w:rPr>
          <w:rFonts w:ascii="Times New Roman" w:hAnsi="Times New Roman" w:cs="Times New Roman"/>
          <w:sz w:val="24"/>
          <w:szCs w:val="24"/>
        </w:rPr>
        <w:t xml:space="preserve">abeth </w:t>
      </w:r>
      <w:proofErr w:type="spellStart"/>
      <w:r w:rsidR="00662154">
        <w:rPr>
          <w:rFonts w:ascii="Times New Roman" w:hAnsi="Times New Roman" w:cs="Times New Roman"/>
          <w:sz w:val="24"/>
          <w:szCs w:val="24"/>
        </w:rPr>
        <w:t>Alvarezová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využila, </w:t>
      </w:r>
      <w:r w:rsidR="00662154">
        <w:rPr>
          <w:rFonts w:ascii="Times New Roman" w:hAnsi="Times New Roman" w:cs="Times New Roman"/>
          <w:sz w:val="24"/>
          <w:szCs w:val="24"/>
        </w:rPr>
        <w:t>si jistě zaslouží kladné</w:t>
      </w:r>
      <w:r w:rsidR="006E663D">
        <w:rPr>
          <w:rFonts w:ascii="Times New Roman" w:hAnsi="Times New Roman" w:cs="Times New Roman"/>
          <w:sz w:val="24"/>
          <w:szCs w:val="24"/>
        </w:rPr>
        <w:t>ho</w:t>
      </w:r>
      <w:r w:rsidR="00662154">
        <w:rPr>
          <w:rFonts w:ascii="Times New Roman" w:hAnsi="Times New Roman" w:cs="Times New Roman"/>
          <w:sz w:val="24"/>
          <w:szCs w:val="24"/>
        </w:rPr>
        <w:t xml:space="preserve"> zhodnocení</w:t>
      </w:r>
      <w:r w:rsidR="00DD1A5D">
        <w:rPr>
          <w:rFonts w:ascii="Times New Roman" w:hAnsi="Times New Roman" w:cs="Times New Roman"/>
          <w:sz w:val="24"/>
          <w:szCs w:val="24"/>
        </w:rPr>
        <w:t>.</w:t>
      </w:r>
      <w:r w:rsidR="00662154">
        <w:rPr>
          <w:rFonts w:ascii="Times New Roman" w:hAnsi="Times New Roman" w:cs="Times New Roman"/>
          <w:sz w:val="24"/>
          <w:szCs w:val="24"/>
        </w:rPr>
        <w:t xml:space="preserve">  Seznam pramenů zahrnuje nejen</w:t>
      </w:r>
      <w:r>
        <w:rPr>
          <w:rFonts w:ascii="Times New Roman" w:hAnsi="Times New Roman" w:cs="Times New Roman"/>
          <w:sz w:val="24"/>
          <w:szCs w:val="24"/>
        </w:rPr>
        <w:t xml:space="preserve"> dobové </w:t>
      </w:r>
      <w:r w:rsidR="00662154">
        <w:rPr>
          <w:rFonts w:ascii="Times New Roman" w:hAnsi="Times New Roman" w:cs="Times New Roman"/>
          <w:sz w:val="24"/>
          <w:szCs w:val="24"/>
        </w:rPr>
        <w:t>„</w:t>
      </w:r>
      <w:r>
        <w:rPr>
          <w:rFonts w:ascii="Times New Roman" w:hAnsi="Times New Roman" w:cs="Times New Roman"/>
          <w:sz w:val="24"/>
          <w:szCs w:val="24"/>
        </w:rPr>
        <w:t>odborné</w:t>
      </w:r>
      <w:r w:rsidR="00662154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 xml:space="preserve"> a </w:t>
      </w:r>
      <w:r w:rsidR="00662154">
        <w:rPr>
          <w:rFonts w:ascii="Times New Roman" w:hAnsi="Times New Roman" w:cs="Times New Roman"/>
          <w:sz w:val="24"/>
          <w:szCs w:val="24"/>
        </w:rPr>
        <w:t>„</w:t>
      </w:r>
      <w:r>
        <w:rPr>
          <w:rFonts w:ascii="Times New Roman" w:hAnsi="Times New Roman" w:cs="Times New Roman"/>
          <w:sz w:val="24"/>
          <w:szCs w:val="24"/>
        </w:rPr>
        <w:t>populari</w:t>
      </w:r>
      <w:r w:rsidR="00662154">
        <w:rPr>
          <w:rFonts w:ascii="Times New Roman" w:hAnsi="Times New Roman" w:cs="Times New Roman"/>
          <w:sz w:val="24"/>
          <w:szCs w:val="24"/>
        </w:rPr>
        <w:t>zační“ práce, seznamující</w:t>
      </w:r>
      <w:r>
        <w:rPr>
          <w:rFonts w:ascii="Times New Roman" w:hAnsi="Times New Roman" w:cs="Times New Roman"/>
          <w:sz w:val="24"/>
          <w:szCs w:val="24"/>
        </w:rPr>
        <w:t xml:space="preserve"> veřejnost s touto </w:t>
      </w:r>
      <w:r w:rsidR="00662154">
        <w:rPr>
          <w:rFonts w:ascii="Times New Roman" w:hAnsi="Times New Roman" w:cs="Times New Roman"/>
          <w:sz w:val="24"/>
          <w:szCs w:val="24"/>
        </w:rPr>
        <w:t>nemocí či korespondenci</w:t>
      </w:r>
      <w:r>
        <w:rPr>
          <w:rFonts w:ascii="Times New Roman" w:hAnsi="Times New Roman" w:cs="Times New Roman"/>
          <w:sz w:val="24"/>
          <w:szCs w:val="24"/>
        </w:rPr>
        <w:t xml:space="preserve"> zachycující osobní zážitky jednotlivců s atmosférou </w:t>
      </w:r>
      <w:r w:rsidR="00662154">
        <w:rPr>
          <w:rFonts w:ascii="Times New Roman" w:hAnsi="Times New Roman" w:cs="Times New Roman"/>
          <w:sz w:val="24"/>
          <w:szCs w:val="24"/>
        </w:rPr>
        <w:t xml:space="preserve">cholerové nákazy (zde je však třeba upozornit, že v souvislosti s postavou lékaře Josefa Škody autorka využívá citace korespondence ze sekundární literatury), ale kolegyně </w:t>
      </w:r>
      <w:proofErr w:type="spellStart"/>
      <w:r w:rsidR="00662154">
        <w:rPr>
          <w:rFonts w:ascii="Times New Roman" w:hAnsi="Times New Roman" w:cs="Times New Roman"/>
          <w:sz w:val="24"/>
          <w:szCs w:val="24"/>
        </w:rPr>
        <w:t>Alvarezová</w:t>
      </w:r>
      <w:proofErr w:type="spellEnd"/>
      <w:r w:rsidR="00662154">
        <w:rPr>
          <w:rFonts w:ascii="Times New Roman" w:hAnsi="Times New Roman" w:cs="Times New Roman"/>
          <w:sz w:val="24"/>
          <w:szCs w:val="24"/>
        </w:rPr>
        <w:t xml:space="preserve"> čerpala</w:t>
      </w:r>
      <w:r w:rsidR="006E663D">
        <w:rPr>
          <w:rFonts w:ascii="Times New Roman" w:hAnsi="Times New Roman" w:cs="Times New Roman"/>
          <w:sz w:val="24"/>
          <w:szCs w:val="24"/>
        </w:rPr>
        <w:t xml:space="preserve"> také</w:t>
      </w:r>
      <w:r w:rsidR="0066215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údaje </w:t>
      </w:r>
      <w:r w:rsidR="00662154">
        <w:rPr>
          <w:rFonts w:ascii="Times New Roman" w:hAnsi="Times New Roman" w:cs="Times New Roman"/>
          <w:sz w:val="24"/>
          <w:szCs w:val="24"/>
        </w:rPr>
        <w:t xml:space="preserve">z </w:t>
      </w:r>
      <w:r>
        <w:rPr>
          <w:rFonts w:ascii="Times New Roman" w:hAnsi="Times New Roman" w:cs="Times New Roman"/>
          <w:sz w:val="24"/>
          <w:szCs w:val="24"/>
        </w:rPr>
        <w:t xml:space="preserve">příslušných matrik a </w:t>
      </w:r>
      <w:r w:rsidR="00662154">
        <w:rPr>
          <w:rFonts w:ascii="Times New Roman" w:hAnsi="Times New Roman" w:cs="Times New Roman"/>
          <w:sz w:val="24"/>
          <w:szCs w:val="24"/>
        </w:rPr>
        <w:t xml:space="preserve">zaměřila se rovněž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6E663D">
        <w:rPr>
          <w:rFonts w:ascii="Times New Roman" w:hAnsi="Times New Roman" w:cs="Times New Roman"/>
          <w:sz w:val="24"/>
          <w:szCs w:val="24"/>
        </w:rPr>
        <w:t xml:space="preserve">sondu </w:t>
      </w:r>
      <w:r w:rsidR="006E663D" w:rsidRPr="00E01403">
        <w:rPr>
          <w:rFonts w:ascii="Times New Roman" w:hAnsi="Times New Roman" w:cs="Times New Roman"/>
          <w:sz w:val="24"/>
          <w:szCs w:val="24"/>
        </w:rPr>
        <w:t xml:space="preserve">do </w:t>
      </w:r>
      <w:r w:rsidR="00E01403" w:rsidRPr="00E01403">
        <w:rPr>
          <w:rFonts w:ascii="Times New Roman" w:hAnsi="Times New Roman" w:cs="Times New Roman"/>
          <w:sz w:val="24"/>
          <w:szCs w:val="24"/>
        </w:rPr>
        <w:t xml:space="preserve">krásné </w:t>
      </w:r>
      <w:r w:rsidR="006E663D" w:rsidRPr="00E01403">
        <w:rPr>
          <w:rFonts w:ascii="Times New Roman" w:hAnsi="Times New Roman" w:cs="Times New Roman"/>
          <w:sz w:val="24"/>
          <w:szCs w:val="24"/>
        </w:rPr>
        <w:t>literatury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E663D">
        <w:rPr>
          <w:rFonts w:ascii="Times New Roman" w:hAnsi="Times New Roman" w:cs="Times New Roman"/>
          <w:sz w:val="24"/>
          <w:szCs w:val="24"/>
        </w:rPr>
        <w:t xml:space="preserve">V souvislosti s analýzou příslušných pramenů vidím drobnou nejasnost ve </w:t>
      </w:r>
      <w:r w:rsidR="00E01403">
        <w:rPr>
          <w:rFonts w:ascii="Times New Roman" w:hAnsi="Times New Roman" w:cs="Times New Roman"/>
          <w:sz w:val="24"/>
          <w:szCs w:val="24"/>
        </w:rPr>
        <w:t>zdůvodnění</w:t>
      </w:r>
      <w:r>
        <w:rPr>
          <w:rFonts w:ascii="Times New Roman" w:hAnsi="Times New Roman" w:cs="Times New Roman"/>
          <w:sz w:val="24"/>
          <w:szCs w:val="24"/>
        </w:rPr>
        <w:t xml:space="preserve"> rozdělení k</w:t>
      </w:r>
      <w:r w:rsidR="006E663D">
        <w:rPr>
          <w:rFonts w:ascii="Times New Roman" w:hAnsi="Times New Roman" w:cs="Times New Roman"/>
          <w:sz w:val="24"/>
          <w:szCs w:val="24"/>
        </w:rPr>
        <w:t>nih na odborné a popularizační, kdy a</w:t>
      </w:r>
      <w:r>
        <w:rPr>
          <w:rFonts w:ascii="Times New Roman" w:hAnsi="Times New Roman" w:cs="Times New Roman"/>
          <w:sz w:val="24"/>
          <w:szCs w:val="24"/>
        </w:rPr>
        <w:t>utorka sama konstatuje, že účel obou skupin knih byl v podstatě totožný (</w:t>
      </w:r>
      <w:r w:rsidR="009169CB">
        <w:rPr>
          <w:rFonts w:ascii="Times New Roman" w:hAnsi="Times New Roman" w:cs="Times New Roman"/>
          <w:sz w:val="24"/>
          <w:szCs w:val="24"/>
        </w:rPr>
        <w:t>viz s. 20</w:t>
      </w:r>
      <w:r w:rsidR="009169CB" w:rsidRPr="009169CB">
        <w:rPr>
          <w:rFonts w:ascii="Times New Roman" w:hAnsi="Times New Roman" w:cs="Times New Roman"/>
          <w:sz w:val="24"/>
          <w:szCs w:val="24"/>
        </w:rPr>
        <w:t>)</w:t>
      </w:r>
      <w:r w:rsidR="00E01403">
        <w:rPr>
          <w:rFonts w:ascii="Times New Roman" w:hAnsi="Times New Roman" w:cs="Times New Roman"/>
          <w:sz w:val="24"/>
          <w:szCs w:val="24"/>
        </w:rPr>
        <w:t>, a proto rozdíl mezi nimi není z</w:t>
      </w:r>
      <w:r w:rsidR="00813E1A">
        <w:rPr>
          <w:rFonts w:ascii="Times New Roman" w:hAnsi="Times New Roman" w:cs="Times New Roman"/>
          <w:sz w:val="24"/>
          <w:szCs w:val="24"/>
        </w:rPr>
        <w:t> textu z</w:t>
      </w:r>
      <w:r w:rsidR="00E01403">
        <w:rPr>
          <w:rFonts w:ascii="Times New Roman" w:hAnsi="Times New Roman" w:cs="Times New Roman"/>
          <w:sz w:val="24"/>
          <w:szCs w:val="24"/>
        </w:rPr>
        <w:t>cela zřejmý</w:t>
      </w:r>
      <w:r w:rsidR="009169C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34E81" w:rsidRDefault="00434E81" w:rsidP="00EC7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550AC" w:rsidRDefault="006D690B" w:rsidP="004C46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je v zásadě logicky strukturována. Po úvodu následuje obecné seznámení s procesem šíření cholery (zde snad jen poznámka, že po popisu první a druhé vlny následuje popis vlny čtvrté a páté), s okolnostmi vzniku epidemie na našem území a také s organizací lékařské </w:t>
      </w:r>
      <w:r w:rsidR="00EC775C">
        <w:rPr>
          <w:rFonts w:ascii="Times New Roman" w:hAnsi="Times New Roman" w:cs="Times New Roman"/>
          <w:sz w:val="24"/>
          <w:szCs w:val="24"/>
        </w:rPr>
        <w:t>péče</w:t>
      </w:r>
      <w:r>
        <w:rPr>
          <w:rFonts w:ascii="Times New Roman" w:hAnsi="Times New Roman" w:cs="Times New Roman"/>
          <w:sz w:val="24"/>
          <w:szCs w:val="24"/>
        </w:rPr>
        <w:t>. Následující kapitoly se zaměřují na prezentaci cholery v „odborném“ textu a v textech „popularizačních</w:t>
      </w:r>
      <w:r w:rsidR="00434E81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 xml:space="preserve"> a jso</w:t>
      </w:r>
      <w:r w:rsidR="00ED698E">
        <w:rPr>
          <w:rFonts w:ascii="Times New Roman" w:hAnsi="Times New Roman" w:cs="Times New Roman"/>
          <w:sz w:val="24"/>
          <w:szCs w:val="24"/>
        </w:rPr>
        <w:t>u vhodně doplněny citacemi z příslušných pramenů</w:t>
      </w:r>
      <w:r>
        <w:rPr>
          <w:rFonts w:ascii="Times New Roman" w:hAnsi="Times New Roman" w:cs="Times New Roman"/>
          <w:sz w:val="24"/>
          <w:szCs w:val="24"/>
        </w:rPr>
        <w:t xml:space="preserve">. Další </w:t>
      </w:r>
      <w:r w:rsidR="00ED698E">
        <w:rPr>
          <w:rFonts w:ascii="Times New Roman" w:hAnsi="Times New Roman" w:cs="Times New Roman"/>
          <w:sz w:val="24"/>
          <w:szCs w:val="24"/>
        </w:rPr>
        <w:t>kapitola</w:t>
      </w:r>
      <w:r>
        <w:rPr>
          <w:rFonts w:ascii="Times New Roman" w:hAnsi="Times New Roman" w:cs="Times New Roman"/>
          <w:sz w:val="24"/>
          <w:szCs w:val="24"/>
        </w:rPr>
        <w:t xml:space="preserve"> se zabývá léčbou cholery a to jak tradiční</w:t>
      </w:r>
      <w:r w:rsidR="00E21E55">
        <w:rPr>
          <w:rFonts w:ascii="Times New Roman" w:hAnsi="Times New Roman" w:cs="Times New Roman"/>
          <w:sz w:val="24"/>
          <w:szCs w:val="24"/>
        </w:rPr>
        <w:t xml:space="preserve">, tak i </w:t>
      </w:r>
      <w:r>
        <w:rPr>
          <w:rFonts w:ascii="Times New Roman" w:hAnsi="Times New Roman" w:cs="Times New Roman"/>
          <w:sz w:val="24"/>
          <w:szCs w:val="24"/>
        </w:rPr>
        <w:t xml:space="preserve">tzv. </w:t>
      </w:r>
      <w:r w:rsidR="00ED698E">
        <w:rPr>
          <w:rFonts w:ascii="Times New Roman" w:hAnsi="Times New Roman" w:cs="Times New Roman"/>
          <w:sz w:val="24"/>
          <w:szCs w:val="24"/>
        </w:rPr>
        <w:t>alternat</w:t>
      </w:r>
      <w:r w:rsidR="00EC775C">
        <w:rPr>
          <w:rFonts w:ascii="Times New Roman" w:hAnsi="Times New Roman" w:cs="Times New Roman"/>
          <w:sz w:val="24"/>
          <w:szCs w:val="24"/>
        </w:rPr>
        <w:t>ivní</w:t>
      </w:r>
      <w:r w:rsidR="00E21E55">
        <w:rPr>
          <w:rFonts w:ascii="Times New Roman" w:hAnsi="Times New Roman" w:cs="Times New Roman"/>
          <w:sz w:val="24"/>
          <w:szCs w:val="24"/>
        </w:rPr>
        <w:t>,</w:t>
      </w:r>
      <w:r w:rsidR="00EC775C">
        <w:rPr>
          <w:rFonts w:ascii="Times New Roman" w:hAnsi="Times New Roman" w:cs="Times New Roman"/>
          <w:sz w:val="24"/>
          <w:szCs w:val="24"/>
        </w:rPr>
        <w:t xml:space="preserve"> a autorka v ní velmi dobře</w:t>
      </w:r>
      <w:r w:rsidR="00ED698E">
        <w:rPr>
          <w:rFonts w:ascii="Times New Roman" w:hAnsi="Times New Roman" w:cs="Times New Roman"/>
          <w:sz w:val="24"/>
          <w:szCs w:val="24"/>
        </w:rPr>
        <w:t xml:space="preserve"> upozorňuje na zajíma</w:t>
      </w:r>
      <w:r w:rsidR="00434E81">
        <w:rPr>
          <w:rFonts w:ascii="Times New Roman" w:hAnsi="Times New Roman" w:cs="Times New Roman"/>
          <w:sz w:val="24"/>
          <w:szCs w:val="24"/>
        </w:rPr>
        <w:t>vé podobnosti i odchylky v obou přístupech k léčbě.</w:t>
      </w:r>
      <w:r w:rsidR="00ED698E">
        <w:rPr>
          <w:rFonts w:ascii="Times New Roman" w:hAnsi="Times New Roman" w:cs="Times New Roman"/>
          <w:sz w:val="24"/>
          <w:szCs w:val="24"/>
        </w:rPr>
        <w:t xml:space="preserve"> Následuje kapitola osvětlující odraz cholerové epidemie </w:t>
      </w:r>
      <w:r w:rsidR="00EC775C">
        <w:rPr>
          <w:rFonts w:ascii="Times New Roman" w:hAnsi="Times New Roman" w:cs="Times New Roman"/>
          <w:sz w:val="24"/>
          <w:szCs w:val="24"/>
        </w:rPr>
        <w:t>v </w:t>
      </w:r>
      <w:proofErr w:type="spellStart"/>
      <w:r w:rsidR="00EC775C">
        <w:rPr>
          <w:rFonts w:ascii="Times New Roman" w:hAnsi="Times New Roman" w:cs="Times New Roman"/>
          <w:sz w:val="24"/>
          <w:szCs w:val="24"/>
        </w:rPr>
        <w:t>egodokumentech</w:t>
      </w:r>
      <w:proofErr w:type="spellEnd"/>
      <w:r w:rsidR="00EC775C">
        <w:rPr>
          <w:rFonts w:ascii="Times New Roman" w:hAnsi="Times New Roman" w:cs="Times New Roman"/>
          <w:sz w:val="24"/>
          <w:szCs w:val="24"/>
        </w:rPr>
        <w:t xml:space="preserve">. </w:t>
      </w:r>
      <w:r w:rsidR="00B550AC">
        <w:rPr>
          <w:rFonts w:ascii="Times New Roman" w:hAnsi="Times New Roman" w:cs="Times New Roman"/>
          <w:sz w:val="24"/>
          <w:szCs w:val="24"/>
        </w:rPr>
        <w:t>Poslední kapitolu</w:t>
      </w:r>
      <w:r w:rsidR="00E21E55">
        <w:rPr>
          <w:rFonts w:ascii="Times New Roman" w:hAnsi="Times New Roman" w:cs="Times New Roman"/>
          <w:sz w:val="24"/>
          <w:szCs w:val="24"/>
        </w:rPr>
        <w:t>,</w:t>
      </w:r>
      <w:r w:rsidR="00B550AC">
        <w:rPr>
          <w:rFonts w:ascii="Times New Roman" w:hAnsi="Times New Roman" w:cs="Times New Roman"/>
          <w:sz w:val="24"/>
          <w:szCs w:val="24"/>
        </w:rPr>
        <w:t xml:space="preserve"> nesoucí název „Kulturní prezentace cholery“</w:t>
      </w:r>
      <w:r w:rsidR="00E21E55">
        <w:rPr>
          <w:rFonts w:ascii="Times New Roman" w:hAnsi="Times New Roman" w:cs="Times New Roman"/>
          <w:sz w:val="24"/>
          <w:szCs w:val="24"/>
        </w:rPr>
        <w:t>,</w:t>
      </w:r>
      <w:r w:rsidR="00B550AC">
        <w:rPr>
          <w:rFonts w:ascii="Times New Roman" w:hAnsi="Times New Roman" w:cs="Times New Roman"/>
          <w:sz w:val="24"/>
          <w:szCs w:val="24"/>
        </w:rPr>
        <w:t xml:space="preserve"> by bylo možná vhodnější nazvat „Obraz cholery v literatuře“. </w:t>
      </w:r>
      <w:r w:rsidR="00ED6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4E81" w:rsidRDefault="00434E81" w:rsidP="00EC7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550AC" w:rsidRDefault="00434E81" w:rsidP="004C46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hlavní přednosti</w:t>
      </w:r>
      <w:r w:rsidR="00B550AC" w:rsidRPr="00B550A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práce </w:t>
      </w:r>
      <w:r w:rsidR="00B550AC" w:rsidRPr="00B550AC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ovažuji </w:t>
      </w:r>
      <w:r w:rsidR="00E01403">
        <w:rPr>
          <w:rFonts w:ascii="Times New Roman" w:hAnsi="Times New Roman" w:cs="Times New Roman"/>
          <w:sz w:val="24"/>
          <w:szCs w:val="24"/>
        </w:rPr>
        <w:t>předně</w:t>
      </w:r>
      <w:r w:rsidR="00EC775C">
        <w:rPr>
          <w:rFonts w:ascii="Times New Roman" w:hAnsi="Times New Roman" w:cs="Times New Roman"/>
          <w:sz w:val="24"/>
          <w:szCs w:val="24"/>
        </w:rPr>
        <w:t xml:space="preserve"> to, že 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C775C">
        <w:rPr>
          <w:rFonts w:ascii="Times New Roman" w:hAnsi="Times New Roman" w:cs="Times New Roman"/>
          <w:sz w:val="24"/>
          <w:szCs w:val="24"/>
        </w:rPr>
        <w:t xml:space="preserve">Elizabeth </w:t>
      </w:r>
      <w:proofErr w:type="spellStart"/>
      <w:r w:rsidR="00EC775C">
        <w:rPr>
          <w:rFonts w:ascii="Times New Roman" w:hAnsi="Times New Roman" w:cs="Times New Roman"/>
          <w:sz w:val="24"/>
          <w:szCs w:val="24"/>
        </w:rPr>
        <w:t>Alvarezová</w:t>
      </w:r>
      <w:proofErr w:type="spellEnd"/>
      <w:r w:rsidR="00EC775C">
        <w:rPr>
          <w:rFonts w:ascii="Times New Roman" w:hAnsi="Times New Roman" w:cs="Times New Roman"/>
          <w:sz w:val="24"/>
          <w:szCs w:val="24"/>
        </w:rPr>
        <w:t xml:space="preserve"> rozhodla</w:t>
      </w:r>
      <w:r>
        <w:rPr>
          <w:rFonts w:ascii="Times New Roman" w:hAnsi="Times New Roman" w:cs="Times New Roman"/>
          <w:sz w:val="24"/>
          <w:szCs w:val="24"/>
        </w:rPr>
        <w:t xml:space="preserve"> zkoumat obraz</w:t>
      </w:r>
      <w:r w:rsidR="00B550AC" w:rsidRPr="00B550AC">
        <w:rPr>
          <w:rFonts w:ascii="Times New Roman" w:hAnsi="Times New Roman" w:cs="Times New Roman"/>
          <w:sz w:val="24"/>
          <w:szCs w:val="24"/>
        </w:rPr>
        <w:t xml:space="preserve"> cho</w:t>
      </w:r>
      <w:r w:rsidR="00CD0960">
        <w:rPr>
          <w:rFonts w:ascii="Times New Roman" w:hAnsi="Times New Roman" w:cs="Times New Roman"/>
          <w:sz w:val="24"/>
          <w:szCs w:val="24"/>
        </w:rPr>
        <w:t>lery</w:t>
      </w:r>
      <w:r w:rsidR="00013925">
        <w:rPr>
          <w:rFonts w:ascii="Times New Roman" w:hAnsi="Times New Roman" w:cs="Times New Roman"/>
          <w:sz w:val="24"/>
          <w:szCs w:val="24"/>
        </w:rPr>
        <w:t xml:space="preserve"> na různých</w:t>
      </w:r>
      <w:r>
        <w:rPr>
          <w:rFonts w:ascii="Times New Roman" w:hAnsi="Times New Roman" w:cs="Times New Roman"/>
          <w:sz w:val="24"/>
          <w:szCs w:val="24"/>
        </w:rPr>
        <w:t xml:space="preserve"> rovinách (od</w:t>
      </w:r>
      <w:r w:rsidR="00B550AC" w:rsidRPr="00B550AC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o</w:t>
      </w:r>
      <w:r w:rsidR="00B550AC" w:rsidRPr="00B550AC">
        <w:rPr>
          <w:rFonts w:ascii="Times New Roman" w:hAnsi="Times New Roman" w:cs="Times New Roman"/>
          <w:sz w:val="24"/>
          <w:szCs w:val="24"/>
        </w:rPr>
        <w:t>rný</w:t>
      </w:r>
      <w:r w:rsidR="00013925">
        <w:rPr>
          <w:rFonts w:ascii="Times New Roman" w:hAnsi="Times New Roman" w:cs="Times New Roman"/>
          <w:sz w:val="24"/>
          <w:szCs w:val="24"/>
        </w:rPr>
        <w:t xml:space="preserve"> i laický diskurs, literatura i</w:t>
      </w:r>
      <w:r w:rsidR="00B550AC" w:rsidRPr="00B550AC">
        <w:rPr>
          <w:rFonts w:ascii="Times New Roman" w:hAnsi="Times New Roman" w:cs="Times New Roman"/>
          <w:sz w:val="24"/>
          <w:szCs w:val="24"/>
        </w:rPr>
        <w:t xml:space="preserve"> osobní zkušenost)</w:t>
      </w:r>
      <w:r w:rsidR="00EC775C">
        <w:rPr>
          <w:rFonts w:ascii="Times New Roman" w:hAnsi="Times New Roman" w:cs="Times New Roman"/>
          <w:sz w:val="24"/>
          <w:szCs w:val="24"/>
        </w:rPr>
        <w:t>, čímž nastínila možnosti historického výzkumu nemocí</w:t>
      </w:r>
      <w:r w:rsidR="00E01403">
        <w:rPr>
          <w:rFonts w:ascii="Times New Roman" w:hAnsi="Times New Roman" w:cs="Times New Roman"/>
          <w:sz w:val="24"/>
          <w:szCs w:val="24"/>
        </w:rPr>
        <w:t>. Dále,</w:t>
      </w:r>
      <w:r w:rsidR="00CD0960">
        <w:rPr>
          <w:rFonts w:ascii="Times New Roman" w:hAnsi="Times New Roman" w:cs="Times New Roman"/>
          <w:sz w:val="24"/>
          <w:szCs w:val="24"/>
        </w:rPr>
        <w:t xml:space="preserve"> a to </w:t>
      </w:r>
      <w:r w:rsidR="00B550AC" w:rsidRPr="00B550AC">
        <w:rPr>
          <w:rFonts w:ascii="Times New Roman" w:hAnsi="Times New Roman" w:cs="Times New Roman"/>
          <w:sz w:val="24"/>
          <w:szCs w:val="24"/>
        </w:rPr>
        <w:t>předevší</w:t>
      </w:r>
      <w:r>
        <w:rPr>
          <w:rFonts w:ascii="Times New Roman" w:hAnsi="Times New Roman" w:cs="Times New Roman"/>
          <w:sz w:val="24"/>
          <w:szCs w:val="24"/>
        </w:rPr>
        <w:t>m</w:t>
      </w:r>
      <w:r w:rsidR="00CD096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1403">
        <w:rPr>
          <w:rFonts w:ascii="Times New Roman" w:hAnsi="Times New Roman" w:cs="Times New Roman"/>
          <w:sz w:val="24"/>
          <w:szCs w:val="24"/>
        </w:rPr>
        <w:t xml:space="preserve">oceňuji </w:t>
      </w:r>
      <w:r>
        <w:rPr>
          <w:rFonts w:ascii="Times New Roman" w:hAnsi="Times New Roman" w:cs="Times New Roman"/>
          <w:sz w:val="24"/>
          <w:szCs w:val="24"/>
        </w:rPr>
        <w:t xml:space="preserve">interpretační </w:t>
      </w:r>
      <w:r w:rsidR="00E01403">
        <w:rPr>
          <w:rFonts w:ascii="Times New Roman" w:hAnsi="Times New Roman" w:cs="Times New Roman"/>
          <w:sz w:val="24"/>
          <w:szCs w:val="24"/>
        </w:rPr>
        <w:t>rovinu práce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s prameny. Kolegyni </w:t>
      </w:r>
      <w:proofErr w:type="spellStart"/>
      <w:r>
        <w:rPr>
          <w:rFonts w:ascii="Times New Roman" w:hAnsi="Times New Roman" w:cs="Times New Roman"/>
          <w:sz w:val="24"/>
          <w:szCs w:val="24"/>
        </w:rPr>
        <w:t>Alvarezové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</w:t>
      </w:r>
      <w:proofErr w:type="gramStart"/>
      <w:r>
        <w:rPr>
          <w:rFonts w:ascii="Times New Roman" w:hAnsi="Times New Roman" w:cs="Times New Roman"/>
          <w:sz w:val="24"/>
          <w:szCs w:val="24"/>
        </w:rPr>
        <w:t>podařilo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překročit rovinu pouhé deskripce získaných dat, která není v bakalářských pracích řídkým jevem, směrem k</w:t>
      </w:r>
      <w:r w:rsidR="00013925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 snaze interpretovat</w:t>
      </w:r>
      <w:r w:rsidR="00B550AC" w:rsidRPr="00B550A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texty v souvislost</w:t>
      </w:r>
      <w:r w:rsidR="00E01403">
        <w:rPr>
          <w:rFonts w:ascii="Times New Roman" w:hAnsi="Times New Roman" w:cs="Times New Roman"/>
          <w:sz w:val="24"/>
          <w:szCs w:val="24"/>
        </w:rPr>
        <w:t>i s dobou a účelem jejich vzniku a také vzhledem k obecnému kontextu zkoumané problematiky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13925">
        <w:rPr>
          <w:rFonts w:ascii="Times New Roman" w:hAnsi="Times New Roman" w:cs="Times New Roman"/>
          <w:sz w:val="24"/>
          <w:szCs w:val="24"/>
        </w:rPr>
        <w:t xml:space="preserve">Elizabeth </w:t>
      </w:r>
      <w:proofErr w:type="spellStart"/>
      <w:r w:rsidR="00013925">
        <w:rPr>
          <w:rFonts w:ascii="Times New Roman" w:hAnsi="Times New Roman" w:cs="Times New Roman"/>
          <w:sz w:val="24"/>
          <w:szCs w:val="24"/>
        </w:rPr>
        <w:t>Alvarezová</w:t>
      </w:r>
      <w:proofErr w:type="spellEnd"/>
      <w:r w:rsidR="00013925">
        <w:rPr>
          <w:rFonts w:ascii="Times New Roman" w:hAnsi="Times New Roman" w:cs="Times New Roman"/>
          <w:sz w:val="24"/>
          <w:szCs w:val="24"/>
        </w:rPr>
        <w:t xml:space="preserve"> ve své práci dokázala ze zkoumaných pramenů vytěžit konkrétní závěry (např. o sociální podmíněnosti vnímání nemoci či o rozdílu mezi radami lékařů a faktickou nemožností některé tyto rady dodržovat), což považuji za nezanedbatelný klad její práce</w:t>
      </w:r>
      <w:r w:rsidR="00E21E55">
        <w:rPr>
          <w:rFonts w:ascii="Times New Roman" w:hAnsi="Times New Roman" w:cs="Times New Roman"/>
          <w:sz w:val="24"/>
          <w:szCs w:val="24"/>
        </w:rPr>
        <w:t xml:space="preserve"> i</w:t>
      </w:r>
      <w:r w:rsidR="00013925">
        <w:rPr>
          <w:rFonts w:ascii="Times New Roman" w:hAnsi="Times New Roman" w:cs="Times New Roman"/>
          <w:sz w:val="24"/>
          <w:szCs w:val="24"/>
        </w:rPr>
        <w:t xml:space="preserve"> bez ohledu na to, zda je možné s některými závěry polemizovat či nikoliv. </w:t>
      </w:r>
      <w:r w:rsidR="00B550AC" w:rsidRPr="00B550A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13925" w:rsidRDefault="00013925" w:rsidP="00EC7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550AC" w:rsidRDefault="001E5338" w:rsidP="004C46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Naopak </w:t>
      </w:r>
      <w:r w:rsidR="00EC775C">
        <w:rPr>
          <w:rFonts w:ascii="Times New Roman" w:hAnsi="Times New Roman" w:cs="Times New Roman"/>
          <w:sz w:val="24"/>
          <w:szCs w:val="24"/>
        </w:rPr>
        <w:t xml:space="preserve">za </w:t>
      </w:r>
      <w:r>
        <w:rPr>
          <w:rFonts w:ascii="Times New Roman" w:hAnsi="Times New Roman" w:cs="Times New Roman"/>
          <w:sz w:val="24"/>
          <w:szCs w:val="24"/>
        </w:rPr>
        <w:t>hlavn</w:t>
      </w:r>
      <w:r w:rsidR="00EC775C">
        <w:rPr>
          <w:rFonts w:ascii="Times New Roman" w:hAnsi="Times New Roman" w:cs="Times New Roman"/>
          <w:sz w:val="24"/>
          <w:szCs w:val="24"/>
        </w:rPr>
        <w:t>í ned</w:t>
      </w:r>
      <w:r w:rsidR="00CD0960">
        <w:rPr>
          <w:rFonts w:ascii="Times New Roman" w:hAnsi="Times New Roman" w:cs="Times New Roman"/>
          <w:sz w:val="24"/>
          <w:szCs w:val="24"/>
        </w:rPr>
        <w:t xml:space="preserve">ostatek musím označit </w:t>
      </w:r>
      <w:r>
        <w:rPr>
          <w:rFonts w:ascii="Times New Roman" w:hAnsi="Times New Roman" w:cs="Times New Roman"/>
          <w:sz w:val="24"/>
          <w:szCs w:val="24"/>
        </w:rPr>
        <w:t>formální str</w:t>
      </w:r>
      <w:r w:rsidR="00EC775C">
        <w:rPr>
          <w:rFonts w:ascii="Times New Roman" w:hAnsi="Times New Roman" w:cs="Times New Roman"/>
          <w:sz w:val="24"/>
          <w:szCs w:val="24"/>
        </w:rPr>
        <w:t>ánku</w:t>
      </w:r>
      <w:r>
        <w:rPr>
          <w:rFonts w:ascii="Times New Roman" w:hAnsi="Times New Roman" w:cs="Times New Roman"/>
          <w:sz w:val="24"/>
          <w:szCs w:val="24"/>
        </w:rPr>
        <w:t xml:space="preserve">. Text je </w:t>
      </w:r>
      <w:r w:rsidR="00013925">
        <w:rPr>
          <w:rFonts w:ascii="Times New Roman" w:hAnsi="Times New Roman" w:cs="Times New Roman"/>
          <w:sz w:val="24"/>
          <w:szCs w:val="24"/>
        </w:rPr>
        <w:t xml:space="preserve">až na výjimky srozumitelný a dobře strukturovaný a </w:t>
      </w:r>
      <w:r w:rsidR="00EC775C">
        <w:rPr>
          <w:rFonts w:ascii="Times New Roman" w:hAnsi="Times New Roman" w:cs="Times New Roman"/>
          <w:sz w:val="24"/>
          <w:szCs w:val="24"/>
        </w:rPr>
        <w:t>několik</w:t>
      </w:r>
      <w:r w:rsidR="00013925">
        <w:rPr>
          <w:rFonts w:ascii="Times New Roman" w:hAnsi="Times New Roman" w:cs="Times New Roman"/>
          <w:sz w:val="24"/>
          <w:szCs w:val="24"/>
        </w:rPr>
        <w:t xml:space="preserve"> gramatických chyb a překlepů</w:t>
      </w:r>
      <w:r>
        <w:rPr>
          <w:rFonts w:ascii="Times New Roman" w:hAnsi="Times New Roman" w:cs="Times New Roman"/>
          <w:sz w:val="24"/>
          <w:szCs w:val="24"/>
        </w:rPr>
        <w:t>, stejně jako ojedinělé šetření citacemi a poznámkovým aparátem je jistě možné prominout. Za větší prohřešek</w:t>
      </w:r>
      <w:r w:rsidR="00EC775C">
        <w:rPr>
          <w:rFonts w:ascii="Times New Roman" w:hAnsi="Times New Roman" w:cs="Times New Roman"/>
          <w:sz w:val="24"/>
          <w:szCs w:val="24"/>
        </w:rPr>
        <w:t xml:space="preserve"> ale</w:t>
      </w:r>
      <w:r>
        <w:rPr>
          <w:rFonts w:ascii="Times New Roman" w:hAnsi="Times New Roman" w:cs="Times New Roman"/>
          <w:sz w:val="24"/>
          <w:szCs w:val="24"/>
        </w:rPr>
        <w:t xml:space="preserve"> považuji chybné citace (např. údaje o knize </w:t>
      </w:r>
      <w:proofErr w:type="spellStart"/>
      <w:r>
        <w:rPr>
          <w:rFonts w:ascii="Times New Roman" w:hAnsi="Times New Roman" w:cs="Times New Roman"/>
          <w:sz w:val="24"/>
          <w:szCs w:val="24"/>
        </w:rPr>
        <w:t>Roye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Portera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textu neodpovídají údajům v seznamu literatury), absenci některých citovaných knih </w:t>
      </w:r>
      <w:r w:rsidR="004C4669">
        <w:rPr>
          <w:rFonts w:ascii="Times New Roman" w:hAnsi="Times New Roman" w:cs="Times New Roman"/>
          <w:sz w:val="24"/>
          <w:szCs w:val="24"/>
        </w:rPr>
        <w:t xml:space="preserve">a pramenů </w:t>
      </w:r>
      <w:r>
        <w:rPr>
          <w:rFonts w:ascii="Times New Roman" w:hAnsi="Times New Roman" w:cs="Times New Roman"/>
          <w:sz w:val="24"/>
          <w:szCs w:val="24"/>
        </w:rPr>
        <w:t xml:space="preserve">v seznamu </w:t>
      </w:r>
      <w:r w:rsidR="004C4669">
        <w:rPr>
          <w:rFonts w:ascii="Times New Roman" w:hAnsi="Times New Roman" w:cs="Times New Roman"/>
          <w:sz w:val="24"/>
          <w:szCs w:val="24"/>
        </w:rPr>
        <w:t>zdrojů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4C4669">
        <w:rPr>
          <w:rFonts w:ascii="Times New Roman" w:hAnsi="Times New Roman" w:cs="Times New Roman"/>
          <w:sz w:val="24"/>
          <w:szCs w:val="24"/>
        </w:rPr>
        <w:t>PRCHAL</w:t>
      </w:r>
      <w:r w:rsidR="004C4669" w:rsidRPr="004C4669">
        <w:rPr>
          <w:rFonts w:ascii="Times New Roman" w:hAnsi="Times New Roman" w:cs="Times New Roman"/>
          <w:sz w:val="24"/>
          <w:szCs w:val="24"/>
        </w:rPr>
        <w:t xml:space="preserve"> </w:t>
      </w:r>
      <w:r w:rsidR="004C4669">
        <w:rPr>
          <w:rFonts w:ascii="Times New Roman" w:hAnsi="Times New Roman" w:cs="Times New Roman"/>
          <w:sz w:val="24"/>
          <w:szCs w:val="24"/>
        </w:rPr>
        <w:t xml:space="preserve">1831; Český </w:t>
      </w:r>
      <w:proofErr w:type="spellStart"/>
      <w:r w:rsidR="004C4669">
        <w:rPr>
          <w:rFonts w:ascii="Times New Roman" w:hAnsi="Times New Roman" w:cs="Times New Roman"/>
          <w:sz w:val="24"/>
          <w:szCs w:val="24"/>
        </w:rPr>
        <w:t>Kneipp</w:t>
      </w:r>
      <w:proofErr w:type="spellEnd"/>
      <w:r w:rsidR="004C4669">
        <w:rPr>
          <w:rFonts w:ascii="Times New Roman" w:hAnsi="Times New Roman" w:cs="Times New Roman"/>
          <w:sz w:val="24"/>
          <w:szCs w:val="24"/>
        </w:rPr>
        <w:t xml:space="preserve"> 1894; HAMLIN 2009) </w:t>
      </w:r>
      <w:r>
        <w:rPr>
          <w:rFonts w:ascii="Times New Roman" w:hAnsi="Times New Roman" w:cs="Times New Roman"/>
          <w:sz w:val="24"/>
          <w:szCs w:val="24"/>
        </w:rPr>
        <w:t>a celkově chaotické rozdělení literatury a pramenů</w:t>
      </w:r>
      <w:r w:rsidR="004C4669">
        <w:rPr>
          <w:rFonts w:ascii="Times New Roman" w:hAnsi="Times New Roman" w:cs="Times New Roman"/>
          <w:sz w:val="24"/>
          <w:szCs w:val="24"/>
        </w:rPr>
        <w:t xml:space="preserve"> (např. tři analyzované popularizační texty uvedeny mezi literaturou)</w:t>
      </w:r>
      <w:r>
        <w:rPr>
          <w:rFonts w:ascii="Times New Roman" w:hAnsi="Times New Roman" w:cs="Times New Roman"/>
          <w:sz w:val="24"/>
          <w:szCs w:val="24"/>
        </w:rPr>
        <w:t>. S tím též souvisí otázka, zda lze považovat sedm položek v seznamu literatury (nepočítáme-li chybně zařazené pr</w:t>
      </w:r>
      <w:r w:rsidR="004C4669">
        <w:rPr>
          <w:rFonts w:ascii="Times New Roman" w:hAnsi="Times New Roman" w:cs="Times New Roman"/>
          <w:sz w:val="24"/>
          <w:szCs w:val="24"/>
        </w:rPr>
        <w:t xml:space="preserve">ameny a přičteme-li knihu Ch. </w:t>
      </w:r>
      <w:proofErr w:type="spellStart"/>
      <w:r w:rsidR="004C4669">
        <w:rPr>
          <w:rFonts w:ascii="Times New Roman" w:hAnsi="Times New Roman" w:cs="Times New Roman"/>
          <w:sz w:val="24"/>
          <w:szCs w:val="24"/>
        </w:rPr>
        <w:t>Ha</w:t>
      </w:r>
      <w:r>
        <w:rPr>
          <w:rFonts w:ascii="Times New Roman" w:hAnsi="Times New Roman" w:cs="Times New Roman"/>
          <w:sz w:val="24"/>
          <w:szCs w:val="24"/>
        </w:rPr>
        <w:t>mlina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která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 seznamu chybí zcela), z nichž </w:t>
      </w:r>
      <w:r w:rsidR="004C4669">
        <w:rPr>
          <w:rFonts w:ascii="Times New Roman" w:hAnsi="Times New Roman" w:cs="Times New Roman"/>
          <w:sz w:val="24"/>
          <w:szCs w:val="24"/>
        </w:rPr>
        <w:t>tři představují dílčí stud</w:t>
      </w:r>
      <w:r w:rsidR="00EC775C">
        <w:rPr>
          <w:rFonts w:ascii="Times New Roman" w:hAnsi="Times New Roman" w:cs="Times New Roman"/>
          <w:sz w:val="24"/>
          <w:szCs w:val="24"/>
        </w:rPr>
        <w:t>i</w:t>
      </w:r>
      <w:r w:rsidR="004C4669">
        <w:rPr>
          <w:rFonts w:ascii="Times New Roman" w:hAnsi="Times New Roman" w:cs="Times New Roman"/>
          <w:sz w:val="24"/>
          <w:szCs w:val="24"/>
        </w:rPr>
        <w:t xml:space="preserve">e, za dostačující. </w:t>
      </w:r>
    </w:p>
    <w:p w:rsidR="00B550AC" w:rsidRDefault="00B550AC" w:rsidP="004C4669">
      <w:pPr>
        <w:rPr>
          <w:rFonts w:ascii="Times New Roman" w:hAnsi="Times New Roman" w:cs="Times New Roman"/>
          <w:sz w:val="24"/>
          <w:szCs w:val="24"/>
        </w:rPr>
      </w:pPr>
    </w:p>
    <w:p w:rsidR="00F124C3" w:rsidRDefault="00CD0960" w:rsidP="004C46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Přesto </w:t>
      </w:r>
      <w:r w:rsidR="00F124C3">
        <w:rPr>
          <w:rFonts w:ascii="Times New Roman" w:hAnsi="Times New Roman" w:cs="Times New Roman"/>
          <w:sz w:val="24"/>
          <w:szCs w:val="24"/>
        </w:rPr>
        <w:t>El</w:t>
      </w:r>
      <w:r>
        <w:rPr>
          <w:rFonts w:ascii="Times New Roman" w:hAnsi="Times New Roman" w:cs="Times New Roman"/>
          <w:sz w:val="24"/>
          <w:szCs w:val="24"/>
        </w:rPr>
        <w:t xml:space="preserve">izabeth </w:t>
      </w:r>
      <w:proofErr w:type="spellStart"/>
      <w:r>
        <w:rPr>
          <w:rFonts w:ascii="Times New Roman" w:hAnsi="Times New Roman" w:cs="Times New Roman"/>
          <w:sz w:val="24"/>
          <w:szCs w:val="24"/>
        </w:rPr>
        <w:t>Alvarezová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vytvořila kvalitní</w:t>
      </w:r>
      <w:r w:rsidR="00F124C3">
        <w:rPr>
          <w:rFonts w:ascii="Times New Roman" w:hAnsi="Times New Roman" w:cs="Times New Roman"/>
          <w:sz w:val="24"/>
          <w:szCs w:val="24"/>
        </w:rPr>
        <w:t xml:space="preserve"> práci, ve které prokázala osvojení schopnosti pracovat s prameny a informace z nich získané zasadit do širšího kontextu zkoumané problematiky. Práci považuji za inspirativní a přínosnou, jejíž jed</w:t>
      </w:r>
      <w:r w:rsidR="00813E1A">
        <w:rPr>
          <w:rFonts w:ascii="Times New Roman" w:hAnsi="Times New Roman" w:cs="Times New Roman"/>
          <w:sz w:val="24"/>
          <w:szCs w:val="24"/>
        </w:rPr>
        <w:t>inou významnější slabinou jsou zmíněné</w:t>
      </w:r>
      <w:r w:rsidR="007A0954">
        <w:rPr>
          <w:rFonts w:ascii="Times New Roman" w:hAnsi="Times New Roman" w:cs="Times New Roman"/>
          <w:sz w:val="24"/>
          <w:szCs w:val="24"/>
        </w:rPr>
        <w:t xml:space="preserve"> </w:t>
      </w:r>
      <w:r w:rsidR="00F124C3">
        <w:rPr>
          <w:rFonts w:ascii="Times New Roman" w:hAnsi="Times New Roman" w:cs="Times New Roman"/>
          <w:sz w:val="24"/>
          <w:szCs w:val="24"/>
        </w:rPr>
        <w:t xml:space="preserve">formální náležitosti. Z toho důvodu bakalářskou práci kolegyně </w:t>
      </w:r>
      <w:proofErr w:type="spellStart"/>
      <w:r w:rsidR="00F124C3">
        <w:rPr>
          <w:rFonts w:ascii="Times New Roman" w:hAnsi="Times New Roman" w:cs="Times New Roman"/>
          <w:sz w:val="24"/>
          <w:szCs w:val="24"/>
        </w:rPr>
        <w:t>Alvarezové</w:t>
      </w:r>
      <w:proofErr w:type="spellEnd"/>
      <w:r w:rsidR="00F124C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124C3">
        <w:rPr>
          <w:rFonts w:ascii="Times New Roman" w:hAnsi="Times New Roman" w:cs="Times New Roman"/>
          <w:sz w:val="24"/>
          <w:szCs w:val="24"/>
        </w:rPr>
        <w:t>doporučuji</w:t>
      </w:r>
      <w:proofErr w:type="gramEnd"/>
      <w:r w:rsidR="00F124C3">
        <w:rPr>
          <w:rFonts w:ascii="Times New Roman" w:hAnsi="Times New Roman" w:cs="Times New Roman"/>
          <w:sz w:val="24"/>
          <w:szCs w:val="24"/>
        </w:rPr>
        <w:t xml:space="preserve"> k obhajobě a navrhuji ji hodnotit známkou </w:t>
      </w:r>
      <w:r w:rsidR="00813E1A">
        <w:rPr>
          <w:rFonts w:ascii="Times New Roman" w:hAnsi="Times New Roman" w:cs="Times New Roman"/>
          <w:b/>
          <w:sz w:val="24"/>
          <w:szCs w:val="24"/>
        </w:rPr>
        <w:t>velmi dobře</w:t>
      </w:r>
      <w:r w:rsidR="00F124C3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F124C3" w:rsidRDefault="00F124C3" w:rsidP="004C4669">
      <w:pPr>
        <w:rPr>
          <w:rFonts w:ascii="Times New Roman" w:hAnsi="Times New Roman" w:cs="Times New Roman"/>
          <w:sz w:val="24"/>
          <w:szCs w:val="24"/>
        </w:rPr>
      </w:pPr>
    </w:p>
    <w:p w:rsidR="00E01403" w:rsidRDefault="00E01403" w:rsidP="004C4669">
      <w:pPr>
        <w:rPr>
          <w:rFonts w:ascii="Times New Roman" w:hAnsi="Times New Roman" w:cs="Times New Roman"/>
          <w:sz w:val="24"/>
          <w:szCs w:val="24"/>
        </w:rPr>
      </w:pPr>
    </w:p>
    <w:p w:rsidR="00BF2964" w:rsidRDefault="00BF2964" w:rsidP="004C4669">
      <w:pPr>
        <w:rPr>
          <w:rFonts w:ascii="Times New Roman" w:hAnsi="Times New Roman" w:cs="Times New Roman"/>
          <w:sz w:val="24"/>
          <w:szCs w:val="24"/>
        </w:rPr>
      </w:pPr>
    </w:p>
    <w:p w:rsidR="00BF2964" w:rsidRDefault="00BF2964" w:rsidP="004C4669">
      <w:pPr>
        <w:rPr>
          <w:rFonts w:ascii="Times New Roman" w:hAnsi="Times New Roman" w:cs="Times New Roman"/>
          <w:sz w:val="24"/>
          <w:szCs w:val="24"/>
        </w:rPr>
      </w:pPr>
    </w:p>
    <w:p w:rsidR="00BF2964" w:rsidRDefault="00BF2964" w:rsidP="004C4669">
      <w:pPr>
        <w:rPr>
          <w:rFonts w:ascii="Times New Roman" w:hAnsi="Times New Roman" w:cs="Times New Roman"/>
          <w:sz w:val="24"/>
          <w:szCs w:val="24"/>
        </w:rPr>
      </w:pPr>
    </w:p>
    <w:p w:rsidR="00BF2964" w:rsidRDefault="00BF2964" w:rsidP="004C4669">
      <w:pPr>
        <w:rPr>
          <w:rFonts w:ascii="Times New Roman" w:hAnsi="Times New Roman" w:cs="Times New Roman"/>
          <w:sz w:val="24"/>
          <w:szCs w:val="24"/>
        </w:rPr>
      </w:pPr>
    </w:p>
    <w:p w:rsidR="007A0954" w:rsidRDefault="007A0954" w:rsidP="004C4669">
      <w:pPr>
        <w:rPr>
          <w:rFonts w:ascii="Times New Roman" w:hAnsi="Times New Roman" w:cs="Times New Roman"/>
          <w:sz w:val="24"/>
          <w:szCs w:val="24"/>
        </w:rPr>
      </w:pPr>
    </w:p>
    <w:p w:rsidR="00E01403" w:rsidRDefault="00E01403" w:rsidP="004C4669">
      <w:pPr>
        <w:rPr>
          <w:rFonts w:ascii="Times New Roman" w:hAnsi="Times New Roman" w:cs="Times New Roman"/>
          <w:sz w:val="24"/>
          <w:szCs w:val="24"/>
        </w:rPr>
      </w:pPr>
    </w:p>
    <w:p w:rsidR="00E01403" w:rsidRDefault="00E01403" w:rsidP="004C4669">
      <w:pPr>
        <w:rPr>
          <w:rFonts w:ascii="Times New Roman" w:hAnsi="Times New Roman" w:cs="Times New Roman"/>
          <w:sz w:val="24"/>
          <w:szCs w:val="24"/>
        </w:rPr>
      </w:pPr>
    </w:p>
    <w:p w:rsidR="007A0954" w:rsidRDefault="007A0954" w:rsidP="004C4669">
      <w:pPr>
        <w:rPr>
          <w:rFonts w:ascii="Times New Roman" w:hAnsi="Times New Roman" w:cs="Times New Roman"/>
          <w:sz w:val="24"/>
          <w:szCs w:val="24"/>
        </w:rPr>
      </w:pPr>
    </w:p>
    <w:p w:rsidR="007A0954" w:rsidRDefault="002C6121" w:rsidP="004C46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Benátkách nad Jizerou 9. srpna</w:t>
      </w:r>
      <w:r w:rsidR="007A0954">
        <w:rPr>
          <w:rFonts w:ascii="Times New Roman" w:hAnsi="Times New Roman" w:cs="Times New Roman"/>
          <w:sz w:val="24"/>
          <w:szCs w:val="24"/>
        </w:rPr>
        <w:t xml:space="preserve"> 2015</w:t>
      </w:r>
      <w:r w:rsidR="007A0954">
        <w:rPr>
          <w:rFonts w:ascii="Times New Roman" w:hAnsi="Times New Roman" w:cs="Times New Roman"/>
          <w:sz w:val="24"/>
          <w:szCs w:val="24"/>
        </w:rPr>
        <w:tab/>
      </w:r>
      <w:r w:rsidR="007A0954">
        <w:rPr>
          <w:rFonts w:ascii="Times New Roman" w:hAnsi="Times New Roman" w:cs="Times New Roman"/>
          <w:sz w:val="24"/>
          <w:szCs w:val="24"/>
        </w:rPr>
        <w:tab/>
      </w:r>
      <w:r w:rsidR="007A095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A0954">
        <w:rPr>
          <w:rFonts w:ascii="Times New Roman" w:hAnsi="Times New Roman" w:cs="Times New Roman"/>
          <w:sz w:val="24"/>
          <w:szCs w:val="24"/>
        </w:rPr>
        <w:t xml:space="preserve">Veronika Lacinová Najmanová </w:t>
      </w:r>
    </w:p>
    <w:p w:rsidR="00F76456" w:rsidRPr="00F76456" w:rsidRDefault="00F76456" w:rsidP="004C4669">
      <w:pPr>
        <w:rPr>
          <w:rFonts w:ascii="Times New Roman" w:hAnsi="Times New Roman" w:cs="Times New Roman"/>
          <w:sz w:val="24"/>
          <w:szCs w:val="24"/>
        </w:rPr>
      </w:pPr>
    </w:p>
    <w:sectPr w:rsidR="00F76456" w:rsidRPr="00F76456" w:rsidSect="00E01403">
      <w:pgSz w:w="11906" w:h="16838"/>
      <w:pgMar w:top="1134" w:right="102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76456"/>
    <w:rsid w:val="00013925"/>
    <w:rsid w:val="000D21F1"/>
    <w:rsid w:val="00125BFE"/>
    <w:rsid w:val="001E5338"/>
    <w:rsid w:val="00286295"/>
    <w:rsid w:val="002C6121"/>
    <w:rsid w:val="00434E81"/>
    <w:rsid w:val="004C4669"/>
    <w:rsid w:val="0055261A"/>
    <w:rsid w:val="005964D7"/>
    <w:rsid w:val="00597ABE"/>
    <w:rsid w:val="00662154"/>
    <w:rsid w:val="006D4B57"/>
    <w:rsid w:val="006D690B"/>
    <w:rsid w:val="006E663D"/>
    <w:rsid w:val="00713909"/>
    <w:rsid w:val="00734CCB"/>
    <w:rsid w:val="00775D4F"/>
    <w:rsid w:val="007A0954"/>
    <w:rsid w:val="00813E1A"/>
    <w:rsid w:val="008812FA"/>
    <w:rsid w:val="009169CB"/>
    <w:rsid w:val="00B15815"/>
    <w:rsid w:val="00B550AC"/>
    <w:rsid w:val="00BF2964"/>
    <w:rsid w:val="00CD0960"/>
    <w:rsid w:val="00D521FD"/>
    <w:rsid w:val="00DD1A5D"/>
    <w:rsid w:val="00DE07C7"/>
    <w:rsid w:val="00E01403"/>
    <w:rsid w:val="00E21E55"/>
    <w:rsid w:val="00EC775C"/>
    <w:rsid w:val="00ED698E"/>
    <w:rsid w:val="00F124C3"/>
    <w:rsid w:val="00F76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581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2</Pages>
  <Words>681</Words>
  <Characters>4020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Petr</cp:lastModifiedBy>
  <cp:revision>7</cp:revision>
  <dcterms:created xsi:type="dcterms:W3CDTF">2015-07-26T08:30:00Z</dcterms:created>
  <dcterms:modified xsi:type="dcterms:W3CDTF">2015-08-10T10:21:00Z</dcterms:modified>
</cp:coreProperties>
</file>