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:rsidR="00276C09" w:rsidRPr="00276BDC" w:rsidRDefault="00276C09" w:rsidP="00306519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852FEE">
        <w:rPr>
          <w:sz w:val="28"/>
          <w:szCs w:val="28"/>
          <w:lang w:val="de-DE"/>
        </w:rPr>
        <w:t xml:space="preserve"> (</w:t>
      </w:r>
      <w:r w:rsidR="00A345F9">
        <w:rPr>
          <w:sz w:val="28"/>
          <w:szCs w:val="28"/>
          <w:lang w:val="de-DE"/>
        </w:rPr>
        <w:t>Mai 2016</w:t>
      </w:r>
      <w:r w:rsidR="00852FEE">
        <w:rPr>
          <w:sz w:val="28"/>
          <w:szCs w:val="28"/>
          <w:lang w:val="de-DE"/>
        </w:rPr>
        <w:t>)</w:t>
      </w:r>
    </w:p>
    <w:p w:rsidR="00276C09" w:rsidRDefault="00276C09">
      <w:pPr>
        <w:rPr>
          <w:lang w:val="de-DE"/>
        </w:rPr>
      </w:pPr>
    </w:p>
    <w:p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r w:rsidR="000F7928">
        <w:rPr>
          <w:lang w:val="de-DE"/>
        </w:rPr>
        <w:t>Černá</w:t>
      </w:r>
      <w:r w:rsidR="00F8755C">
        <w:rPr>
          <w:lang w:val="de-DE"/>
        </w:rPr>
        <w:t xml:space="preserve">, </w:t>
      </w:r>
      <w:r w:rsidR="000F7928">
        <w:rPr>
          <w:lang w:val="de-DE"/>
        </w:rPr>
        <w:t>Pavlína</w:t>
      </w:r>
    </w:p>
    <w:p w:rsidR="00276C09" w:rsidRPr="00F05D5B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F05D5B">
        <w:rPr>
          <w:lang w:val="de-DE"/>
        </w:rPr>
        <w:t xml:space="preserve">Das Deutschlandbild in den tschechischen Medien am Beispiel des öffentlich-rechtlichen Fernsehsenders </w:t>
      </w:r>
      <w:r w:rsidR="00F8755C">
        <w:t>ČT1</w:t>
      </w:r>
      <w:r w:rsidR="00F8755C">
        <w:rPr>
          <w:lang w:val="de-DE"/>
        </w:rPr>
        <w:t xml:space="preserve"> im Zeitraum </w:t>
      </w:r>
      <w:r w:rsidR="000F7928">
        <w:rPr>
          <w:lang w:val="de-DE"/>
        </w:rPr>
        <w:t>Januar-Juni 2014</w:t>
      </w:r>
    </w:p>
    <w:p w:rsidR="00276C09" w:rsidRDefault="00276C09">
      <w:pPr>
        <w:rPr>
          <w:lang w:val="de-DE"/>
        </w:rPr>
      </w:pPr>
    </w:p>
    <w:p w:rsidR="00BC7F93" w:rsidRDefault="00276C09" w:rsidP="00276BDC">
      <w:pPr>
        <w:jc w:val="both"/>
      </w:pPr>
      <w:r>
        <w:rPr>
          <w:lang w:val="de-DE"/>
        </w:rPr>
        <w:t>Die vorlieg</w:t>
      </w:r>
      <w:r w:rsidR="00F05D5B">
        <w:rPr>
          <w:lang w:val="de-DE"/>
        </w:rPr>
        <w:t>ende Arbeit befasst sich mit dem Deutschlandbild, das vom tschechischen öffen</w:t>
      </w:r>
      <w:r w:rsidR="00911025">
        <w:rPr>
          <w:lang w:val="de-DE"/>
        </w:rPr>
        <w:t>tlich-rechtlichen Fernsehsender</w:t>
      </w:r>
      <w:r w:rsidR="00F05D5B">
        <w:rPr>
          <w:lang w:val="de-DE"/>
        </w:rPr>
        <w:t xml:space="preserve"> </w:t>
      </w:r>
      <w:r w:rsidR="00F05D5B">
        <w:t>ČT</w:t>
      </w:r>
      <w:r w:rsidR="00F8755C">
        <w:t>1</w:t>
      </w:r>
      <w:r w:rsidR="00F05D5B">
        <w:t xml:space="preserve"> in der </w:t>
      </w:r>
      <w:proofErr w:type="spellStart"/>
      <w:r w:rsidR="000F7928">
        <w:t>ersten</w:t>
      </w:r>
      <w:proofErr w:type="spellEnd"/>
      <w:r w:rsidR="00F05D5B">
        <w:t xml:space="preserve"> </w:t>
      </w:r>
      <w:proofErr w:type="spellStart"/>
      <w:r w:rsidR="00F05D5B">
        <w:t>Hälfte</w:t>
      </w:r>
      <w:proofErr w:type="spellEnd"/>
      <w:r w:rsidR="00F05D5B">
        <w:t xml:space="preserve"> des </w:t>
      </w:r>
      <w:proofErr w:type="spellStart"/>
      <w:r w:rsidR="00F05D5B">
        <w:t>Jahres</w:t>
      </w:r>
      <w:proofErr w:type="spellEnd"/>
      <w:r w:rsidR="00F05D5B">
        <w:t xml:space="preserve"> 201</w:t>
      </w:r>
      <w:r w:rsidR="000F7928">
        <w:t>4</w:t>
      </w:r>
      <w:r w:rsidR="00F05D5B">
        <w:t xml:space="preserve"> </w:t>
      </w:r>
      <w:proofErr w:type="spellStart"/>
      <w:r w:rsidR="00F05D5B">
        <w:t>vermittelt</w:t>
      </w:r>
      <w:proofErr w:type="spellEnd"/>
      <w:r w:rsidR="00F05D5B">
        <w:t xml:space="preserve"> </w:t>
      </w:r>
      <w:proofErr w:type="spellStart"/>
      <w:r w:rsidR="00F05D5B">
        <w:t>wurde</w:t>
      </w:r>
      <w:proofErr w:type="spellEnd"/>
      <w:r w:rsidR="00F05D5B">
        <w:t xml:space="preserve">. </w:t>
      </w:r>
    </w:p>
    <w:p w:rsidR="00AA5501" w:rsidRDefault="00124A55" w:rsidP="00276BDC">
      <w:pPr>
        <w:jc w:val="both"/>
      </w:pPr>
      <w:r>
        <w:t>I</w:t>
      </w:r>
      <w:r w:rsidR="00F05D5B">
        <w:t xml:space="preserve">m theoretischen Teil </w:t>
      </w:r>
      <w:r>
        <w:t>wird der</w:t>
      </w:r>
      <w:r w:rsidR="00F8755C">
        <w:t xml:space="preserve"> </w:t>
      </w:r>
      <w:r w:rsidR="009E06D1">
        <w:t>öffent</w:t>
      </w:r>
      <w:r>
        <w:t>lich-rechtliche</w:t>
      </w:r>
      <w:r w:rsidR="009E06D1">
        <w:t xml:space="preserve"> </w:t>
      </w:r>
      <w:r>
        <w:t xml:space="preserve">Fernsehsender ČT1 vorgestellt und die Autorin setzt sich mit der Funktion und dem Einfluss der Medien auseinander. Hierbei stellt sie ihre Fähigkeit </w:t>
      </w:r>
      <w:r w:rsidR="00AA5501">
        <w:t xml:space="preserve">unter Beweis </w:t>
      </w:r>
      <w:r>
        <w:t>mit der F</w:t>
      </w:r>
      <w:r w:rsidR="00AA5501">
        <w:t>achliteratur arbeiten zu können</w:t>
      </w:r>
      <w:r>
        <w:t>. Da im praktischen Teil der</w:t>
      </w:r>
      <w:r w:rsidR="007F079E">
        <w:t xml:space="preserve"> Arbeit die Nachrichten-</w:t>
      </w:r>
      <w:r>
        <w:t xml:space="preserve"> </w:t>
      </w:r>
      <w:r w:rsidR="007F079E">
        <w:t xml:space="preserve">und Dokumentarsendungen </w:t>
      </w:r>
      <w:r>
        <w:t>stark im Fokus der Untersuchung stehen</w:t>
      </w:r>
      <w:r w:rsidR="009E06D1">
        <w:t xml:space="preserve">, </w:t>
      </w:r>
      <w:r w:rsidR="00751773">
        <w:t>beschäftigt sich Pavlína Černá</w:t>
      </w:r>
      <w:r w:rsidR="00A7608D">
        <w:t xml:space="preserve"> </w:t>
      </w:r>
      <w:r>
        <w:t xml:space="preserve">mit deren Problematik im dritten Kapitel. </w:t>
      </w:r>
      <w:r w:rsidR="00A7608D">
        <w:t xml:space="preserve"> </w:t>
      </w:r>
    </w:p>
    <w:p w:rsidR="00F8755C" w:rsidRDefault="00A7608D" w:rsidP="00276BDC">
      <w:pPr>
        <w:jc w:val="both"/>
      </w:pPr>
      <w:r>
        <w:t xml:space="preserve">Passend zum Thema ist das vierte </w:t>
      </w:r>
      <w:proofErr w:type="spellStart"/>
      <w:r>
        <w:t>Kapitel</w:t>
      </w:r>
      <w:proofErr w:type="spellEnd"/>
      <w:r>
        <w:t xml:space="preserve">, in dem </w:t>
      </w:r>
      <w:proofErr w:type="spellStart"/>
      <w:r w:rsidR="00911025">
        <w:t>die</w:t>
      </w:r>
      <w:proofErr w:type="spellEnd"/>
      <w:r w:rsidR="00911025">
        <w:t xml:space="preserve"> </w:t>
      </w:r>
      <w:proofErr w:type="spellStart"/>
      <w:r w:rsidR="00911025">
        <w:t>Autorin</w:t>
      </w:r>
      <w:proofErr w:type="spellEnd"/>
      <w:r>
        <w:t xml:space="preserve"> </w:t>
      </w:r>
      <w:proofErr w:type="spellStart"/>
      <w:r w:rsidR="00304B04">
        <w:t>die</w:t>
      </w:r>
      <w:proofErr w:type="spellEnd"/>
      <w:r w:rsidR="00304B04">
        <w:t xml:space="preserve"> in der Fachliteratur gesichteten Informationen, die sich mit</w:t>
      </w:r>
      <w:r>
        <w:t xml:space="preserve"> dem </w:t>
      </w:r>
      <w:r w:rsidR="00304B04">
        <w:t xml:space="preserve">in der tschechoslowakischen und tschechischen Gesellschaft vorherrschendem </w:t>
      </w:r>
      <w:r>
        <w:t xml:space="preserve">Deutschlandbild im 19. und 20. Jahrhundert </w:t>
      </w:r>
      <w:r w:rsidR="00F8755C">
        <w:t xml:space="preserve"> </w:t>
      </w:r>
      <w:r w:rsidR="00304B04">
        <w:t>beschäftigen, zusammengetragen hat.</w:t>
      </w:r>
    </w:p>
    <w:p w:rsidR="00C77692" w:rsidRDefault="00F8755C" w:rsidP="00276BDC">
      <w:pPr>
        <w:jc w:val="both"/>
        <w:rPr>
          <w:lang w:val="de-DE"/>
        </w:rPr>
      </w:pPr>
      <w:r>
        <w:t>Der Fokus der Arbeit liegt auf dem</w:t>
      </w:r>
      <w:r w:rsidR="00E72021">
        <w:rPr>
          <w:lang w:val="de-DE"/>
        </w:rPr>
        <w:t xml:space="preserve"> praktischen Teil. </w:t>
      </w:r>
      <w:r w:rsidR="00AA5501">
        <w:rPr>
          <w:lang w:val="de-DE"/>
        </w:rPr>
        <w:t>Nach</w:t>
      </w:r>
      <w:r w:rsidR="00E72021">
        <w:rPr>
          <w:lang w:val="de-DE"/>
        </w:rPr>
        <w:t xml:space="preserve"> </w:t>
      </w:r>
      <w:r w:rsidR="00AA5501">
        <w:rPr>
          <w:lang w:val="de-DE"/>
        </w:rPr>
        <w:t>der Hypothesenaufstellung wird</w:t>
      </w:r>
      <w:r w:rsidR="00304B04">
        <w:rPr>
          <w:lang w:val="de-DE"/>
        </w:rPr>
        <w:t xml:space="preserve"> die</w:t>
      </w:r>
      <w:r w:rsidR="00E72021">
        <w:rPr>
          <w:lang w:val="de-DE"/>
        </w:rPr>
        <w:t xml:space="preserve"> methodische</w:t>
      </w:r>
      <w:r w:rsidR="00304B04">
        <w:rPr>
          <w:lang w:val="de-DE"/>
        </w:rPr>
        <w:t xml:space="preserve"> Vorgehensweise erläutert</w:t>
      </w:r>
      <w:r w:rsidR="002E5050">
        <w:rPr>
          <w:lang w:val="de-DE"/>
        </w:rPr>
        <w:t>, wobei</w:t>
      </w:r>
      <w:r w:rsidR="009E06D1">
        <w:rPr>
          <w:lang w:val="de-DE"/>
        </w:rPr>
        <w:t xml:space="preserve"> </w:t>
      </w:r>
      <w:r w:rsidR="002E5050">
        <w:rPr>
          <w:lang w:val="de-DE"/>
        </w:rPr>
        <w:t>eine notwendige</w:t>
      </w:r>
      <w:r w:rsidR="009E06D1">
        <w:rPr>
          <w:lang w:val="de-DE"/>
        </w:rPr>
        <w:t xml:space="preserve"> Erklärung des Kriteriums ´</w:t>
      </w:r>
      <w:r w:rsidR="00751773">
        <w:rPr>
          <w:lang w:val="de-DE"/>
        </w:rPr>
        <w:t>Einfluss´ auf S. 29</w:t>
      </w:r>
      <w:r w:rsidR="002E5050">
        <w:rPr>
          <w:lang w:val="de-DE"/>
        </w:rPr>
        <w:t>f erfolgt.</w:t>
      </w:r>
      <w:r w:rsidR="00E72021">
        <w:rPr>
          <w:lang w:val="de-DE"/>
        </w:rPr>
        <w:t xml:space="preserve"> </w:t>
      </w:r>
      <w:r w:rsidR="002E5050">
        <w:rPr>
          <w:lang w:val="de-DE"/>
        </w:rPr>
        <w:t xml:space="preserve">Die Nachrichten, die </w:t>
      </w:r>
      <w:r w:rsidR="004201FA">
        <w:rPr>
          <w:lang w:val="de-DE"/>
        </w:rPr>
        <w:t xml:space="preserve"> </w:t>
      </w:r>
      <w:r w:rsidR="002E5050">
        <w:rPr>
          <w:lang w:val="de-DE"/>
        </w:rPr>
        <w:t xml:space="preserve">über Ereignisse berichteten, die in </w:t>
      </w:r>
      <w:r w:rsidR="00751773">
        <w:rPr>
          <w:lang w:val="de-DE"/>
        </w:rPr>
        <w:t>bestimmter</w:t>
      </w:r>
      <w:r w:rsidR="002E5050">
        <w:rPr>
          <w:lang w:val="de-DE"/>
        </w:rPr>
        <w:t xml:space="preserve"> Weise mit Deutschland zu tun haben, wurden </w:t>
      </w:r>
      <w:r w:rsidR="00AB604B">
        <w:rPr>
          <w:lang w:val="de-DE"/>
        </w:rPr>
        <w:t>anal</w:t>
      </w:r>
      <w:r w:rsidR="002E5050">
        <w:rPr>
          <w:lang w:val="de-DE"/>
        </w:rPr>
        <w:t xml:space="preserve">ysiert, wobei das gesammelte Material </w:t>
      </w:r>
      <w:r w:rsidR="00AA5501">
        <w:rPr>
          <w:lang w:val="de-DE"/>
        </w:rPr>
        <w:t>für</w:t>
      </w:r>
      <w:r w:rsidR="00B3618B">
        <w:rPr>
          <w:lang w:val="de-DE"/>
        </w:rPr>
        <w:t xml:space="preserve"> jeden einzelnen Monat vorstellt</w:t>
      </w:r>
      <w:r w:rsidR="00911025">
        <w:rPr>
          <w:lang w:val="de-DE"/>
        </w:rPr>
        <w:t xml:space="preserve"> wird</w:t>
      </w:r>
      <w:bookmarkStart w:id="0" w:name="_GoBack"/>
      <w:bookmarkEnd w:id="0"/>
      <w:r w:rsidR="00B3618B">
        <w:rPr>
          <w:lang w:val="de-DE"/>
        </w:rPr>
        <w:t xml:space="preserve">. </w:t>
      </w:r>
      <w:r w:rsidR="00AA5501">
        <w:rPr>
          <w:lang w:val="de-DE"/>
        </w:rPr>
        <w:t>Graphische Schaubilder, die</w:t>
      </w:r>
      <w:r w:rsidR="00B3618B">
        <w:rPr>
          <w:lang w:val="de-DE"/>
        </w:rPr>
        <w:t xml:space="preserve"> die behandelten Themenbereichen </w:t>
      </w:r>
      <w:r w:rsidR="00AA5501">
        <w:rPr>
          <w:lang w:val="de-DE"/>
        </w:rPr>
        <w:t>darstellen</w:t>
      </w:r>
      <w:r w:rsidR="00B3618B">
        <w:rPr>
          <w:lang w:val="de-DE"/>
        </w:rPr>
        <w:t>, zeigen</w:t>
      </w:r>
      <w:r w:rsidR="00C77692">
        <w:rPr>
          <w:lang w:val="de-DE"/>
        </w:rPr>
        <w:t>,</w:t>
      </w:r>
      <w:r w:rsidR="00B3618B">
        <w:rPr>
          <w:lang w:val="de-DE"/>
        </w:rPr>
        <w:t xml:space="preserve"> dass fast immer Nachrichten aus Politik und Kultur (mit Ausnahme des Monats März) überwiegen. </w:t>
      </w:r>
    </w:p>
    <w:p w:rsidR="00956699" w:rsidRDefault="00AB604B" w:rsidP="00276BDC">
      <w:pPr>
        <w:jc w:val="both"/>
        <w:rPr>
          <w:lang w:val="de-DE"/>
        </w:rPr>
      </w:pPr>
      <w:r>
        <w:rPr>
          <w:lang w:val="de-DE"/>
        </w:rPr>
        <w:t>Im siebten Kapitel werden  zwei Dokumente, die im Rahmen der Sendereihe ´</w:t>
      </w:r>
      <w:proofErr w:type="spellStart"/>
      <w:r>
        <w:rPr>
          <w:lang w:val="de-DE"/>
        </w:rPr>
        <w:t>Cestománie</w:t>
      </w:r>
      <w:proofErr w:type="spellEnd"/>
      <w:r>
        <w:rPr>
          <w:lang w:val="de-DE"/>
        </w:rPr>
        <w:t xml:space="preserve">´ gezeigt wurden, vorgestellt und Angaben zur Sendezeit gegeben. Hier </w:t>
      </w:r>
      <w:r w:rsidR="00AA5501">
        <w:rPr>
          <w:lang w:val="de-DE"/>
        </w:rPr>
        <w:t>vermisst der Leser aber die</w:t>
      </w:r>
      <w:r>
        <w:rPr>
          <w:lang w:val="de-DE"/>
        </w:rPr>
        <w:t xml:space="preserve"> Analyse – die Autorin hat den Inhalt der Reportagen </w:t>
      </w:r>
      <w:r w:rsidR="00956699">
        <w:rPr>
          <w:lang w:val="de-DE"/>
        </w:rPr>
        <w:t xml:space="preserve">zwar </w:t>
      </w:r>
      <w:r>
        <w:rPr>
          <w:lang w:val="de-DE"/>
        </w:rPr>
        <w:t>wiedergegeben</w:t>
      </w:r>
      <w:r w:rsidR="00956699">
        <w:rPr>
          <w:lang w:val="de-DE"/>
        </w:rPr>
        <w:t>, ist aber</w:t>
      </w:r>
      <w:r>
        <w:rPr>
          <w:lang w:val="de-DE"/>
        </w:rPr>
        <w:t xml:space="preserve"> nicht darauf eingegangen, warum sie den Einfluss des Gesendeten auf die Rezipienten als niedrig und positiv bewertet hat.</w:t>
      </w:r>
      <w:r w:rsidR="00956699">
        <w:rPr>
          <w:lang w:val="de-DE"/>
        </w:rPr>
        <w:t xml:space="preserve"> Diese Informationen finden sich erst im Teil der Ergebnisauswertung. </w:t>
      </w:r>
    </w:p>
    <w:p w:rsidR="00751773" w:rsidRDefault="00956699" w:rsidP="00276BDC">
      <w:pPr>
        <w:jc w:val="both"/>
        <w:rPr>
          <w:lang w:val="de-DE"/>
        </w:rPr>
      </w:pPr>
      <w:r>
        <w:rPr>
          <w:lang w:val="de-DE"/>
        </w:rPr>
        <w:t>Die Autorin fasst in dem Kapitel zur Aus</w:t>
      </w:r>
      <w:r w:rsidR="00751773">
        <w:rPr>
          <w:lang w:val="de-DE"/>
        </w:rPr>
        <w:t xml:space="preserve">wertung die Ergebnisse zusammen und weist in diesem Kapitel auch hin auf die Ergebnisse vorangegangener Arbeiten </w:t>
      </w:r>
      <w:r>
        <w:rPr>
          <w:lang w:val="de-DE"/>
        </w:rPr>
        <w:t xml:space="preserve">zu </w:t>
      </w:r>
      <w:r w:rsidR="00C77692">
        <w:rPr>
          <w:lang w:val="de-DE"/>
        </w:rPr>
        <w:t>diesem Thema</w:t>
      </w:r>
      <w:r>
        <w:rPr>
          <w:lang w:val="de-DE"/>
        </w:rPr>
        <w:t xml:space="preserve">. </w:t>
      </w:r>
    </w:p>
    <w:p w:rsidR="000D486C" w:rsidRPr="00344AA8" w:rsidRDefault="00C77692" w:rsidP="00BC4F88">
      <w:pPr>
        <w:tabs>
          <w:tab w:val="left" w:pos="7300"/>
        </w:tabs>
        <w:jc w:val="both"/>
        <w:rPr>
          <w:color w:val="FF0000"/>
          <w:lang w:val="de-DE"/>
        </w:rPr>
      </w:pPr>
      <w:r>
        <w:rPr>
          <w:lang w:val="de-DE"/>
        </w:rPr>
        <w:t xml:space="preserve">Ein deutsches und tschechisches Resümee schließen den Text der Arbeit ab. </w:t>
      </w:r>
    </w:p>
    <w:p w:rsidR="00076F5B" w:rsidRPr="00BC4F88" w:rsidRDefault="0083546D" w:rsidP="001C2804">
      <w:pPr>
        <w:jc w:val="both"/>
        <w:rPr>
          <w:lang w:val="de-DE"/>
        </w:rPr>
      </w:pPr>
      <w:r w:rsidRPr="00BC4F88">
        <w:rPr>
          <w:lang w:val="de-DE"/>
        </w:rPr>
        <w:t xml:space="preserve">Der Text weist </w:t>
      </w:r>
      <w:r w:rsidR="00BC4F88" w:rsidRPr="00BC4F88">
        <w:rPr>
          <w:lang w:val="de-DE"/>
        </w:rPr>
        <w:t>einige sprachliche Fehler</w:t>
      </w:r>
      <w:r w:rsidRPr="00BC4F88">
        <w:rPr>
          <w:lang w:val="de-DE"/>
        </w:rPr>
        <w:t xml:space="preserve"> </w:t>
      </w:r>
      <w:r w:rsidR="00BC4F88" w:rsidRPr="00BC4F88">
        <w:rPr>
          <w:lang w:val="de-DE"/>
        </w:rPr>
        <w:t>und Flüchtigkeitsfehler auf (S. 25 „</w:t>
      </w:r>
      <w:proofErr w:type="spellStart"/>
      <w:r w:rsidR="00BC4F88" w:rsidRPr="00BC4F88">
        <w:rPr>
          <w:u w:val="single"/>
          <w:lang w:val="de-DE"/>
        </w:rPr>
        <w:t>Nározy</w:t>
      </w:r>
      <w:proofErr w:type="spellEnd"/>
      <w:r w:rsidR="00BC4F88" w:rsidRPr="00BC4F88">
        <w:rPr>
          <w:lang w:val="de-DE"/>
        </w:rPr>
        <w:t xml:space="preserve"> </w:t>
      </w:r>
      <w:proofErr w:type="spellStart"/>
      <w:r w:rsidR="00BC4F88" w:rsidRPr="00BC4F88">
        <w:rPr>
          <w:lang w:val="de-DE"/>
        </w:rPr>
        <w:t>Čechů</w:t>
      </w:r>
      <w:proofErr w:type="spellEnd"/>
      <w:r w:rsidR="00BC4F88" w:rsidRPr="00BC4F88">
        <w:rPr>
          <w:lang w:val="de-DE"/>
        </w:rPr>
        <w:t xml:space="preserve"> …“), die aber das Verständnis des Textes nicht beeinflussen</w:t>
      </w:r>
      <w:r w:rsidR="00BC4F88">
        <w:rPr>
          <w:lang w:val="de-DE"/>
        </w:rPr>
        <w:t xml:space="preserve"> (mit einer </w:t>
      </w:r>
      <w:proofErr w:type="spellStart"/>
      <w:r w:rsidR="00BC4F88">
        <w:rPr>
          <w:lang w:val="de-DE"/>
        </w:rPr>
        <w:t>Außnahme</w:t>
      </w:r>
      <w:proofErr w:type="spellEnd"/>
      <w:r w:rsidR="00BC4F88">
        <w:rPr>
          <w:lang w:val="de-DE"/>
        </w:rPr>
        <w:t xml:space="preserve"> – S. 24, 1. Satz)</w:t>
      </w:r>
      <w:r w:rsidR="00076F5B" w:rsidRPr="00BC4F88">
        <w:rPr>
          <w:lang w:val="de-DE"/>
        </w:rPr>
        <w:t>.</w:t>
      </w:r>
      <w:r w:rsidR="00BC4F88" w:rsidRPr="00BC4F88">
        <w:rPr>
          <w:lang w:val="de-DE"/>
        </w:rPr>
        <w:t xml:space="preserve"> </w:t>
      </w:r>
      <w:r w:rsidR="00076F5B" w:rsidRPr="00BC4F88">
        <w:rPr>
          <w:lang w:val="de-DE"/>
        </w:rPr>
        <w:t xml:space="preserve"> </w:t>
      </w:r>
    </w:p>
    <w:p w:rsidR="00076F5B" w:rsidRDefault="00076F5B" w:rsidP="00276BDC">
      <w:pPr>
        <w:jc w:val="both"/>
        <w:rPr>
          <w:lang w:val="de-DE"/>
        </w:rPr>
      </w:pPr>
    </w:p>
    <w:p w:rsidR="00076F5B" w:rsidRPr="00076F5B" w:rsidRDefault="006A3B16" w:rsidP="00276BDC">
      <w:pPr>
        <w:jc w:val="both"/>
      </w:pPr>
      <w:r w:rsidRPr="00911025">
        <w:rPr>
          <w:lang w:val="de-DE"/>
        </w:rPr>
        <w:t xml:space="preserve">Note: </w:t>
      </w:r>
      <w:proofErr w:type="spellStart"/>
      <w:r w:rsidRPr="00911025">
        <w:rPr>
          <w:lang w:val="de-DE"/>
        </w:rPr>
        <w:t>výborně</w:t>
      </w:r>
      <w:proofErr w:type="spellEnd"/>
      <w:r w:rsidRPr="00911025">
        <w:rPr>
          <w:lang w:val="de-DE"/>
        </w:rPr>
        <w:t xml:space="preserve"> </w:t>
      </w:r>
      <w:proofErr w:type="spellStart"/>
      <w:r w:rsidRPr="00911025">
        <w:rPr>
          <w:lang w:val="de-DE"/>
        </w:rPr>
        <w:t>Mínus</w:t>
      </w:r>
      <w:proofErr w:type="spellEnd"/>
      <w:r>
        <w:t xml:space="preserve"> (1-</w:t>
      </w:r>
      <w:r w:rsidR="00076F5B">
        <w:t>)</w:t>
      </w:r>
    </w:p>
    <w:p w:rsidR="00276BDC" w:rsidRPr="00276BDC" w:rsidRDefault="00276BDC"/>
    <w:p w:rsidR="006C22CF" w:rsidRPr="00276BDC" w:rsidRDefault="00344AA8" w:rsidP="00276BDC">
      <w:r>
        <w:t>Pardubice, 20</w:t>
      </w:r>
      <w:r w:rsidR="00276BDC" w:rsidRPr="00276BDC">
        <w:t xml:space="preserve">. </w:t>
      </w:r>
      <w:r>
        <w:t>April 2016</w:t>
      </w:r>
      <w:r w:rsidR="00276BDC" w:rsidRPr="00276BDC">
        <w:t xml:space="preserve">                              </w:t>
      </w:r>
      <w:r w:rsidR="00276BDC">
        <w:t xml:space="preserve">                   </w:t>
      </w:r>
      <w:r w:rsidR="00276BDC" w:rsidRPr="00276BDC">
        <w:t xml:space="preserve">                              </w:t>
      </w:r>
      <w:r w:rsidR="00276BDC">
        <w:t xml:space="preserve">   PhDr. Bianca Beníšková, Ph.D.</w:t>
      </w:r>
    </w:p>
    <w:sectPr w:rsidR="006C22CF" w:rsidRPr="00276BDC" w:rsidSect="00BC4F88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76F5B"/>
    <w:rsid w:val="000D486C"/>
    <w:rsid w:val="000F7928"/>
    <w:rsid w:val="00124A55"/>
    <w:rsid w:val="001C2804"/>
    <w:rsid w:val="002035B2"/>
    <w:rsid w:val="00276BDC"/>
    <w:rsid w:val="00276C09"/>
    <w:rsid w:val="002E5050"/>
    <w:rsid w:val="00304B04"/>
    <w:rsid w:val="00306519"/>
    <w:rsid w:val="00344AA8"/>
    <w:rsid w:val="003506F7"/>
    <w:rsid w:val="004201FA"/>
    <w:rsid w:val="00473B16"/>
    <w:rsid w:val="00491875"/>
    <w:rsid w:val="00502EDC"/>
    <w:rsid w:val="006866AC"/>
    <w:rsid w:val="006A3B16"/>
    <w:rsid w:val="006C22CF"/>
    <w:rsid w:val="00751773"/>
    <w:rsid w:val="007F079E"/>
    <w:rsid w:val="0083546D"/>
    <w:rsid w:val="00852FEE"/>
    <w:rsid w:val="00911025"/>
    <w:rsid w:val="00950F36"/>
    <w:rsid w:val="00956699"/>
    <w:rsid w:val="009E06D1"/>
    <w:rsid w:val="00A345F9"/>
    <w:rsid w:val="00A7608D"/>
    <w:rsid w:val="00A81264"/>
    <w:rsid w:val="00A81D27"/>
    <w:rsid w:val="00AA5501"/>
    <w:rsid w:val="00AB604B"/>
    <w:rsid w:val="00B3618B"/>
    <w:rsid w:val="00BC4F88"/>
    <w:rsid w:val="00BC7F93"/>
    <w:rsid w:val="00C77692"/>
    <w:rsid w:val="00CC6B4C"/>
    <w:rsid w:val="00E51B36"/>
    <w:rsid w:val="00E72021"/>
    <w:rsid w:val="00E90D3E"/>
    <w:rsid w:val="00F05D5B"/>
    <w:rsid w:val="00F87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398</Words>
  <Characters>2352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spravce</cp:lastModifiedBy>
  <cp:revision>14</cp:revision>
  <cp:lastPrinted>2016-04-29T09:18:00Z</cp:lastPrinted>
  <dcterms:created xsi:type="dcterms:W3CDTF">2014-05-12T09:00:00Z</dcterms:created>
  <dcterms:modified xsi:type="dcterms:W3CDTF">2016-04-29T09:19:00Z</dcterms:modified>
</cp:coreProperties>
</file>