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47C4" w:rsidRPr="00B8730A" w:rsidRDefault="00AF47C4" w:rsidP="00AF47C4">
      <w:pPr>
        <w:tabs>
          <w:tab w:val="left" w:pos="8085"/>
        </w:tabs>
        <w:rPr>
          <w:b/>
          <w:sz w:val="24"/>
          <w:szCs w:val="24"/>
        </w:rPr>
      </w:pPr>
      <w:r w:rsidRPr="00B8730A">
        <w:rPr>
          <w:b/>
          <w:sz w:val="24"/>
          <w:szCs w:val="24"/>
        </w:rPr>
        <w:t>Posudek na diplomovou práci</w:t>
      </w:r>
    </w:p>
    <w:p w:rsidR="00AF47C4" w:rsidRPr="00BD1C83" w:rsidRDefault="00AF47C4" w:rsidP="00AF47C4">
      <w:pPr>
        <w:tabs>
          <w:tab w:val="left" w:pos="8085"/>
        </w:tabs>
        <w:rPr>
          <w:sz w:val="22"/>
          <w:szCs w:val="22"/>
        </w:rPr>
      </w:pPr>
    </w:p>
    <w:p w:rsidR="00AF47C4" w:rsidRPr="00BD1C83" w:rsidRDefault="00AF47C4" w:rsidP="00AF47C4">
      <w:pPr>
        <w:rPr>
          <w:sz w:val="22"/>
          <w:szCs w:val="22"/>
        </w:rPr>
      </w:pPr>
      <w:r w:rsidRPr="00BD1C83">
        <w:rPr>
          <w:sz w:val="22"/>
          <w:szCs w:val="22"/>
        </w:rPr>
        <w:t>Jana Müllerová, Architektura zdravotnických zařízení v Českých zemích (1850-1950). Sonda k typologii, funkci a teoretickému diskursu. Ústav historických věd, Fakulta filozofická, Univerzita Pardubice, 2015.</w:t>
      </w:r>
    </w:p>
    <w:p w:rsidR="00AF47C4" w:rsidRPr="00BD1C83" w:rsidRDefault="00AF47C4" w:rsidP="00AF47C4">
      <w:pPr>
        <w:rPr>
          <w:sz w:val="22"/>
          <w:szCs w:val="22"/>
        </w:rPr>
      </w:pPr>
    </w:p>
    <w:p w:rsidR="00BD1C83" w:rsidRDefault="00AF47C4" w:rsidP="00EB6471">
      <w:pPr>
        <w:ind w:firstLine="708"/>
        <w:jc w:val="both"/>
        <w:rPr>
          <w:sz w:val="22"/>
          <w:szCs w:val="22"/>
        </w:rPr>
      </w:pPr>
      <w:r w:rsidRPr="00BD1C83">
        <w:rPr>
          <w:sz w:val="22"/>
          <w:szCs w:val="22"/>
        </w:rPr>
        <w:t xml:space="preserve">Diplomantka si zvolila za úkol </w:t>
      </w:r>
      <w:r w:rsidR="007A61EA" w:rsidRPr="00BD1C83">
        <w:rPr>
          <w:sz w:val="22"/>
          <w:szCs w:val="22"/>
        </w:rPr>
        <w:t xml:space="preserve">probádat </w:t>
      </w:r>
      <w:r w:rsidRPr="00BD1C83">
        <w:rPr>
          <w:sz w:val="22"/>
          <w:szCs w:val="22"/>
        </w:rPr>
        <w:t>nesnadné a obsáhlé téma architektonické pr</w:t>
      </w:r>
      <w:r w:rsidR="00683CA9" w:rsidRPr="00BD1C83">
        <w:rPr>
          <w:sz w:val="22"/>
          <w:szCs w:val="22"/>
        </w:rPr>
        <w:t>oměny zdravotnických</w:t>
      </w:r>
      <w:r w:rsidRPr="00BD1C83">
        <w:rPr>
          <w:sz w:val="22"/>
          <w:szCs w:val="22"/>
        </w:rPr>
        <w:t xml:space="preserve"> zařízení v Českých zemích od poloviny 19. do poloviny 20. století. Uvážlivě </w:t>
      </w:r>
      <w:r w:rsidR="00BD1C83">
        <w:rPr>
          <w:sz w:val="22"/>
          <w:szCs w:val="22"/>
        </w:rPr>
        <w:t xml:space="preserve">přitom </w:t>
      </w:r>
      <w:r w:rsidRPr="00BD1C83">
        <w:rPr>
          <w:sz w:val="22"/>
          <w:szCs w:val="22"/>
        </w:rPr>
        <w:t xml:space="preserve">rezignovala </w:t>
      </w:r>
      <w:r w:rsidR="00683CA9" w:rsidRPr="00BD1C83">
        <w:rPr>
          <w:sz w:val="22"/>
          <w:szCs w:val="22"/>
        </w:rPr>
        <w:t xml:space="preserve">na </w:t>
      </w:r>
      <w:r w:rsidRPr="00BD1C83">
        <w:rPr>
          <w:sz w:val="22"/>
          <w:szCs w:val="22"/>
        </w:rPr>
        <w:t>plošný výzkum, který by byl časově i rozsahem výrazně nad rámec</w:t>
      </w:r>
      <w:r w:rsidR="00683CA9" w:rsidRPr="00BD1C83">
        <w:rPr>
          <w:sz w:val="22"/>
          <w:szCs w:val="22"/>
        </w:rPr>
        <w:t xml:space="preserve"> </w:t>
      </w:r>
      <w:r w:rsidR="007A61EA" w:rsidRPr="00BD1C83">
        <w:rPr>
          <w:sz w:val="22"/>
          <w:szCs w:val="22"/>
        </w:rPr>
        <w:t xml:space="preserve">běžného rozsahu </w:t>
      </w:r>
      <w:r w:rsidR="00683CA9" w:rsidRPr="00BD1C83">
        <w:rPr>
          <w:sz w:val="22"/>
          <w:szCs w:val="22"/>
        </w:rPr>
        <w:t xml:space="preserve">diplomové práce, a šla </w:t>
      </w:r>
      <w:r w:rsidR="007A61EA" w:rsidRPr="00BD1C83">
        <w:rPr>
          <w:sz w:val="22"/>
          <w:szCs w:val="22"/>
        </w:rPr>
        <w:t xml:space="preserve">raději </w:t>
      </w:r>
      <w:r w:rsidR="00683CA9" w:rsidRPr="00BD1C83">
        <w:rPr>
          <w:sz w:val="22"/>
          <w:szCs w:val="22"/>
        </w:rPr>
        <w:t xml:space="preserve">cestou zevrubné teoreticko-metodologické přípravy a volby užší množiny </w:t>
      </w:r>
      <w:r w:rsidR="008748D9" w:rsidRPr="00BD1C83">
        <w:rPr>
          <w:sz w:val="22"/>
          <w:szCs w:val="22"/>
        </w:rPr>
        <w:t>lékařských provozů (všeobecné nemocnice/sanatoria/ústavy pro choromyslné/tuberkulózní léčebna)</w:t>
      </w:r>
      <w:r w:rsidR="00683CA9" w:rsidRPr="00BD1C83">
        <w:rPr>
          <w:sz w:val="22"/>
          <w:szCs w:val="22"/>
        </w:rPr>
        <w:t>, jejichž architektonicko-estetické</w:t>
      </w:r>
      <w:r w:rsidR="00E50917" w:rsidRPr="00BD1C83">
        <w:rPr>
          <w:sz w:val="22"/>
          <w:szCs w:val="22"/>
        </w:rPr>
        <w:t xml:space="preserve"> a </w:t>
      </w:r>
      <w:r w:rsidR="008748D9" w:rsidRPr="00BD1C83">
        <w:rPr>
          <w:sz w:val="22"/>
          <w:szCs w:val="22"/>
        </w:rPr>
        <w:t>především f</w:t>
      </w:r>
      <w:r w:rsidR="00683CA9" w:rsidRPr="00BD1C83">
        <w:rPr>
          <w:sz w:val="22"/>
          <w:szCs w:val="22"/>
        </w:rPr>
        <w:t>unkčně-provozní stránky se pokusila v jednotlivých kapitolách své práce analyzovat, navzájem komparovat a následně zobecnit. V zorném úhlu diplomatčina zájmu přitom stálo zdravotnické zařízení pavilonového typu</w:t>
      </w:r>
      <w:r w:rsidR="008748D9" w:rsidRPr="00BD1C83">
        <w:rPr>
          <w:sz w:val="22"/>
          <w:szCs w:val="22"/>
        </w:rPr>
        <w:t xml:space="preserve"> jako nejtypičtější dispoziční druh uplatňovaný ve sledovaném stoletém období ve středoevropském regionu</w:t>
      </w:r>
      <w:r w:rsidR="00683CA9" w:rsidRPr="00BD1C83">
        <w:rPr>
          <w:sz w:val="22"/>
          <w:szCs w:val="22"/>
        </w:rPr>
        <w:t xml:space="preserve">. </w:t>
      </w:r>
    </w:p>
    <w:p w:rsidR="00BD1C83" w:rsidRDefault="00683CA9" w:rsidP="00EB6471">
      <w:pPr>
        <w:ind w:firstLine="708"/>
        <w:jc w:val="both"/>
        <w:rPr>
          <w:sz w:val="22"/>
          <w:szCs w:val="22"/>
        </w:rPr>
      </w:pPr>
      <w:r w:rsidRPr="00BD1C83">
        <w:rPr>
          <w:sz w:val="22"/>
          <w:szCs w:val="22"/>
        </w:rPr>
        <w:t>Nesporným kladem práce je její interdisciplinární optika, nahlížející na léčebné ústavy nikoli pouze jako</w:t>
      </w:r>
      <w:r w:rsidR="008748D9" w:rsidRPr="00BD1C83">
        <w:rPr>
          <w:sz w:val="22"/>
          <w:szCs w:val="22"/>
        </w:rPr>
        <w:t xml:space="preserve"> na s</w:t>
      </w:r>
      <w:r w:rsidRPr="00BD1C83">
        <w:rPr>
          <w:sz w:val="22"/>
          <w:szCs w:val="22"/>
        </w:rPr>
        <w:t>pecifické zdravotnické budovy, určené k</w:t>
      </w:r>
      <w:r w:rsidR="008748D9" w:rsidRPr="00BD1C83">
        <w:rPr>
          <w:sz w:val="22"/>
          <w:szCs w:val="22"/>
        </w:rPr>
        <w:t xml:space="preserve"> umístění/resp. vyloučení a </w:t>
      </w:r>
      <w:r w:rsidR="00EC7412">
        <w:rPr>
          <w:sz w:val="22"/>
          <w:szCs w:val="22"/>
        </w:rPr>
        <w:t xml:space="preserve">svého druhu </w:t>
      </w:r>
      <w:proofErr w:type="spellStart"/>
      <w:r w:rsidR="008748D9" w:rsidRPr="00BD1C83">
        <w:rPr>
          <w:sz w:val="22"/>
          <w:szCs w:val="22"/>
        </w:rPr>
        <w:t>dis</w:t>
      </w:r>
      <w:r w:rsidR="007A61EA" w:rsidRPr="00BD1C83">
        <w:rPr>
          <w:sz w:val="22"/>
          <w:szCs w:val="22"/>
        </w:rPr>
        <w:t>ciplinaci</w:t>
      </w:r>
      <w:proofErr w:type="spellEnd"/>
      <w:r w:rsidR="007A61EA" w:rsidRPr="00BD1C83">
        <w:rPr>
          <w:sz w:val="22"/>
          <w:szCs w:val="22"/>
        </w:rPr>
        <w:t xml:space="preserve"> nemocných, ale také jako na specifická místa mezilidské komunikace a péče z hledisek</w:t>
      </w:r>
      <w:r w:rsidR="008748D9" w:rsidRPr="00BD1C83">
        <w:rPr>
          <w:sz w:val="22"/>
          <w:szCs w:val="22"/>
        </w:rPr>
        <w:t xml:space="preserve"> sociálně antropologic</w:t>
      </w:r>
      <w:r w:rsidR="007A61EA" w:rsidRPr="00BD1C83">
        <w:rPr>
          <w:sz w:val="22"/>
          <w:szCs w:val="22"/>
        </w:rPr>
        <w:t xml:space="preserve">kého, kulturně-historického a svého druhu laboratoř </w:t>
      </w:r>
      <w:r w:rsidR="008748D9" w:rsidRPr="00BD1C83">
        <w:rPr>
          <w:sz w:val="22"/>
          <w:szCs w:val="22"/>
        </w:rPr>
        <w:t>medicíny.</w:t>
      </w:r>
      <w:r w:rsidRPr="00BD1C83">
        <w:rPr>
          <w:sz w:val="22"/>
          <w:szCs w:val="22"/>
        </w:rPr>
        <w:t xml:space="preserve"> </w:t>
      </w:r>
    </w:p>
    <w:p w:rsidR="00683CA9" w:rsidRPr="00BD1C83" w:rsidRDefault="008748D9" w:rsidP="00EB6471">
      <w:pPr>
        <w:ind w:firstLine="708"/>
        <w:jc w:val="both"/>
        <w:rPr>
          <w:sz w:val="22"/>
          <w:szCs w:val="22"/>
        </w:rPr>
      </w:pPr>
      <w:r w:rsidRPr="00BD1C83">
        <w:rPr>
          <w:sz w:val="22"/>
          <w:szCs w:val="22"/>
        </w:rPr>
        <w:t>První kapitola</w:t>
      </w:r>
      <w:r w:rsidR="008E1830" w:rsidRPr="00BD1C83">
        <w:rPr>
          <w:sz w:val="22"/>
          <w:szCs w:val="22"/>
        </w:rPr>
        <w:t xml:space="preserve"> (s. 4-21)</w:t>
      </w:r>
      <w:r w:rsidRPr="00BD1C83">
        <w:rPr>
          <w:sz w:val="22"/>
          <w:szCs w:val="22"/>
        </w:rPr>
        <w:t xml:space="preserve">, věnovaná historii léčebných metod a genezi provozů s jejich aplikací spojených v časovém rozmezí od starověku až do josefínských dob, </w:t>
      </w:r>
      <w:r w:rsidR="00732D32" w:rsidRPr="00BD1C83">
        <w:rPr>
          <w:sz w:val="22"/>
          <w:szCs w:val="22"/>
        </w:rPr>
        <w:t xml:space="preserve">dosvědčuje dobrou obeznámenost </w:t>
      </w:r>
      <w:r w:rsidR="007A61EA" w:rsidRPr="00BD1C83">
        <w:rPr>
          <w:sz w:val="22"/>
          <w:szCs w:val="22"/>
        </w:rPr>
        <w:t>Jany Müllerové</w:t>
      </w:r>
      <w:r w:rsidR="00732D32" w:rsidRPr="00BD1C83">
        <w:rPr>
          <w:sz w:val="22"/>
          <w:szCs w:val="22"/>
        </w:rPr>
        <w:t xml:space="preserve"> s historicko-sociálním kontextem vybraného tématu. </w:t>
      </w:r>
      <w:r w:rsidR="008E1830" w:rsidRPr="00BD1C83">
        <w:rPr>
          <w:sz w:val="22"/>
          <w:szCs w:val="22"/>
        </w:rPr>
        <w:t>V </w:t>
      </w:r>
      <w:r w:rsidR="007A61EA" w:rsidRPr="00BD1C83">
        <w:rPr>
          <w:sz w:val="22"/>
          <w:szCs w:val="22"/>
        </w:rPr>
        <w:t>dalších</w:t>
      </w:r>
      <w:r w:rsidR="008E1830" w:rsidRPr="00BD1C83">
        <w:rPr>
          <w:sz w:val="22"/>
          <w:szCs w:val="22"/>
        </w:rPr>
        <w:t xml:space="preserve"> kapitolách, monograficky soustředěných na jednotlivá léčebná zařízení na Kladně, v</w:t>
      </w:r>
      <w:r w:rsidR="007A61EA" w:rsidRPr="00BD1C83">
        <w:rPr>
          <w:sz w:val="22"/>
          <w:szCs w:val="22"/>
        </w:rPr>
        <w:t xml:space="preserve"> Praze, </w:t>
      </w:r>
      <w:r w:rsidR="008E1830" w:rsidRPr="00BD1C83">
        <w:rPr>
          <w:sz w:val="22"/>
          <w:szCs w:val="22"/>
        </w:rPr>
        <w:t>Plzni,</w:t>
      </w:r>
      <w:r w:rsidR="007A61EA" w:rsidRPr="00BD1C83">
        <w:rPr>
          <w:sz w:val="22"/>
          <w:szCs w:val="22"/>
        </w:rPr>
        <w:t xml:space="preserve"> Dobřanech a v</w:t>
      </w:r>
      <w:r w:rsidR="00EB6471" w:rsidRPr="00BD1C83">
        <w:rPr>
          <w:sz w:val="22"/>
          <w:szCs w:val="22"/>
        </w:rPr>
        <w:t> </w:t>
      </w:r>
      <w:r w:rsidR="007A61EA" w:rsidRPr="00BD1C83">
        <w:rPr>
          <w:sz w:val="22"/>
          <w:szCs w:val="22"/>
        </w:rPr>
        <w:t>Luži</w:t>
      </w:r>
      <w:r w:rsidR="00EB6471" w:rsidRPr="00BD1C83">
        <w:rPr>
          <w:sz w:val="22"/>
          <w:szCs w:val="22"/>
        </w:rPr>
        <w:t>, jsou podrobně vylíčeny okolnosti výstavby a programové koncepce jednotlivých ústavů a nemocnic</w:t>
      </w:r>
      <w:r w:rsidR="00BD1C83">
        <w:rPr>
          <w:sz w:val="22"/>
          <w:szCs w:val="22"/>
        </w:rPr>
        <w:t xml:space="preserve"> (s.</w:t>
      </w:r>
      <w:r w:rsidR="00B8730A">
        <w:rPr>
          <w:sz w:val="22"/>
          <w:szCs w:val="22"/>
        </w:rPr>
        <w:t xml:space="preserve"> 22-94</w:t>
      </w:r>
      <w:r w:rsidR="00BD1C83">
        <w:rPr>
          <w:sz w:val="22"/>
          <w:szCs w:val="22"/>
        </w:rPr>
        <w:t>)</w:t>
      </w:r>
      <w:r w:rsidR="007A61EA" w:rsidRPr="00BD1C83">
        <w:rPr>
          <w:sz w:val="22"/>
          <w:szCs w:val="22"/>
        </w:rPr>
        <w:t>.</w:t>
      </w:r>
      <w:r w:rsidR="00EB6471" w:rsidRPr="00BD1C83">
        <w:rPr>
          <w:sz w:val="22"/>
          <w:szCs w:val="22"/>
        </w:rPr>
        <w:t xml:space="preserve"> N</w:t>
      </w:r>
      <w:r w:rsidR="008E1830" w:rsidRPr="00BD1C83">
        <w:rPr>
          <w:sz w:val="22"/>
          <w:szCs w:val="22"/>
        </w:rPr>
        <w:t>a základě analýzy stavební plánové dokumentace výstižně shrnuj</w:t>
      </w:r>
      <w:r w:rsidR="00EB6471" w:rsidRPr="00BD1C83">
        <w:rPr>
          <w:sz w:val="22"/>
          <w:szCs w:val="22"/>
        </w:rPr>
        <w:t xml:space="preserve">e okolnosti </w:t>
      </w:r>
      <w:r w:rsidR="008E1830" w:rsidRPr="00BD1C83">
        <w:rPr>
          <w:sz w:val="22"/>
          <w:szCs w:val="22"/>
        </w:rPr>
        <w:t xml:space="preserve">medicínská specifika a </w:t>
      </w:r>
      <w:r w:rsidR="007A61EA" w:rsidRPr="00BD1C83">
        <w:rPr>
          <w:sz w:val="22"/>
          <w:szCs w:val="22"/>
        </w:rPr>
        <w:t xml:space="preserve">analyzuje </w:t>
      </w:r>
      <w:r w:rsidR="008E1830" w:rsidRPr="00BD1C83">
        <w:rPr>
          <w:sz w:val="22"/>
          <w:szCs w:val="22"/>
        </w:rPr>
        <w:t>jejich potřebám podřízenou funkčně-provozní stránku jednotlivých objektů</w:t>
      </w:r>
      <w:r w:rsidR="007A61EA" w:rsidRPr="00BD1C83">
        <w:rPr>
          <w:sz w:val="22"/>
          <w:szCs w:val="22"/>
        </w:rPr>
        <w:t xml:space="preserve"> léčebných institucí</w:t>
      </w:r>
      <w:r w:rsidR="008E1830" w:rsidRPr="00BD1C83">
        <w:rPr>
          <w:sz w:val="22"/>
          <w:szCs w:val="22"/>
        </w:rPr>
        <w:t>. Stranou pisatelčiny pozornosti nezůstávají ani otázky dostatečného osvitu a vzduchu v</w:t>
      </w:r>
      <w:r w:rsidR="00B8730A">
        <w:rPr>
          <w:sz w:val="22"/>
          <w:szCs w:val="22"/>
        </w:rPr>
        <w:t> </w:t>
      </w:r>
      <w:r w:rsidR="008E1830" w:rsidRPr="00BD1C83">
        <w:rPr>
          <w:sz w:val="22"/>
          <w:szCs w:val="22"/>
        </w:rPr>
        <w:t>provozech</w:t>
      </w:r>
      <w:r w:rsidR="00B8730A">
        <w:rPr>
          <w:sz w:val="22"/>
          <w:szCs w:val="22"/>
        </w:rPr>
        <w:t>, léčebné metody pobytu v přírodě a práce</w:t>
      </w:r>
      <w:r w:rsidR="008E1830" w:rsidRPr="00BD1C83">
        <w:rPr>
          <w:sz w:val="22"/>
          <w:szCs w:val="22"/>
        </w:rPr>
        <w:t xml:space="preserve"> a </w:t>
      </w:r>
      <w:r w:rsidR="00B8730A">
        <w:rPr>
          <w:sz w:val="22"/>
          <w:szCs w:val="22"/>
        </w:rPr>
        <w:t xml:space="preserve">také </w:t>
      </w:r>
      <w:r w:rsidR="007A61EA" w:rsidRPr="00BD1C83">
        <w:rPr>
          <w:sz w:val="22"/>
          <w:szCs w:val="22"/>
        </w:rPr>
        <w:t xml:space="preserve">notorická </w:t>
      </w:r>
      <w:r w:rsidR="001671D0" w:rsidRPr="00BD1C83">
        <w:rPr>
          <w:sz w:val="22"/>
          <w:szCs w:val="22"/>
        </w:rPr>
        <w:t>nedostatečn</w:t>
      </w:r>
      <w:r w:rsidR="007A61EA" w:rsidRPr="00BD1C83">
        <w:rPr>
          <w:sz w:val="22"/>
          <w:szCs w:val="22"/>
        </w:rPr>
        <w:t>ost</w:t>
      </w:r>
      <w:r w:rsidR="001671D0" w:rsidRPr="00BD1C83">
        <w:rPr>
          <w:sz w:val="22"/>
          <w:szCs w:val="22"/>
        </w:rPr>
        <w:t xml:space="preserve"> kapacit nově zbudovaných a vesměs vícekrát rozšiřovaných provozů.</w:t>
      </w:r>
      <w:r w:rsidR="008E1830" w:rsidRPr="00BD1C83">
        <w:rPr>
          <w:sz w:val="22"/>
          <w:szCs w:val="22"/>
        </w:rPr>
        <w:t xml:space="preserve"> </w:t>
      </w:r>
      <w:r w:rsidR="00B8730A">
        <w:rPr>
          <w:sz w:val="22"/>
          <w:szCs w:val="22"/>
        </w:rPr>
        <w:t>Závěr práce (s. 99-104) je přesvědčivě zformulovaný.</w:t>
      </w:r>
    </w:p>
    <w:p w:rsidR="00BD1C83" w:rsidRDefault="00BD1C83" w:rsidP="00BD1C83">
      <w:pPr>
        <w:ind w:firstLine="708"/>
        <w:jc w:val="both"/>
        <w:rPr>
          <w:sz w:val="22"/>
          <w:szCs w:val="22"/>
        </w:rPr>
      </w:pPr>
      <w:r w:rsidRPr="00BD1C83">
        <w:rPr>
          <w:sz w:val="22"/>
          <w:szCs w:val="22"/>
        </w:rPr>
        <w:t>Práci považuji za</w:t>
      </w:r>
      <w:r w:rsidR="00B8730A">
        <w:rPr>
          <w:sz w:val="22"/>
          <w:szCs w:val="22"/>
        </w:rPr>
        <w:t xml:space="preserve"> velmi zajímavou,</w:t>
      </w:r>
      <w:r w:rsidRPr="00BD1C83">
        <w:rPr>
          <w:sz w:val="22"/>
          <w:szCs w:val="22"/>
        </w:rPr>
        <w:t xml:space="preserve"> </w:t>
      </w:r>
      <w:r w:rsidRPr="00BD1C83">
        <w:rPr>
          <w:sz w:val="22"/>
          <w:szCs w:val="22"/>
        </w:rPr>
        <w:t>poctivě a vášnivě</w:t>
      </w:r>
      <w:r w:rsidRPr="00BD1C83">
        <w:rPr>
          <w:sz w:val="22"/>
          <w:szCs w:val="22"/>
        </w:rPr>
        <w:t xml:space="preserve"> nabádanou, stylisticky a jazykově </w:t>
      </w:r>
      <w:r w:rsidRPr="00BD1C83">
        <w:rPr>
          <w:sz w:val="22"/>
          <w:szCs w:val="22"/>
        </w:rPr>
        <w:t>mnohdy až líbezně</w:t>
      </w:r>
      <w:r w:rsidRPr="00BD1C83">
        <w:rPr>
          <w:sz w:val="22"/>
          <w:szCs w:val="22"/>
        </w:rPr>
        <w:t xml:space="preserve"> uchopenou</w:t>
      </w:r>
      <w:r w:rsidR="00B8730A">
        <w:rPr>
          <w:sz w:val="22"/>
          <w:szCs w:val="22"/>
        </w:rPr>
        <w:t>. O</w:t>
      </w:r>
      <w:r w:rsidRPr="00BD1C83">
        <w:rPr>
          <w:sz w:val="22"/>
          <w:szCs w:val="22"/>
        </w:rPr>
        <w:t xml:space="preserve">ceňuji </w:t>
      </w:r>
      <w:r w:rsidR="00B8730A">
        <w:rPr>
          <w:sz w:val="22"/>
          <w:szCs w:val="22"/>
        </w:rPr>
        <w:t xml:space="preserve">pak </w:t>
      </w:r>
      <w:r w:rsidRPr="00BD1C83">
        <w:rPr>
          <w:sz w:val="22"/>
          <w:szCs w:val="22"/>
        </w:rPr>
        <w:t>především autorčinu schopnost systematické analýzy a kritick</w:t>
      </w:r>
      <w:r w:rsidRPr="00BD1C83">
        <w:rPr>
          <w:sz w:val="22"/>
          <w:szCs w:val="22"/>
        </w:rPr>
        <w:t>ého</w:t>
      </w:r>
      <w:r w:rsidRPr="00BD1C83">
        <w:rPr>
          <w:sz w:val="22"/>
          <w:szCs w:val="22"/>
        </w:rPr>
        <w:t xml:space="preserve"> </w:t>
      </w:r>
      <w:r w:rsidRPr="00BD1C83">
        <w:rPr>
          <w:sz w:val="22"/>
          <w:szCs w:val="22"/>
        </w:rPr>
        <w:t>přístupu</w:t>
      </w:r>
      <w:r w:rsidRPr="00BD1C83">
        <w:rPr>
          <w:sz w:val="22"/>
          <w:szCs w:val="22"/>
        </w:rPr>
        <w:t xml:space="preserve"> </w:t>
      </w:r>
      <w:r w:rsidRPr="00BD1C83">
        <w:rPr>
          <w:sz w:val="22"/>
          <w:szCs w:val="22"/>
        </w:rPr>
        <w:t xml:space="preserve">k </w:t>
      </w:r>
      <w:r w:rsidRPr="00BD1C83">
        <w:rPr>
          <w:sz w:val="22"/>
          <w:szCs w:val="22"/>
        </w:rPr>
        <w:t>téma</w:t>
      </w:r>
      <w:r w:rsidRPr="00BD1C83">
        <w:rPr>
          <w:sz w:val="22"/>
          <w:szCs w:val="22"/>
        </w:rPr>
        <w:t>tu</w:t>
      </w:r>
      <w:r w:rsidRPr="00BD1C83">
        <w:rPr>
          <w:sz w:val="22"/>
          <w:szCs w:val="22"/>
        </w:rPr>
        <w:t xml:space="preserve">. </w:t>
      </w:r>
      <w:r>
        <w:rPr>
          <w:sz w:val="22"/>
          <w:szCs w:val="22"/>
        </w:rPr>
        <w:t>Doufám</w:t>
      </w:r>
      <w:r w:rsidR="00B8730A">
        <w:rPr>
          <w:sz w:val="22"/>
          <w:szCs w:val="22"/>
        </w:rPr>
        <w:t xml:space="preserve"> a přál bych si, aby</w:t>
      </w:r>
      <w:r>
        <w:rPr>
          <w:sz w:val="22"/>
          <w:szCs w:val="22"/>
        </w:rPr>
        <w:t xml:space="preserve"> tématu zůsta</w:t>
      </w:r>
      <w:r w:rsidR="00B8730A">
        <w:rPr>
          <w:sz w:val="22"/>
          <w:szCs w:val="22"/>
        </w:rPr>
        <w:t>la</w:t>
      </w:r>
      <w:r>
        <w:rPr>
          <w:sz w:val="22"/>
          <w:szCs w:val="22"/>
        </w:rPr>
        <w:t xml:space="preserve"> pisatelka </w:t>
      </w:r>
      <w:r w:rsidR="00B8730A">
        <w:rPr>
          <w:sz w:val="22"/>
          <w:szCs w:val="22"/>
        </w:rPr>
        <w:t xml:space="preserve">nadále </w:t>
      </w:r>
      <w:r>
        <w:rPr>
          <w:sz w:val="22"/>
          <w:szCs w:val="22"/>
        </w:rPr>
        <w:t>věrná a v jeho bádání pokračova</w:t>
      </w:r>
      <w:r w:rsidR="00B8730A">
        <w:rPr>
          <w:sz w:val="22"/>
          <w:szCs w:val="22"/>
        </w:rPr>
        <w:t>la</w:t>
      </w:r>
      <w:r>
        <w:rPr>
          <w:sz w:val="22"/>
          <w:szCs w:val="22"/>
        </w:rPr>
        <w:t xml:space="preserve"> i v případné </w:t>
      </w:r>
      <w:r w:rsidR="00350307">
        <w:rPr>
          <w:sz w:val="22"/>
          <w:szCs w:val="22"/>
        </w:rPr>
        <w:t>prác</w:t>
      </w:r>
      <w:r w:rsidR="00F70B14">
        <w:rPr>
          <w:sz w:val="22"/>
          <w:szCs w:val="22"/>
        </w:rPr>
        <w:t>i diz</w:t>
      </w:r>
      <w:bookmarkStart w:id="0" w:name="_GoBack"/>
      <w:bookmarkEnd w:id="0"/>
      <w:r w:rsidR="00B8730A">
        <w:rPr>
          <w:sz w:val="22"/>
          <w:szCs w:val="22"/>
        </w:rPr>
        <w:t>ertační !</w:t>
      </w:r>
    </w:p>
    <w:p w:rsidR="00AF47C4" w:rsidRPr="00BD1C83" w:rsidRDefault="00BD1C83" w:rsidP="00BD1C83">
      <w:pPr>
        <w:ind w:firstLine="708"/>
        <w:jc w:val="both"/>
        <w:rPr>
          <w:sz w:val="22"/>
          <w:szCs w:val="22"/>
        </w:rPr>
      </w:pPr>
      <w:r w:rsidRPr="00BD1C83">
        <w:rPr>
          <w:sz w:val="22"/>
          <w:szCs w:val="22"/>
        </w:rPr>
        <w:t>Závěrem je nutno ocenit kvalitní a pestře pojednanou obrazovou přílohu práce</w:t>
      </w:r>
      <w:r w:rsidR="00AF47C4" w:rsidRPr="00BD1C83">
        <w:rPr>
          <w:sz w:val="22"/>
          <w:szCs w:val="22"/>
        </w:rPr>
        <w:t>.</w:t>
      </w:r>
    </w:p>
    <w:p w:rsidR="00F328C0" w:rsidRPr="00BD1C83" w:rsidRDefault="00F328C0" w:rsidP="00BD1C83">
      <w:pPr>
        <w:rPr>
          <w:sz w:val="22"/>
          <w:szCs w:val="22"/>
        </w:rPr>
      </w:pPr>
    </w:p>
    <w:p w:rsidR="007A61EA" w:rsidRPr="00BD1C83" w:rsidRDefault="00BD1C83" w:rsidP="00BD1C83">
      <w:pPr>
        <w:ind w:firstLine="708"/>
        <w:jc w:val="both"/>
        <w:rPr>
          <w:sz w:val="22"/>
          <w:szCs w:val="22"/>
        </w:rPr>
      </w:pPr>
      <w:r w:rsidRPr="00BD1C83">
        <w:rPr>
          <w:sz w:val="22"/>
          <w:szCs w:val="22"/>
        </w:rPr>
        <w:t xml:space="preserve">Práci </w:t>
      </w:r>
      <w:r w:rsidRPr="00BD1C83">
        <w:rPr>
          <w:sz w:val="22"/>
          <w:szCs w:val="22"/>
        </w:rPr>
        <w:t>Jana Müllerová</w:t>
      </w:r>
      <w:r w:rsidRPr="00BD1C83">
        <w:rPr>
          <w:sz w:val="22"/>
          <w:szCs w:val="22"/>
        </w:rPr>
        <w:t xml:space="preserve"> rozhodně doporučuji </w:t>
      </w:r>
      <w:r w:rsidR="007A61EA" w:rsidRPr="00BD1C83">
        <w:rPr>
          <w:sz w:val="22"/>
          <w:szCs w:val="22"/>
        </w:rPr>
        <w:t>k obhajobě a navrhuji ji klasifikovat známkou:</w:t>
      </w:r>
      <w:r w:rsidR="007A61EA" w:rsidRPr="00BD1C83">
        <w:rPr>
          <w:b/>
          <w:sz w:val="22"/>
          <w:szCs w:val="22"/>
        </w:rPr>
        <w:t xml:space="preserve"> výborně</w:t>
      </w:r>
      <w:r w:rsidR="007A61EA" w:rsidRPr="00BD1C83">
        <w:rPr>
          <w:sz w:val="22"/>
          <w:szCs w:val="22"/>
        </w:rPr>
        <w:t>.</w:t>
      </w:r>
    </w:p>
    <w:p w:rsidR="007A61EA" w:rsidRDefault="007A61EA" w:rsidP="007A61EA">
      <w:pPr>
        <w:ind w:firstLine="708"/>
        <w:rPr>
          <w:sz w:val="24"/>
          <w:szCs w:val="24"/>
        </w:rPr>
      </w:pPr>
    </w:p>
    <w:p w:rsidR="00BD1C83" w:rsidRPr="007A61EA" w:rsidRDefault="00BD1C83" w:rsidP="007A61EA">
      <w:pPr>
        <w:ind w:firstLine="708"/>
        <w:rPr>
          <w:sz w:val="24"/>
          <w:szCs w:val="24"/>
        </w:rPr>
      </w:pPr>
    </w:p>
    <w:p w:rsidR="007A61EA" w:rsidRPr="007A61EA" w:rsidRDefault="007A61EA" w:rsidP="007A61EA">
      <w:pPr>
        <w:rPr>
          <w:sz w:val="24"/>
          <w:szCs w:val="24"/>
        </w:rPr>
      </w:pPr>
      <w:r w:rsidRPr="007A61EA">
        <w:rPr>
          <w:sz w:val="24"/>
          <w:szCs w:val="24"/>
        </w:rPr>
        <w:t>V Pardubicích 15. srpna 2015</w:t>
      </w:r>
    </w:p>
    <w:p w:rsidR="007A61EA" w:rsidRDefault="007A61EA" w:rsidP="007A61EA">
      <w:pPr>
        <w:spacing w:line="360" w:lineRule="auto"/>
        <w:ind w:left="2832" w:firstLine="708"/>
      </w:pPr>
      <w:r>
        <w:rPr>
          <w:noProof/>
        </w:rPr>
        <w:drawing>
          <wp:inline distT="0" distB="0" distL="0" distR="0">
            <wp:extent cx="3286125" cy="723900"/>
            <wp:effectExtent l="0" t="0" r="9525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612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61EA" w:rsidRPr="00D02527" w:rsidRDefault="007A61EA" w:rsidP="007A61EA">
      <w:pPr>
        <w:spacing w:line="360" w:lineRule="auto"/>
      </w:pPr>
      <w:r>
        <w:tab/>
      </w:r>
      <w:r>
        <w:tab/>
      </w:r>
    </w:p>
    <w:p w:rsidR="007A61EA" w:rsidRPr="00D02527" w:rsidRDefault="007A61EA" w:rsidP="007A61EA">
      <w:pPr>
        <w:spacing w:line="360" w:lineRule="auto"/>
        <w:ind w:left="3540" w:firstLine="708"/>
      </w:pPr>
      <w:r w:rsidRPr="00D02527">
        <w:t>doc. Mgr. Pavel Panoch, Ph.D.</w:t>
      </w:r>
    </w:p>
    <w:p w:rsidR="007A61EA" w:rsidRDefault="007A61EA"/>
    <w:sectPr w:rsidR="007A61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7C4"/>
    <w:rsid w:val="000C2942"/>
    <w:rsid w:val="001671D0"/>
    <w:rsid w:val="002E6897"/>
    <w:rsid w:val="00350307"/>
    <w:rsid w:val="00473843"/>
    <w:rsid w:val="00683CA9"/>
    <w:rsid w:val="00732D32"/>
    <w:rsid w:val="007A61EA"/>
    <w:rsid w:val="0080620E"/>
    <w:rsid w:val="008748D9"/>
    <w:rsid w:val="008E1830"/>
    <w:rsid w:val="00AF47C4"/>
    <w:rsid w:val="00B8730A"/>
    <w:rsid w:val="00BD1C83"/>
    <w:rsid w:val="00C56C66"/>
    <w:rsid w:val="00E50917"/>
    <w:rsid w:val="00EB6471"/>
    <w:rsid w:val="00EC7412"/>
    <w:rsid w:val="00F328C0"/>
    <w:rsid w:val="00F70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F47C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7A61E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A61EA"/>
    <w:rPr>
      <w:rFonts w:ascii="Tahoma" w:eastAsia="Times New Roman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F47C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7A61E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A61EA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436</Words>
  <Characters>2574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UPa</cp:lastModifiedBy>
  <cp:revision>5</cp:revision>
  <dcterms:created xsi:type="dcterms:W3CDTF">2015-08-18T10:50:00Z</dcterms:created>
  <dcterms:modified xsi:type="dcterms:W3CDTF">2015-08-18T10:50:00Z</dcterms:modified>
</cp:coreProperties>
</file>