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3446A6">
        <w:rPr>
          <w:b/>
        </w:rPr>
        <w:t>Alena Teichmanová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A2A48">
        <w:rPr>
          <w:b/>
        </w:rPr>
        <w:t>Možnosti předcházení rizikovému chování dětí a mládeže v nízkoprahových zařízeních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A2A48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A2A48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C3271" w:rsidRDefault="00EC3271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C3271" w:rsidRDefault="00EC3271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C3271" w:rsidRDefault="00EC3271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EC327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C327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C3271" w:rsidRDefault="00EC3271" w:rsidP="00CB0EF2">
            <w:pPr>
              <w:jc w:val="center"/>
              <w:rPr>
                <w:sz w:val="22"/>
                <w:szCs w:val="22"/>
              </w:rPr>
            </w:pPr>
            <w:r w:rsidRPr="00EC3271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EE4B3A" w:rsidRDefault="009A2A48" w:rsidP="002A635B">
      <w:pPr>
        <w:spacing w:line="360" w:lineRule="auto"/>
        <w:jc w:val="both"/>
      </w:pPr>
      <w:r>
        <w:t xml:space="preserve">Diplomová práce Aleny Teichmanové se zaměřuje na </w:t>
      </w:r>
      <w:r w:rsidR="003731DB">
        <w:t xml:space="preserve">možnosti předcházení </w:t>
      </w:r>
      <w:r>
        <w:t>rizikové</w:t>
      </w:r>
      <w:r w:rsidR="003731DB">
        <w:t>mu</w:t>
      </w:r>
      <w:r>
        <w:t xml:space="preserve"> chování dětí a mládeže v nízkoprahových zařízeních. </w:t>
      </w:r>
      <w:r w:rsidR="00972702">
        <w:t xml:space="preserve">Autorka se nejprve zabývá pojmy „rizikové děti a mládež“, dále rizikovým chováním a jeho projevy. </w:t>
      </w:r>
      <w:r w:rsidR="00EE4B3A">
        <w:t>Podrobně se zaměřuje na popis a účel nízkoprahových zařízení pro děti a mládež</w:t>
      </w:r>
      <w:r w:rsidR="00BB727A">
        <w:t xml:space="preserve">, </w:t>
      </w:r>
      <w:r w:rsidR="00EE4B3A">
        <w:t xml:space="preserve">poskytované služby a preventivní programy. </w:t>
      </w:r>
    </w:p>
    <w:p w:rsidR="00AB67AE" w:rsidRDefault="00EE4B3A" w:rsidP="002A635B">
      <w:pPr>
        <w:spacing w:line="360" w:lineRule="auto"/>
        <w:jc w:val="both"/>
      </w:pPr>
      <w:r>
        <w:t xml:space="preserve">Za přínosnou považuji výzkumnou část práce, která se zaměřuje na zmapování tvorby preventivních programů </w:t>
      </w:r>
      <w:r w:rsidR="00BB727A">
        <w:t xml:space="preserve">jak </w:t>
      </w:r>
      <w:r w:rsidR="00AB67AE">
        <w:t xml:space="preserve">z pohledů pracovníků </w:t>
      </w:r>
      <w:r>
        <w:t>zaří</w:t>
      </w:r>
      <w:r w:rsidR="00AB67AE">
        <w:t>zení</w:t>
      </w:r>
      <w:r w:rsidR="00BB727A">
        <w:t>, tak j</w:t>
      </w:r>
      <w:r w:rsidR="00AB67AE">
        <w:t xml:space="preserve">ejich následné přijetí </w:t>
      </w:r>
      <w:r>
        <w:t xml:space="preserve">klienty. </w:t>
      </w:r>
      <w:r w:rsidR="00AB67AE">
        <w:t xml:space="preserve">Hlavní výzkumná otázka kvalitativního šetření zní: </w:t>
      </w:r>
      <w:r w:rsidR="00AB67AE" w:rsidRPr="00AB67AE">
        <w:rPr>
          <w:i/>
        </w:rPr>
        <w:t>Jaké jsou možnosti preventivního působení na děti a mládež v nízkoprahových zařízeních</w:t>
      </w:r>
      <w:r w:rsidR="00AB67AE">
        <w:t>?, následují pak další dílčí výzkumné otázky, které umožňují hlubší sondu do dané problematiky. Autorka nezůstává pouze u popisu faktů, ale snaží se rovněž o jejich interpretaci. Svá zjištění shrnuje v závěru práce.</w:t>
      </w:r>
    </w:p>
    <w:p w:rsidR="002A635B" w:rsidRPr="00BD54FF" w:rsidRDefault="00AB67AE" w:rsidP="002A635B">
      <w:pPr>
        <w:spacing w:line="360" w:lineRule="auto"/>
        <w:jc w:val="both"/>
      </w:pPr>
      <w:r>
        <w:t xml:space="preserve">Diplomová práce je logicky postavena, autorka se vhodně odkazuje na zdroje, snaží se </w:t>
      </w:r>
      <w:r w:rsidR="00FC0CF9">
        <w:t xml:space="preserve">místy </w:t>
      </w:r>
      <w:r>
        <w:t xml:space="preserve">o vyjádření vlastích komentářů, nikoli jen převzetí myšlenek cizích autorů. Kladně hodnotím praktické zkušenosti z terénu, které dokázala autorka zhodnotit při psaní závěrečné práce. Diplomovou práci hodnotím jako výbornou.  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AB67AE" w:rsidP="0082081A">
      <w:pPr>
        <w:jc w:val="both"/>
      </w:pPr>
      <w:r>
        <w:t>V čem vidíte hlavní problémové okruhy v působení nízkoprahových zařízení u nás?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EC327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EC3271">
        <w:t>16.5.2015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3620" w:rsidRDefault="00513620">
      <w:r>
        <w:separator/>
      </w:r>
    </w:p>
  </w:endnote>
  <w:endnote w:type="continuationSeparator" w:id="0">
    <w:p w:rsidR="00513620" w:rsidRDefault="005136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3620" w:rsidRDefault="00513620">
      <w:r>
        <w:separator/>
      </w:r>
    </w:p>
  </w:footnote>
  <w:footnote w:type="continuationSeparator" w:id="0">
    <w:p w:rsidR="00513620" w:rsidRDefault="005136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66C75"/>
    <w:rsid w:val="001C2234"/>
    <w:rsid w:val="001D33C4"/>
    <w:rsid w:val="00205A5E"/>
    <w:rsid w:val="00217BBE"/>
    <w:rsid w:val="002A635B"/>
    <w:rsid w:val="002B1E8E"/>
    <w:rsid w:val="002E47E2"/>
    <w:rsid w:val="0031107A"/>
    <w:rsid w:val="003239D3"/>
    <w:rsid w:val="003446A6"/>
    <w:rsid w:val="0036745B"/>
    <w:rsid w:val="003731DB"/>
    <w:rsid w:val="00373720"/>
    <w:rsid w:val="00375D5B"/>
    <w:rsid w:val="0037673B"/>
    <w:rsid w:val="00384A59"/>
    <w:rsid w:val="00391AAF"/>
    <w:rsid w:val="004A3341"/>
    <w:rsid w:val="004D13D8"/>
    <w:rsid w:val="00513620"/>
    <w:rsid w:val="00516E71"/>
    <w:rsid w:val="00561996"/>
    <w:rsid w:val="005B5F2B"/>
    <w:rsid w:val="005D226D"/>
    <w:rsid w:val="00610512"/>
    <w:rsid w:val="00654266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2081A"/>
    <w:rsid w:val="008D6C87"/>
    <w:rsid w:val="00972702"/>
    <w:rsid w:val="009A2A48"/>
    <w:rsid w:val="009D524F"/>
    <w:rsid w:val="009F12E6"/>
    <w:rsid w:val="00A13EA9"/>
    <w:rsid w:val="00A20930"/>
    <w:rsid w:val="00A33211"/>
    <w:rsid w:val="00A533DA"/>
    <w:rsid w:val="00A66BF6"/>
    <w:rsid w:val="00AA349F"/>
    <w:rsid w:val="00AB67AE"/>
    <w:rsid w:val="00AD3CE3"/>
    <w:rsid w:val="00B46FB5"/>
    <w:rsid w:val="00B9314D"/>
    <w:rsid w:val="00BB727A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0526"/>
    <w:rsid w:val="00D852BD"/>
    <w:rsid w:val="00DE0DF1"/>
    <w:rsid w:val="00DE5DDD"/>
    <w:rsid w:val="00E2102D"/>
    <w:rsid w:val="00E61EDA"/>
    <w:rsid w:val="00E87B8C"/>
    <w:rsid w:val="00E93E77"/>
    <w:rsid w:val="00EC137A"/>
    <w:rsid w:val="00EC3271"/>
    <w:rsid w:val="00EE4B3A"/>
    <w:rsid w:val="00EF0BA4"/>
    <w:rsid w:val="00EF5D6B"/>
    <w:rsid w:val="00F00F17"/>
    <w:rsid w:val="00F363D8"/>
    <w:rsid w:val="00F4620B"/>
    <w:rsid w:val="00FB5F8C"/>
    <w:rsid w:val="00FC0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435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2015-05-26T15:34:00Z</cp:lastPrinted>
  <dcterms:created xsi:type="dcterms:W3CDTF">2015-05-27T09:48:00Z</dcterms:created>
  <dcterms:modified xsi:type="dcterms:W3CDTF">2015-05-27T09:48:00Z</dcterms:modified>
</cp:coreProperties>
</file>