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6F15">
        <w:rPr>
          <w:b/>
        </w:rPr>
        <w:t xml:space="preserve">Bc. </w:t>
      </w:r>
      <w:r w:rsidR="000454C9">
        <w:rPr>
          <w:b/>
        </w:rPr>
        <w:t>Anna Pospíšilová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454C9">
        <w:rPr>
          <w:b/>
        </w:rPr>
        <w:t>Dluh a dlužník jako problém resocializace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6F1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6F15">
        <w:rPr>
          <w:b/>
        </w:rPr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454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0454C9" w:rsidP="002A635B">
      <w:pPr>
        <w:spacing w:line="360" w:lineRule="auto"/>
        <w:jc w:val="both"/>
      </w:pPr>
      <w:r>
        <w:t xml:space="preserve">Nové téma pro resocializační pedagogiku, které autorka uchopila nikoliv jen sociálně ekonomicky, ale zejména pedagogicky. Autorka ukázala na malou odpovědnost zadlužených lidí a jejich nepochopitelnou finanční negramotnost. </w:t>
      </w:r>
      <w:r w:rsidR="00B86F15">
        <w:t xml:space="preserve">Autorka byla velmi svědomitá v přístupu k tématu a v jeho zpracování. Práce obohacuje </w:t>
      </w:r>
      <w:r>
        <w:t xml:space="preserve">resocializační pedagogiku </w:t>
      </w:r>
      <w:r w:rsidR="00B86F15">
        <w:t xml:space="preserve">o nové pohledy a možnosti výzkumné.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B86F15" w:rsidP="00B86F15">
      <w:pPr>
        <w:pStyle w:val="Odstavecseseznamem"/>
        <w:numPr>
          <w:ilvl w:val="0"/>
          <w:numId w:val="3"/>
        </w:numPr>
        <w:jc w:val="both"/>
      </w:pPr>
      <w:r>
        <w:t>Jak se autorka dále téma rozvíjet?</w:t>
      </w:r>
    </w:p>
    <w:p w:rsidR="00B86F15" w:rsidRDefault="00F8428D" w:rsidP="00B86F15">
      <w:pPr>
        <w:pStyle w:val="Odstavecseseznamem"/>
        <w:numPr>
          <w:ilvl w:val="0"/>
          <w:numId w:val="3"/>
        </w:numPr>
        <w:jc w:val="both"/>
      </w:pPr>
      <w:r>
        <w:t xml:space="preserve">Co </w:t>
      </w:r>
      <w:proofErr w:type="gramStart"/>
      <w:r>
        <w:t>považuje  autorka</w:t>
      </w:r>
      <w:proofErr w:type="gramEnd"/>
      <w:r>
        <w:t xml:space="preserve"> za nejdůležitější výsledek své práce?</w:t>
      </w:r>
    </w:p>
    <w:p w:rsidR="000454C9" w:rsidRPr="00BD54FF" w:rsidRDefault="000454C9" w:rsidP="00B86F15">
      <w:pPr>
        <w:pStyle w:val="Odstavecseseznamem"/>
        <w:numPr>
          <w:ilvl w:val="0"/>
          <w:numId w:val="3"/>
        </w:numPr>
        <w:jc w:val="both"/>
      </w:pPr>
      <w:r>
        <w:t>Který přístup považuje autorka za nejefektivnější?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8428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0454C9">
              <w:rPr>
                <w:b/>
              </w:rPr>
              <w:t>Výborně 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8428D">
        <w:t xml:space="preserve"> 29. 4. 2019                                                                            Karel Rýdl, </w:t>
      </w:r>
      <w:proofErr w:type="gramStart"/>
      <w:r w:rsidR="00F8428D">
        <w:t>v.r.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</w:t>
      </w:r>
      <w:bookmarkStart w:id="0" w:name="_GoBack"/>
      <w:bookmarkEnd w:id="0"/>
      <w:r w:rsidRPr="00BD54FF">
        <w:t>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0B05" w:rsidRDefault="00D50B05">
      <w:r>
        <w:separator/>
      </w:r>
    </w:p>
  </w:endnote>
  <w:endnote w:type="continuationSeparator" w:id="0">
    <w:p w:rsidR="00D50B05" w:rsidRDefault="00D50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0B05" w:rsidRDefault="00D50B05">
      <w:r>
        <w:separator/>
      </w:r>
    </w:p>
  </w:footnote>
  <w:footnote w:type="continuationSeparator" w:id="0">
    <w:p w:rsidR="00D50B05" w:rsidRDefault="00D50B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42F0596"/>
    <w:multiLevelType w:val="hybridMultilevel"/>
    <w:tmpl w:val="1046CC3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454C9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662DF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6FB5"/>
    <w:rsid w:val="00B86F1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50B05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42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317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2019-05-08T18:24:00Z</dcterms:created>
  <dcterms:modified xsi:type="dcterms:W3CDTF">2019-05-08T18:24:00Z</dcterms:modified>
</cp:coreProperties>
</file>