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817D3">
        <w:rPr>
          <w:b/>
        </w:rPr>
        <w:t>Bc. ELIŠKA VRCHOVSKÁ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817D3" w:rsidRPr="000817D3">
        <w:rPr>
          <w:b/>
        </w:rPr>
        <w:t>Proces resocializace osob po ztrátě zraku vlivem nemoci či úrazu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817D3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817D3">
        <w:rPr>
          <w:b/>
        </w:rPr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9B6E10">
        <w:rPr>
          <w:b/>
        </w:rPr>
        <w:t>ka</w:t>
      </w:r>
      <w:r>
        <w:rPr>
          <w:b/>
        </w:rPr>
        <w:t xml:space="preserve"> práce:</w:t>
      </w:r>
      <w:r w:rsidR="000817D3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AB3181" w:rsidRDefault="000817D3" w:rsidP="00021267">
            <w:pPr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AB3181" w:rsidRDefault="000817D3" w:rsidP="00021267">
            <w:pPr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AB3181" w:rsidRDefault="000817D3" w:rsidP="00021267">
            <w:pPr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B3181" w:rsidRDefault="000817D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B3181" w:rsidRDefault="000817D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B3181" w:rsidRDefault="000817D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AB3181" w:rsidRDefault="000817D3" w:rsidP="00021267">
            <w:pPr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B3181" w:rsidRDefault="000817D3" w:rsidP="00021267">
            <w:pPr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B3181" w:rsidRDefault="000817D3" w:rsidP="00021267">
            <w:pPr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AB3181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AB3181" w:rsidRDefault="000817D3" w:rsidP="00021267">
            <w:pPr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AB3181" w:rsidRDefault="000817D3" w:rsidP="00021267">
            <w:pPr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AB3181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AB3181" w:rsidRDefault="000817D3" w:rsidP="00021267">
            <w:pPr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B3181" w:rsidRDefault="000817D3" w:rsidP="00021267">
            <w:pPr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AB3181" w:rsidRDefault="000817D3" w:rsidP="00021267">
            <w:pPr>
              <w:jc w:val="center"/>
              <w:rPr>
                <w:b/>
                <w:sz w:val="22"/>
                <w:szCs w:val="22"/>
              </w:rPr>
            </w:pPr>
            <w:r w:rsidRPr="00AB3181">
              <w:rPr>
                <w:b/>
                <w:sz w:val="22"/>
                <w:szCs w:val="22"/>
              </w:rPr>
              <w:t>4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817D3" w:rsidRPr="00BD54FF" w:rsidRDefault="000817D3" w:rsidP="000817D3">
      <w:pPr>
        <w:jc w:val="both"/>
      </w:pPr>
      <w:r w:rsidRPr="007A4275">
        <w:t>Autorka se zaměřila v diplomo</w:t>
      </w:r>
      <w:r>
        <w:t>vé práci na velmi aktuální téma týkající se resocializace dospělých osob po ztrátě zraku</w:t>
      </w:r>
      <w:r w:rsidRPr="007A4275">
        <w:t xml:space="preserve">. Po odborné stránce je zpracována </w:t>
      </w:r>
      <w:r>
        <w:t xml:space="preserve">celkem </w:t>
      </w:r>
      <w:r w:rsidRPr="007A4275">
        <w:t xml:space="preserve">systematicky a logicky. Rozsah práce odpovídá danému typu - </w:t>
      </w:r>
      <w:r>
        <w:t>70</w:t>
      </w:r>
      <w:r w:rsidRPr="007A4275">
        <w:t xml:space="preserve"> stran včetně příloh.</w:t>
      </w:r>
      <w:r>
        <w:t xml:space="preserve"> Práce je teoreticko-praktická.</w:t>
      </w:r>
    </w:p>
    <w:p w:rsidR="000817D3" w:rsidRDefault="000817D3" w:rsidP="000817D3">
      <w:pPr>
        <w:jc w:val="both"/>
        <w:rPr>
          <w:b/>
        </w:rPr>
      </w:pPr>
    </w:p>
    <w:p w:rsidR="000817D3" w:rsidRPr="00BD54FF" w:rsidRDefault="000817D3" w:rsidP="000817D3">
      <w:pPr>
        <w:jc w:val="both"/>
      </w:pPr>
      <w:r w:rsidRPr="007A4275">
        <w:rPr>
          <w:b/>
        </w:rPr>
        <w:t>V teoretické části</w:t>
      </w:r>
      <w:r w:rsidRPr="007A4275">
        <w:t xml:space="preserve"> je vhodně </w:t>
      </w:r>
      <w:r>
        <w:t>charakterizována</w:t>
      </w:r>
      <w:r w:rsidRPr="007A4275">
        <w:t xml:space="preserve"> </w:t>
      </w:r>
      <w:r>
        <w:t xml:space="preserve">cílová skupina – dospělá osoba se získaným zrakovým postižením, ucelená rehabilitace včetně jednotlivých složek (léčebné, sociální, pedagogické, pracovní a technické. </w:t>
      </w:r>
      <w:r w:rsidRPr="007A4275">
        <w:t xml:space="preserve">Bohatý výčet dostupných literárních zdrojů </w:t>
      </w:r>
      <w:r>
        <w:t>–</w:t>
      </w:r>
      <w:r w:rsidRPr="007A4275">
        <w:t xml:space="preserve"> </w:t>
      </w:r>
      <w:r>
        <w:t>26 knižních</w:t>
      </w:r>
      <w:r w:rsidRPr="007A4275">
        <w:t xml:space="preserve"> zdrojů, z toho </w:t>
      </w:r>
      <w:r>
        <w:t>2</w:t>
      </w:r>
      <w:r w:rsidRPr="007A4275">
        <w:t xml:space="preserve"> zahraniční </w:t>
      </w:r>
      <w:r>
        <w:t xml:space="preserve">a 5 internetových legislativních </w:t>
      </w:r>
      <w:r w:rsidRPr="007A4275">
        <w:t>– odráží aktuálnost i dobrou kvalitu teoretických poznatků.</w:t>
      </w:r>
    </w:p>
    <w:p w:rsidR="002A635B" w:rsidRPr="00BD54FF" w:rsidRDefault="002A635B" w:rsidP="002A635B">
      <w:pPr>
        <w:spacing w:line="360" w:lineRule="auto"/>
        <w:jc w:val="both"/>
      </w:pPr>
    </w:p>
    <w:p w:rsidR="001D6D83" w:rsidRDefault="006E563B" w:rsidP="006E563B">
      <w:pPr>
        <w:jc w:val="both"/>
        <w:rPr>
          <w:bCs/>
        </w:rPr>
      </w:pPr>
      <w:r w:rsidRPr="007A4275">
        <w:rPr>
          <w:b/>
          <w:bCs/>
        </w:rPr>
        <w:t xml:space="preserve">V </w:t>
      </w:r>
      <w:r>
        <w:rPr>
          <w:b/>
          <w:bCs/>
        </w:rPr>
        <w:t>praktické</w:t>
      </w:r>
      <w:r w:rsidRPr="007A4275">
        <w:rPr>
          <w:b/>
          <w:bCs/>
        </w:rPr>
        <w:t xml:space="preserve"> </w:t>
      </w:r>
      <w:r>
        <w:rPr>
          <w:b/>
          <w:bCs/>
        </w:rPr>
        <w:t xml:space="preserve">– výzkumné </w:t>
      </w:r>
      <w:r w:rsidRPr="007A4275">
        <w:rPr>
          <w:b/>
          <w:bCs/>
        </w:rPr>
        <w:t xml:space="preserve">části </w:t>
      </w:r>
      <w:r>
        <w:rPr>
          <w:bCs/>
        </w:rPr>
        <w:t xml:space="preserve">práce je </w:t>
      </w:r>
      <w:r w:rsidRPr="007A4275">
        <w:rPr>
          <w:bCs/>
        </w:rPr>
        <w:t xml:space="preserve">popsána </w:t>
      </w:r>
      <w:r>
        <w:rPr>
          <w:bCs/>
        </w:rPr>
        <w:t xml:space="preserve">kvalitativní </w:t>
      </w:r>
      <w:r w:rsidRPr="007A4275">
        <w:rPr>
          <w:bCs/>
        </w:rPr>
        <w:t>metodologie,</w:t>
      </w:r>
      <w:r>
        <w:rPr>
          <w:bCs/>
        </w:rPr>
        <w:t xml:space="preserve"> předmět a cíl výzkumu, </w:t>
      </w:r>
      <w:r w:rsidRPr="007A4275">
        <w:rPr>
          <w:bCs/>
        </w:rPr>
        <w:t>výzkumné cíle</w:t>
      </w:r>
      <w:r>
        <w:rPr>
          <w:bCs/>
        </w:rPr>
        <w:t xml:space="preserve"> a</w:t>
      </w:r>
      <w:r w:rsidRPr="007A4275">
        <w:rPr>
          <w:bCs/>
        </w:rPr>
        <w:t xml:space="preserve"> výzkumné otázky</w:t>
      </w:r>
      <w:r>
        <w:rPr>
          <w:bCs/>
        </w:rPr>
        <w:t xml:space="preserve">, charakteristika výzkumného vzorku a průběh výzkumného šetření. Analýza a interpretace vyhodnocení dat jsou zpracovány poměrně podrobně a to pomocí otevřeného kódování. </w:t>
      </w:r>
    </w:p>
    <w:p w:rsidR="001D6D83" w:rsidRDefault="001D6D83" w:rsidP="006E563B">
      <w:pPr>
        <w:jc w:val="both"/>
        <w:rPr>
          <w:bCs/>
        </w:rPr>
      </w:pPr>
    </w:p>
    <w:p w:rsidR="002A635B" w:rsidRPr="006E563B" w:rsidRDefault="006E563B" w:rsidP="006E563B">
      <w:pPr>
        <w:jc w:val="both"/>
        <w:rPr>
          <w:bCs/>
        </w:rPr>
      </w:pPr>
      <w:r>
        <w:rPr>
          <w:bCs/>
        </w:rPr>
        <w:t xml:space="preserve">Zjištěná data </w:t>
      </w:r>
      <w:r w:rsidRPr="00057BF2">
        <w:rPr>
          <w:b/>
          <w:bCs/>
        </w:rPr>
        <w:t>v diskuzi</w:t>
      </w:r>
      <w:r>
        <w:rPr>
          <w:bCs/>
        </w:rPr>
        <w:t xml:space="preserve"> </w:t>
      </w:r>
      <w:r w:rsidR="001D6D83">
        <w:rPr>
          <w:bCs/>
        </w:rPr>
        <w:t xml:space="preserve">autorka </w:t>
      </w:r>
      <w:r>
        <w:rPr>
          <w:bCs/>
        </w:rPr>
        <w:t xml:space="preserve">shrnuje a využívá je pro odpovědi na hlavní i vedlejší výzkumné otázky. </w:t>
      </w:r>
      <w:r w:rsidRPr="00057BF2">
        <w:rPr>
          <w:b/>
          <w:bCs/>
        </w:rPr>
        <w:t>V závěru</w:t>
      </w:r>
      <w:r>
        <w:rPr>
          <w:bCs/>
        </w:rPr>
        <w:t xml:space="preserve"> deklaruje naplnění cíle jak teoretické, tak praktické části a poukazuje na další nosná témata </w:t>
      </w:r>
      <w:r w:rsidR="009B6E10">
        <w:rPr>
          <w:bCs/>
        </w:rPr>
        <w:t xml:space="preserve">vhodná </w:t>
      </w:r>
      <w:r>
        <w:rPr>
          <w:bCs/>
        </w:rPr>
        <w:t xml:space="preserve">ke zpracování, která vzešla ze zjištění v průběhu zpracování </w:t>
      </w:r>
      <w:r w:rsidR="009B6E10">
        <w:rPr>
          <w:bCs/>
        </w:rPr>
        <w:t>diplomové práce.</w:t>
      </w:r>
    </w:p>
    <w:p w:rsidR="009B6E10" w:rsidRDefault="009B6E10" w:rsidP="009B6E10">
      <w:pPr>
        <w:jc w:val="both"/>
        <w:rPr>
          <w:b/>
          <w:bCs/>
        </w:rPr>
      </w:pPr>
    </w:p>
    <w:p w:rsidR="009B6E10" w:rsidRDefault="009B6E10" w:rsidP="009B6E10">
      <w:pPr>
        <w:jc w:val="both"/>
        <w:rPr>
          <w:bCs/>
        </w:rPr>
      </w:pPr>
      <w:r w:rsidRPr="00057BF2">
        <w:rPr>
          <w:b/>
          <w:bCs/>
        </w:rPr>
        <w:t>Po formální stránce</w:t>
      </w:r>
      <w:r w:rsidRPr="00057BF2">
        <w:rPr>
          <w:bCs/>
        </w:rPr>
        <w:t xml:space="preserve"> práce respektuje náležitosti </w:t>
      </w:r>
      <w:r w:rsidR="0001655E">
        <w:rPr>
          <w:bCs/>
        </w:rPr>
        <w:t>dané příslušnou směrnicí FF UPa</w:t>
      </w:r>
      <w:r>
        <w:rPr>
          <w:bCs/>
        </w:rPr>
        <w:t xml:space="preserve"> včetně bibliografických norem, ale obsahuje významný počet formálních i pravopisných chyb. </w:t>
      </w:r>
      <w:r w:rsidR="0001655E">
        <w:rPr>
          <w:bCs/>
        </w:rPr>
        <w:t>Práce obsahuje seznam zkratek, je bez příloh.</w:t>
      </w:r>
    </w:p>
    <w:p w:rsidR="009B6E10" w:rsidRDefault="009B6E10" w:rsidP="009B6E10">
      <w:pPr>
        <w:jc w:val="both"/>
        <w:rPr>
          <w:b/>
          <w:bCs/>
        </w:rPr>
      </w:pPr>
    </w:p>
    <w:p w:rsidR="009B6E10" w:rsidRPr="007A4275" w:rsidRDefault="009B6E10" w:rsidP="009B6E10">
      <w:pPr>
        <w:jc w:val="both"/>
        <w:rPr>
          <w:bCs/>
        </w:rPr>
      </w:pPr>
      <w:r w:rsidRPr="00057BF2">
        <w:rPr>
          <w:b/>
          <w:bCs/>
        </w:rPr>
        <w:t>Celkové zhodnocení práce:</w:t>
      </w:r>
      <w:r w:rsidRPr="00057BF2">
        <w:rPr>
          <w:bCs/>
        </w:rPr>
        <w:t xml:space="preserve"> je systematicky a logicky zpracována, je adekvátně vymezen a zhodnocen cíl, odborná úroveň odpovídá danému typu práce. Dobře propracovaná je i kvalitativní metodologie včetně použitých metod.</w:t>
      </w:r>
      <w:r w:rsidRPr="009B6E10">
        <w:t xml:space="preserve"> </w:t>
      </w:r>
      <w:r w:rsidRPr="009B6E10">
        <w:rPr>
          <w:bCs/>
        </w:rPr>
        <w:t xml:space="preserve">Jazykovou úroveň práce </w:t>
      </w:r>
      <w:r>
        <w:rPr>
          <w:bCs/>
        </w:rPr>
        <w:t xml:space="preserve">však </w:t>
      </w:r>
      <w:r w:rsidRPr="009B6E10">
        <w:rPr>
          <w:bCs/>
        </w:rPr>
        <w:t xml:space="preserve">hodnotím jako nedostatečnou, což </w:t>
      </w:r>
      <w:r>
        <w:rPr>
          <w:bCs/>
        </w:rPr>
        <w:t xml:space="preserve">se </w:t>
      </w:r>
      <w:r w:rsidRPr="009B6E10">
        <w:rPr>
          <w:bCs/>
        </w:rPr>
        <w:t xml:space="preserve">výrazně </w:t>
      </w:r>
      <w:r>
        <w:rPr>
          <w:bCs/>
        </w:rPr>
        <w:t>promítá do</w:t>
      </w:r>
      <w:r w:rsidRPr="009B6E10">
        <w:rPr>
          <w:bCs/>
        </w:rPr>
        <w:t xml:space="preserve"> celkové</w:t>
      </w:r>
      <w:r>
        <w:rPr>
          <w:bCs/>
        </w:rPr>
        <w:t>ho</w:t>
      </w:r>
      <w:r w:rsidRPr="009B6E10">
        <w:rPr>
          <w:bCs/>
        </w:rPr>
        <w:t xml:space="preserve"> hodnocení práce. 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Default="00D500E4" w:rsidP="0001655E">
      <w:pPr>
        <w:pStyle w:val="Odstavecseseznamem"/>
        <w:numPr>
          <w:ilvl w:val="0"/>
          <w:numId w:val="3"/>
        </w:numPr>
        <w:jc w:val="both"/>
      </w:pPr>
      <w:r>
        <w:t xml:space="preserve">Proč </w:t>
      </w:r>
      <w:r w:rsidR="0001655E">
        <w:t xml:space="preserve">jste pro metodologii práce zvolila biografický výzkum? </w:t>
      </w:r>
      <w:r>
        <w:t>Odůvodněte.</w:t>
      </w:r>
    </w:p>
    <w:p w:rsidR="00080D7A" w:rsidRDefault="0001655E" w:rsidP="001D6D83">
      <w:pPr>
        <w:pStyle w:val="Odstavecseseznamem"/>
        <w:numPr>
          <w:ilvl w:val="0"/>
          <w:numId w:val="3"/>
        </w:numPr>
        <w:jc w:val="both"/>
      </w:pPr>
      <w:r>
        <w:t xml:space="preserve">Shrňte stručně nejdůležitější poznatky z výzkumné části. </w:t>
      </w:r>
    </w:p>
    <w:p w:rsidR="001D6D83" w:rsidRPr="001D6D83" w:rsidRDefault="001D6D83" w:rsidP="001D6D83">
      <w:pPr>
        <w:pStyle w:val="Odstavecseseznamem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1D6D8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  <w:r w:rsidR="009B6E10">
              <w:rPr>
                <w:b/>
              </w:rPr>
              <w:t>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1D6D83">
      <w:pPr>
        <w:spacing w:before="120" w:line="360" w:lineRule="auto"/>
        <w:jc w:val="center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9B6E10">
        <w:t xml:space="preserve"> 28. 4. 2016</w:t>
      </w:r>
      <w:r w:rsidR="009B6E10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9B6E10">
        <w:t>oponen</w:t>
      </w:r>
      <w:r w:rsidR="0001655E">
        <w:t>t</w:t>
      </w:r>
      <w:r w:rsidR="009B6E10">
        <w:t>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A2D" w:rsidRDefault="00963A2D">
      <w:r>
        <w:separator/>
      </w:r>
    </w:p>
  </w:endnote>
  <w:endnote w:type="continuationSeparator" w:id="0">
    <w:p w:rsidR="00963A2D" w:rsidRDefault="00963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A2D" w:rsidRDefault="00963A2D">
      <w:r>
        <w:separator/>
      </w:r>
    </w:p>
  </w:footnote>
  <w:footnote w:type="continuationSeparator" w:id="0">
    <w:p w:rsidR="00963A2D" w:rsidRDefault="00963A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A13A2"/>
    <w:multiLevelType w:val="hybridMultilevel"/>
    <w:tmpl w:val="6B5E510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1655E"/>
    <w:rsid w:val="00021267"/>
    <w:rsid w:val="00066FB1"/>
    <w:rsid w:val="00080D7A"/>
    <w:rsid w:val="000817D3"/>
    <w:rsid w:val="000B660C"/>
    <w:rsid w:val="000F53CF"/>
    <w:rsid w:val="00101049"/>
    <w:rsid w:val="001319D1"/>
    <w:rsid w:val="00166C75"/>
    <w:rsid w:val="00176B2B"/>
    <w:rsid w:val="001D33C4"/>
    <w:rsid w:val="001D6D83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A3341"/>
    <w:rsid w:val="004D13D8"/>
    <w:rsid w:val="00516E71"/>
    <w:rsid w:val="0055063F"/>
    <w:rsid w:val="00561996"/>
    <w:rsid w:val="005D226D"/>
    <w:rsid w:val="00616037"/>
    <w:rsid w:val="006A21AF"/>
    <w:rsid w:val="006A2345"/>
    <w:rsid w:val="006D436B"/>
    <w:rsid w:val="006D65B2"/>
    <w:rsid w:val="006E2F33"/>
    <w:rsid w:val="006E563B"/>
    <w:rsid w:val="00712468"/>
    <w:rsid w:val="00780BC9"/>
    <w:rsid w:val="0082081A"/>
    <w:rsid w:val="008D6C87"/>
    <w:rsid w:val="00963A2D"/>
    <w:rsid w:val="009B6E10"/>
    <w:rsid w:val="00A13EA9"/>
    <w:rsid w:val="00A33211"/>
    <w:rsid w:val="00A66BF6"/>
    <w:rsid w:val="00A9360A"/>
    <w:rsid w:val="00AA349F"/>
    <w:rsid w:val="00AB3181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500E4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817D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817D3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1655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817D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817D3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0165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476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7</cp:revision>
  <cp:lastPrinted>2016-04-29T10:50:00Z</cp:lastPrinted>
  <dcterms:created xsi:type="dcterms:W3CDTF">2016-04-28T10:44:00Z</dcterms:created>
  <dcterms:modified xsi:type="dcterms:W3CDTF">2016-04-29T10:50:00Z</dcterms:modified>
</cp:coreProperties>
</file>