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041C9" w:rsidRDefault="002C0A15" w:rsidP="002C0A15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Hodnocení diplomové práce Bc. </w:t>
      </w:r>
      <w:r w:rsidR="003F1994">
        <w:rPr>
          <w:rFonts w:ascii="Times New Roman" w:hAnsi="Times New Roman" w:cs="Times New Roman"/>
          <w:sz w:val="28"/>
          <w:szCs w:val="28"/>
        </w:rPr>
        <w:t>Andrey Bohatové</w:t>
      </w:r>
    </w:p>
    <w:p w:rsidR="002C0A15" w:rsidRDefault="002C0A15" w:rsidP="002C0A15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F95D31" w:rsidRDefault="007D506A" w:rsidP="003F199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Diplomová práce Bc. </w:t>
      </w:r>
      <w:r w:rsidR="003F1994">
        <w:rPr>
          <w:rFonts w:ascii="Times New Roman" w:hAnsi="Times New Roman" w:cs="Times New Roman"/>
          <w:sz w:val="24"/>
          <w:szCs w:val="24"/>
        </w:rPr>
        <w:t xml:space="preserve">Andrey Bohatové řeší komiks </w:t>
      </w:r>
      <w:proofErr w:type="spellStart"/>
      <w:r w:rsidR="003F1994" w:rsidRPr="003F1994">
        <w:rPr>
          <w:rFonts w:ascii="Times New Roman" w:hAnsi="Times New Roman" w:cs="Times New Roman"/>
          <w:i/>
          <w:sz w:val="24"/>
          <w:szCs w:val="24"/>
        </w:rPr>
        <w:t>Wonder</w:t>
      </w:r>
      <w:proofErr w:type="spellEnd"/>
      <w:r w:rsidR="003F1994" w:rsidRPr="003F1994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3F1994" w:rsidRPr="003F1994">
        <w:rPr>
          <w:rFonts w:ascii="Times New Roman" w:hAnsi="Times New Roman" w:cs="Times New Roman"/>
          <w:i/>
          <w:sz w:val="24"/>
          <w:szCs w:val="24"/>
        </w:rPr>
        <w:t>Woman</w:t>
      </w:r>
      <w:proofErr w:type="spellEnd"/>
      <w:r w:rsidR="003F1994">
        <w:rPr>
          <w:rFonts w:ascii="Times New Roman" w:hAnsi="Times New Roman" w:cs="Times New Roman"/>
          <w:sz w:val="24"/>
          <w:szCs w:val="24"/>
        </w:rPr>
        <w:t xml:space="preserve"> z pohledu feministické kritiky. Práce je založena na kvalitní bibliografii a postupuje zcela v souladu se zadáním. Kromě toho, že se jedná o zajímavé téma, je text velmi informativní především v oblasti historie a vývoje komiksu. Celkově je teoretický úvod dobře zpracovaný, kromě již zmíněného historického pohledu i velmi pěkně definuje terminologii. Chybí mi ale kritický pohled na použité sekundární zdroje, např. i uvedení protichůdných názorů nebo polemika s nimi, což by na magisterské úrovni mělo být samozřejmostí. V tomto případě jde spíše o kompilaci než o kritické zhodnocení (především u kapitol 1 a 3). Kapitola 2 (</w:t>
      </w:r>
      <w:proofErr w:type="spellStart"/>
      <w:r w:rsidR="003F1994">
        <w:rPr>
          <w:rFonts w:ascii="Times New Roman" w:hAnsi="Times New Roman" w:cs="Times New Roman"/>
          <w:i/>
          <w:sz w:val="24"/>
          <w:szCs w:val="24"/>
        </w:rPr>
        <w:t>Feminism</w:t>
      </w:r>
      <w:proofErr w:type="spellEnd"/>
      <w:r w:rsidR="003F1994">
        <w:rPr>
          <w:rFonts w:ascii="Times New Roman" w:hAnsi="Times New Roman" w:cs="Times New Roman"/>
          <w:i/>
          <w:sz w:val="24"/>
          <w:szCs w:val="24"/>
        </w:rPr>
        <w:t xml:space="preserve">, </w:t>
      </w:r>
      <w:proofErr w:type="spellStart"/>
      <w:r w:rsidR="003F1994">
        <w:rPr>
          <w:rFonts w:ascii="Times New Roman" w:hAnsi="Times New Roman" w:cs="Times New Roman"/>
          <w:i/>
          <w:sz w:val="24"/>
          <w:szCs w:val="24"/>
        </w:rPr>
        <w:t>Femininity</w:t>
      </w:r>
      <w:proofErr w:type="spellEnd"/>
      <w:r w:rsidR="003F1994">
        <w:rPr>
          <w:rFonts w:ascii="Times New Roman" w:hAnsi="Times New Roman" w:cs="Times New Roman"/>
          <w:i/>
          <w:sz w:val="24"/>
          <w:szCs w:val="24"/>
        </w:rPr>
        <w:t xml:space="preserve">, </w:t>
      </w:r>
      <w:proofErr w:type="spellStart"/>
      <w:r w:rsidR="003F1994">
        <w:rPr>
          <w:rFonts w:ascii="Times New Roman" w:hAnsi="Times New Roman" w:cs="Times New Roman"/>
          <w:i/>
          <w:sz w:val="24"/>
          <w:szCs w:val="24"/>
        </w:rPr>
        <w:t>Masculinity</w:t>
      </w:r>
      <w:proofErr w:type="spellEnd"/>
      <w:r w:rsidR="003F1994">
        <w:rPr>
          <w:rFonts w:ascii="Times New Roman" w:hAnsi="Times New Roman" w:cs="Times New Roman"/>
          <w:i/>
          <w:sz w:val="24"/>
          <w:szCs w:val="24"/>
        </w:rPr>
        <w:t xml:space="preserve"> and Gender</w:t>
      </w:r>
      <w:r w:rsidR="003F1994">
        <w:rPr>
          <w:rFonts w:ascii="Times New Roman" w:hAnsi="Times New Roman" w:cs="Times New Roman"/>
          <w:sz w:val="24"/>
          <w:szCs w:val="24"/>
        </w:rPr>
        <w:t xml:space="preserve">) je v tomto ohledu poněkud úspěšnější a je zpracována dobře. Těžištěm celé práce je pak rozhodně její analytická </w:t>
      </w:r>
      <w:r w:rsidR="00B262D2">
        <w:rPr>
          <w:rFonts w:ascii="Times New Roman" w:hAnsi="Times New Roman" w:cs="Times New Roman"/>
          <w:sz w:val="24"/>
          <w:szCs w:val="24"/>
        </w:rPr>
        <w:t>část. Autorka zde opět pracuje s množstvím kritických zdrojů, ale opět mi chybí výraznější zapojení její vlastní interpretace. V neposlední řadě pak musím ocenit množství zajímavých vizuálních příloh, které jsou v tomto případě nezbytné a velmi dobře zvolené, protože přesně ilustrují vývoj a proměny zobrazení genderových stereotypů v tomto komiksu.</w:t>
      </w:r>
    </w:p>
    <w:p w:rsidR="00B262D2" w:rsidRDefault="00B262D2" w:rsidP="003F199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Po formální stránce práce splňuje veškeré normy a požadavky platné pro tento typ textů. Z jazykového hlediska je práce poněkud slabší (rozhodně nepůsobí příliš dobře, když celý text začíná špatně zvolenou předložkou a hned na první straně se objeví několik tak závažných chyb jako např. „</w:t>
      </w:r>
      <w:proofErr w:type="spellStart"/>
      <w:r>
        <w:rPr>
          <w:rFonts w:ascii="Times New Roman" w:hAnsi="Times New Roman" w:cs="Times New Roman"/>
          <w:sz w:val="24"/>
          <w:szCs w:val="24"/>
        </w:rPr>
        <w:t>this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beliefs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“). </w:t>
      </w:r>
    </w:p>
    <w:p w:rsidR="00910819" w:rsidRDefault="00444AFC" w:rsidP="00B262D2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444AFC">
        <w:rPr>
          <w:rFonts w:ascii="Times New Roman" w:hAnsi="Times New Roman" w:cs="Times New Roman"/>
          <w:sz w:val="24"/>
          <w:szCs w:val="24"/>
        </w:rPr>
        <w:t xml:space="preserve">Celkově považuji diplomovou práci Bc. </w:t>
      </w:r>
      <w:r w:rsidR="00B262D2">
        <w:rPr>
          <w:rFonts w:ascii="Times New Roman" w:hAnsi="Times New Roman" w:cs="Times New Roman"/>
          <w:sz w:val="24"/>
          <w:szCs w:val="24"/>
        </w:rPr>
        <w:t xml:space="preserve">Andrey Bohatové za kvalitně zpracovanou závěrečnou práci na magisterské úrovni a </w:t>
      </w:r>
      <w:bookmarkStart w:id="0" w:name="_GoBack"/>
      <w:bookmarkEnd w:id="0"/>
      <w:r w:rsidR="00910819">
        <w:rPr>
          <w:rFonts w:ascii="Times New Roman" w:hAnsi="Times New Roman" w:cs="Times New Roman"/>
          <w:sz w:val="24"/>
          <w:szCs w:val="24"/>
        </w:rPr>
        <w:t xml:space="preserve">navrhuji hodnocení: </w:t>
      </w:r>
      <w:r w:rsidR="00910819">
        <w:rPr>
          <w:rFonts w:ascii="Times New Roman" w:hAnsi="Times New Roman" w:cs="Times New Roman"/>
          <w:sz w:val="24"/>
          <w:szCs w:val="24"/>
        </w:rPr>
        <w:tab/>
      </w:r>
      <w:proofErr w:type="gramStart"/>
      <w:r w:rsidR="003F1994" w:rsidRPr="003F1994">
        <w:rPr>
          <w:rFonts w:ascii="Times New Roman" w:hAnsi="Times New Roman" w:cs="Times New Roman"/>
          <w:b/>
          <w:sz w:val="24"/>
          <w:szCs w:val="24"/>
        </w:rPr>
        <w:t>C</w:t>
      </w:r>
      <w:r w:rsidR="0091081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F1994">
        <w:rPr>
          <w:rFonts w:ascii="Times New Roman" w:hAnsi="Times New Roman" w:cs="Times New Roman"/>
          <w:b/>
          <w:sz w:val="24"/>
          <w:szCs w:val="24"/>
        </w:rPr>
        <w:t>.</w:t>
      </w:r>
      <w:proofErr w:type="gramEnd"/>
    </w:p>
    <w:p w:rsidR="00910819" w:rsidRDefault="00910819" w:rsidP="00910819">
      <w:pPr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10819" w:rsidRDefault="00910819" w:rsidP="00910819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Pardubicích, 20. 5. 2019</w:t>
      </w:r>
    </w:p>
    <w:p w:rsidR="00910819" w:rsidRDefault="00910819" w:rsidP="00910819">
      <w:pPr>
        <w:ind w:firstLine="708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Mgr. Olga Roebuck, Ph.D., </w:t>
      </w:r>
      <w:proofErr w:type="spellStart"/>
      <w:r>
        <w:rPr>
          <w:rFonts w:ascii="Times New Roman" w:hAnsi="Times New Roman" w:cs="Times New Roman"/>
          <w:sz w:val="24"/>
          <w:szCs w:val="24"/>
        </w:rPr>
        <w:t>M.Litt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910819" w:rsidRPr="00444AFC" w:rsidRDefault="00910819" w:rsidP="00444AFC">
      <w:pPr>
        <w:ind w:firstLine="708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oponentka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sectPr w:rsidR="00910819" w:rsidRPr="00444AF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C0A15"/>
    <w:rsid w:val="002C0A15"/>
    <w:rsid w:val="002E255E"/>
    <w:rsid w:val="003F1994"/>
    <w:rsid w:val="00444AFC"/>
    <w:rsid w:val="004E3C29"/>
    <w:rsid w:val="00645FC1"/>
    <w:rsid w:val="006C025C"/>
    <w:rsid w:val="007D506A"/>
    <w:rsid w:val="008041C9"/>
    <w:rsid w:val="0085161E"/>
    <w:rsid w:val="00910819"/>
    <w:rsid w:val="00925B62"/>
    <w:rsid w:val="00A53F0B"/>
    <w:rsid w:val="00B262D2"/>
    <w:rsid w:val="00D71DF0"/>
    <w:rsid w:val="00DA0F19"/>
    <w:rsid w:val="00F431EA"/>
    <w:rsid w:val="00F95D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348A81"/>
  <w15:chartTrackingRefBased/>
  <w15:docId w15:val="{6C636567-9125-4D41-9B49-2893E0BF95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925B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25B6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256</Words>
  <Characters>1516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1769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Roebuck Olga</dc:creator>
  <cp:keywords/>
  <dc:description/>
  <cp:lastModifiedBy>Roebuck Olga</cp:lastModifiedBy>
  <cp:revision>4</cp:revision>
  <cp:lastPrinted>2019-05-21T08:10:00Z</cp:lastPrinted>
  <dcterms:created xsi:type="dcterms:W3CDTF">2019-05-21T07:55:00Z</dcterms:created>
  <dcterms:modified xsi:type="dcterms:W3CDTF">2019-05-21T08:11:00Z</dcterms:modified>
</cp:coreProperties>
</file>