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Mgr. Kateřina Ptáčková, </w:t>
      </w:r>
      <w:proofErr w:type="spellStart"/>
      <w:r w:rsidRPr="00697459">
        <w:rPr>
          <w:rFonts w:asciiTheme="majorHAnsi" w:hAnsiTheme="majorHAnsi" w:cs="Times New Roman"/>
          <w:lang w:val="cs-CZ"/>
        </w:rPr>
        <w:t>Ph</w:t>
      </w:r>
      <w:proofErr w:type="spellEnd"/>
      <w:r w:rsidRPr="00697459">
        <w:rPr>
          <w:rFonts w:asciiTheme="majorHAnsi" w:hAnsiTheme="majorHAnsi" w:cs="Times New Roman"/>
          <w:lang w:val="cs-CZ"/>
        </w:rPr>
        <w:t>. D.</w:t>
      </w:r>
    </w:p>
    <w:p w:rsidR="00AA3465" w:rsidRPr="00697459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Posudek bakalářské práce - Vedoucí</w:t>
      </w:r>
    </w:p>
    <w:p w:rsidR="00AA3465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BD439C" w:rsidRPr="00697459" w:rsidRDefault="00BD439C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Autor práce: </w:t>
      </w:r>
      <w:r w:rsidRPr="00697459">
        <w:rPr>
          <w:rFonts w:asciiTheme="majorHAnsi" w:hAnsiTheme="majorHAnsi" w:cs="Times New Roman"/>
          <w:lang w:val="cs-CZ"/>
        </w:rPr>
        <w:tab/>
      </w:r>
      <w:r w:rsidR="00766C92">
        <w:rPr>
          <w:rFonts w:asciiTheme="majorHAnsi" w:hAnsiTheme="majorHAnsi" w:cs="Times New Roman"/>
          <w:b/>
          <w:lang w:val="cs-CZ"/>
        </w:rPr>
        <w:t>Tereza Najmanová</w:t>
      </w:r>
    </w:p>
    <w:p w:rsidR="00AA3465" w:rsidRPr="00697459" w:rsidRDefault="00AA3465" w:rsidP="006C2179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Název práce: </w:t>
      </w:r>
      <w:r w:rsidRPr="00697459">
        <w:rPr>
          <w:rFonts w:asciiTheme="majorHAnsi" w:hAnsiTheme="majorHAnsi" w:cs="Times New Roman"/>
          <w:lang w:val="cs-CZ"/>
        </w:rPr>
        <w:tab/>
      </w:r>
      <w:r w:rsidR="00766C92" w:rsidRPr="00766C92">
        <w:rPr>
          <w:rFonts w:asciiTheme="majorHAnsi" w:hAnsiTheme="majorHAnsi" w:cs="Times New Roman"/>
          <w:b/>
          <w:lang w:val="cs-CZ"/>
        </w:rPr>
        <w:t>Strach a strašidelné postavy v každodennosti pozdního středověku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Vedoucí:</w:t>
      </w:r>
      <w:r w:rsidRPr="00697459">
        <w:rPr>
          <w:rFonts w:asciiTheme="majorHAnsi" w:hAnsiTheme="majorHAnsi" w:cs="Times New Roman"/>
          <w:lang w:val="cs-CZ"/>
        </w:rPr>
        <w:tab/>
        <w:t xml:space="preserve">Mgr. Kateřina Ptáčková, </w:t>
      </w:r>
      <w:proofErr w:type="spellStart"/>
      <w:r w:rsidRPr="00697459">
        <w:rPr>
          <w:rFonts w:asciiTheme="majorHAnsi" w:hAnsiTheme="majorHAnsi" w:cs="Times New Roman"/>
          <w:lang w:val="cs-CZ"/>
        </w:rPr>
        <w:t>Ph</w:t>
      </w:r>
      <w:proofErr w:type="spellEnd"/>
      <w:r w:rsidRPr="00697459">
        <w:rPr>
          <w:rFonts w:asciiTheme="majorHAnsi" w:hAnsiTheme="majorHAnsi" w:cs="Times New Roman"/>
          <w:lang w:val="cs-CZ"/>
        </w:rPr>
        <w:t>. D.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Počet stran: </w:t>
      </w:r>
      <w:r w:rsidRPr="00697459">
        <w:rPr>
          <w:rFonts w:asciiTheme="majorHAnsi" w:hAnsiTheme="majorHAnsi" w:cs="Times New Roman"/>
          <w:lang w:val="cs-CZ"/>
        </w:rPr>
        <w:tab/>
      </w:r>
      <w:r w:rsidR="00766C92">
        <w:rPr>
          <w:rFonts w:asciiTheme="majorHAnsi" w:hAnsiTheme="majorHAnsi" w:cs="Times New Roman"/>
          <w:lang w:val="cs-CZ"/>
        </w:rPr>
        <w:t>63</w:t>
      </w:r>
      <w:r w:rsidRPr="00697459">
        <w:rPr>
          <w:rFonts w:asciiTheme="majorHAnsi" w:hAnsiTheme="majorHAnsi" w:cs="Times New Roman"/>
          <w:lang w:val="cs-CZ"/>
        </w:rPr>
        <w:t xml:space="preserve"> stran /0 stran příloh 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085190">
      <w:pPr>
        <w:spacing w:after="0" w:line="360" w:lineRule="auto"/>
        <w:jc w:val="both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 xml:space="preserve">Výběr tématu a pramenů: </w:t>
      </w:r>
    </w:p>
    <w:p w:rsidR="0078688C" w:rsidRDefault="00766C92" w:rsidP="00085190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V úvodu spíše š</w:t>
      </w:r>
      <w:r w:rsidR="00B90AAB">
        <w:rPr>
          <w:rFonts w:asciiTheme="majorHAnsi" w:hAnsiTheme="majorHAnsi" w:cs="Times New Roman"/>
          <w:lang w:val="cs-CZ"/>
        </w:rPr>
        <w:t>i</w:t>
      </w:r>
      <w:r>
        <w:rPr>
          <w:rFonts w:asciiTheme="majorHAnsi" w:hAnsiTheme="majorHAnsi" w:cs="Times New Roman"/>
          <w:lang w:val="cs-CZ"/>
        </w:rPr>
        <w:t>roce naplánované téma bylo v samotném textu naplněno s pomocí obecných kapitol, které čerpaly ze sekundární literatury</w:t>
      </w:r>
      <w:r w:rsidR="0020678C">
        <w:rPr>
          <w:rFonts w:asciiTheme="majorHAnsi" w:hAnsiTheme="majorHAnsi" w:cs="Times New Roman"/>
          <w:lang w:val="cs-CZ"/>
        </w:rPr>
        <w:t xml:space="preserve"> dostupné v českém jazyce</w:t>
      </w:r>
      <w:r>
        <w:rPr>
          <w:rFonts w:asciiTheme="majorHAnsi" w:hAnsiTheme="majorHAnsi" w:cs="Times New Roman"/>
          <w:lang w:val="cs-CZ"/>
        </w:rPr>
        <w:t xml:space="preserve"> a </w:t>
      </w:r>
      <w:r w:rsidR="0020678C">
        <w:rPr>
          <w:rFonts w:asciiTheme="majorHAnsi" w:hAnsiTheme="majorHAnsi" w:cs="Times New Roman"/>
          <w:lang w:val="cs-CZ"/>
        </w:rPr>
        <w:t xml:space="preserve">které </w:t>
      </w:r>
      <w:r>
        <w:rPr>
          <w:rFonts w:asciiTheme="majorHAnsi" w:hAnsiTheme="majorHAnsi" w:cs="Times New Roman"/>
          <w:lang w:val="cs-CZ"/>
        </w:rPr>
        <w:t>poskytly obecný rámec bádání, a následně i adresným rozborem jednotlivých děl pozdního středověku</w:t>
      </w:r>
      <w:r w:rsidR="000E00D4">
        <w:rPr>
          <w:rFonts w:asciiTheme="majorHAnsi" w:hAnsiTheme="majorHAnsi" w:cs="Times New Roman"/>
          <w:lang w:val="cs-CZ"/>
        </w:rPr>
        <w:t>.</w:t>
      </w:r>
      <w:r w:rsidR="006C2179">
        <w:rPr>
          <w:rFonts w:asciiTheme="majorHAnsi" w:hAnsiTheme="majorHAnsi" w:cs="Times New Roman"/>
          <w:lang w:val="cs-CZ"/>
        </w:rPr>
        <w:t xml:space="preserve"> </w:t>
      </w:r>
      <w:r w:rsidR="003D3F36">
        <w:rPr>
          <w:rFonts w:asciiTheme="majorHAnsi" w:hAnsiTheme="majorHAnsi" w:cs="Times New Roman"/>
          <w:lang w:val="cs-CZ"/>
        </w:rPr>
        <w:t xml:space="preserve">Vzhledem k tomu, že autorka </w:t>
      </w:r>
      <w:r>
        <w:rPr>
          <w:rFonts w:asciiTheme="majorHAnsi" w:hAnsiTheme="majorHAnsi" w:cs="Times New Roman"/>
          <w:lang w:val="cs-CZ"/>
        </w:rPr>
        <w:t>využi</w:t>
      </w:r>
      <w:r w:rsidR="003D3F36">
        <w:rPr>
          <w:rFonts w:asciiTheme="majorHAnsi" w:hAnsiTheme="majorHAnsi" w:cs="Times New Roman"/>
          <w:lang w:val="cs-CZ"/>
        </w:rPr>
        <w:t>la</w:t>
      </w:r>
      <w:r>
        <w:rPr>
          <w:rFonts w:asciiTheme="majorHAnsi" w:hAnsiTheme="majorHAnsi" w:cs="Times New Roman"/>
          <w:lang w:val="cs-CZ"/>
        </w:rPr>
        <w:t xml:space="preserve"> pouze někter</w:t>
      </w:r>
      <w:r w:rsidR="003D3F36">
        <w:rPr>
          <w:rFonts w:asciiTheme="majorHAnsi" w:hAnsiTheme="majorHAnsi" w:cs="Times New Roman"/>
          <w:lang w:val="cs-CZ"/>
        </w:rPr>
        <w:t>é</w:t>
      </w:r>
      <w:r>
        <w:rPr>
          <w:rFonts w:asciiTheme="majorHAnsi" w:hAnsiTheme="majorHAnsi" w:cs="Times New Roman"/>
          <w:lang w:val="cs-CZ"/>
        </w:rPr>
        <w:t xml:space="preserve"> pramen</w:t>
      </w:r>
      <w:r w:rsidR="003D3F36">
        <w:rPr>
          <w:rFonts w:asciiTheme="majorHAnsi" w:hAnsiTheme="majorHAnsi" w:cs="Times New Roman"/>
          <w:lang w:val="cs-CZ"/>
        </w:rPr>
        <w:t>y</w:t>
      </w:r>
      <w:r w:rsidR="006C2179">
        <w:rPr>
          <w:rFonts w:asciiTheme="majorHAnsi" w:hAnsiTheme="majorHAnsi" w:cs="Times New Roman"/>
          <w:lang w:val="cs-CZ"/>
        </w:rPr>
        <w:t xml:space="preserve"> </w:t>
      </w:r>
      <w:r>
        <w:rPr>
          <w:rFonts w:asciiTheme="majorHAnsi" w:hAnsiTheme="majorHAnsi" w:cs="Times New Roman"/>
          <w:lang w:val="cs-CZ"/>
        </w:rPr>
        <w:t>literární povahy</w:t>
      </w:r>
      <w:r w:rsidR="003D3F36">
        <w:rPr>
          <w:rFonts w:asciiTheme="majorHAnsi" w:hAnsiTheme="majorHAnsi" w:cs="Times New Roman"/>
          <w:lang w:val="cs-CZ"/>
        </w:rPr>
        <w:t>,</w:t>
      </w:r>
      <w:r>
        <w:rPr>
          <w:rFonts w:asciiTheme="majorHAnsi" w:hAnsiTheme="majorHAnsi" w:cs="Times New Roman"/>
          <w:lang w:val="cs-CZ"/>
        </w:rPr>
        <w:t xml:space="preserve"> nebylo možné zodpovědět na všechny </w:t>
      </w:r>
      <w:r w:rsidR="00B90AAB">
        <w:rPr>
          <w:rFonts w:asciiTheme="majorHAnsi" w:hAnsiTheme="majorHAnsi" w:cs="Times New Roman"/>
          <w:lang w:val="cs-CZ"/>
        </w:rPr>
        <w:t xml:space="preserve">úvodní </w:t>
      </w:r>
      <w:r>
        <w:rPr>
          <w:rFonts w:asciiTheme="majorHAnsi" w:hAnsiTheme="majorHAnsi" w:cs="Times New Roman"/>
          <w:lang w:val="cs-CZ"/>
        </w:rPr>
        <w:t xml:space="preserve">otázky, </w:t>
      </w:r>
      <w:r w:rsidR="00235E5A">
        <w:rPr>
          <w:rFonts w:asciiTheme="majorHAnsi" w:hAnsiTheme="majorHAnsi" w:cs="Times New Roman"/>
          <w:lang w:val="cs-CZ"/>
        </w:rPr>
        <w:t>které si skutečně kladly vysoké cíle (</w:t>
      </w:r>
      <w:r>
        <w:rPr>
          <w:rFonts w:asciiTheme="majorHAnsi" w:hAnsiTheme="majorHAnsi" w:cs="Times New Roman"/>
          <w:lang w:val="cs-CZ"/>
        </w:rPr>
        <w:t xml:space="preserve">např. </w:t>
      </w:r>
      <w:r w:rsidR="003D3F36">
        <w:rPr>
          <w:rFonts w:asciiTheme="majorHAnsi" w:hAnsiTheme="majorHAnsi" w:cs="Times New Roman"/>
          <w:lang w:val="cs-CZ"/>
        </w:rPr>
        <w:t>„</w:t>
      </w:r>
      <w:r w:rsidR="003D3F36" w:rsidRPr="003D3F36">
        <w:rPr>
          <w:rFonts w:asciiTheme="majorHAnsi" w:hAnsiTheme="majorHAnsi" w:cs="Times New Roman"/>
          <w:lang w:val="cs-CZ"/>
        </w:rPr>
        <w:t>jak konec života vnímali lidé dříve, jaký byl jejich pohled na smrt</w:t>
      </w:r>
      <w:r w:rsidR="003D3F36">
        <w:rPr>
          <w:rFonts w:asciiTheme="majorHAnsi" w:hAnsiTheme="majorHAnsi" w:cs="Times New Roman"/>
          <w:lang w:val="cs-CZ"/>
        </w:rPr>
        <w:t>“</w:t>
      </w:r>
      <w:r w:rsidR="00235E5A">
        <w:rPr>
          <w:rFonts w:asciiTheme="majorHAnsi" w:hAnsiTheme="majorHAnsi" w:cs="Times New Roman"/>
          <w:lang w:val="cs-CZ"/>
        </w:rPr>
        <w:t>), na jejichž komplexní zodpovězení pouze stylizované výpovědi literárních pramenů nestačí. Na obranu autorky však chci uvést, že téma, které se rozhodla zpracovat, nemá</w:t>
      </w:r>
      <w:r w:rsidR="00235E5A" w:rsidRPr="00235E5A">
        <w:rPr>
          <w:rFonts w:asciiTheme="majorHAnsi" w:hAnsiTheme="majorHAnsi" w:cs="Times New Roman"/>
          <w:lang w:val="cs-CZ"/>
        </w:rPr>
        <w:t xml:space="preserve"> </w:t>
      </w:r>
      <w:r w:rsidR="00235E5A">
        <w:rPr>
          <w:rFonts w:asciiTheme="majorHAnsi" w:hAnsiTheme="majorHAnsi" w:cs="Times New Roman"/>
          <w:lang w:val="cs-CZ"/>
        </w:rPr>
        <w:t>v české historiografii</w:t>
      </w:r>
      <w:r w:rsidR="00235E5A">
        <w:rPr>
          <w:rFonts w:asciiTheme="majorHAnsi" w:hAnsiTheme="majorHAnsi" w:cs="Times New Roman"/>
          <w:lang w:val="cs-CZ"/>
        </w:rPr>
        <w:t xml:space="preserve"> </w:t>
      </w:r>
      <w:r w:rsidR="0020678C">
        <w:rPr>
          <w:rFonts w:asciiTheme="majorHAnsi" w:hAnsiTheme="majorHAnsi" w:cs="Times New Roman"/>
          <w:lang w:val="cs-CZ"/>
        </w:rPr>
        <w:t xml:space="preserve">odborně zpracovanou studii </w:t>
      </w:r>
      <w:r w:rsidR="00235E5A">
        <w:rPr>
          <w:rFonts w:asciiTheme="majorHAnsi" w:hAnsiTheme="majorHAnsi" w:cs="Times New Roman"/>
          <w:lang w:val="cs-CZ"/>
        </w:rPr>
        <w:t xml:space="preserve">(respektive do prosince 2015 nemělo = vydání knihy M. </w:t>
      </w:r>
      <w:proofErr w:type="spellStart"/>
      <w:r w:rsidR="00235E5A">
        <w:rPr>
          <w:rFonts w:asciiTheme="majorHAnsi" w:hAnsiTheme="majorHAnsi" w:cs="Times New Roman"/>
          <w:lang w:val="cs-CZ"/>
        </w:rPr>
        <w:t>Nodla</w:t>
      </w:r>
      <w:proofErr w:type="spellEnd"/>
      <w:r w:rsidR="00235E5A">
        <w:rPr>
          <w:rFonts w:asciiTheme="majorHAnsi" w:hAnsiTheme="majorHAnsi" w:cs="Times New Roman"/>
          <w:lang w:val="cs-CZ"/>
        </w:rPr>
        <w:t xml:space="preserve"> </w:t>
      </w:r>
      <w:r w:rsidR="00235E5A">
        <w:rPr>
          <w:rFonts w:asciiTheme="majorHAnsi" w:hAnsiTheme="majorHAnsi" w:cs="Times New Roman"/>
          <w:i/>
          <w:lang w:val="cs-CZ"/>
        </w:rPr>
        <w:t xml:space="preserve">Středověk v nás, </w:t>
      </w:r>
      <w:r w:rsidR="00235E5A">
        <w:rPr>
          <w:rFonts w:asciiTheme="majorHAnsi" w:hAnsiTheme="majorHAnsi" w:cs="Times New Roman"/>
          <w:lang w:val="cs-CZ"/>
        </w:rPr>
        <w:t>s. 218-238).</w:t>
      </w:r>
      <w:r w:rsidR="00B90AAB">
        <w:rPr>
          <w:rFonts w:asciiTheme="majorHAnsi" w:hAnsiTheme="majorHAnsi" w:cs="Times New Roman"/>
          <w:lang w:val="cs-CZ"/>
        </w:rPr>
        <w:t xml:space="preserve"> </w:t>
      </w:r>
      <w:r w:rsidR="00235E5A">
        <w:rPr>
          <w:rFonts w:asciiTheme="majorHAnsi" w:hAnsiTheme="majorHAnsi" w:cs="Times New Roman"/>
          <w:lang w:val="cs-CZ"/>
        </w:rPr>
        <w:t xml:space="preserve"> Autorka tedy stála před širokým </w:t>
      </w:r>
      <w:r w:rsidR="00B90AAB">
        <w:rPr>
          <w:rFonts w:asciiTheme="majorHAnsi" w:hAnsiTheme="majorHAnsi" w:cs="Times New Roman"/>
          <w:lang w:val="cs-CZ"/>
        </w:rPr>
        <w:t xml:space="preserve">badatelským </w:t>
      </w:r>
      <w:r w:rsidR="00235E5A">
        <w:rPr>
          <w:rFonts w:asciiTheme="majorHAnsi" w:hAnsiTheme="majorHAnsi" w:cs="Times New Roman"/>
          <w:lang w:val="cs-CZ"/>
        </w:rPr>
        <w:t xml:space="preserve">polem, které kladlo jak obecné, tak i konkrétní otázky a s obojími se musela vyrovnat, a to v rozsahu bakalářské práce. </w:t>
      </w:r>
      <w:r w:rsidR="00B90AAB">
        <w:rPr>
          <w:rFonts w:asciiTheme="majorHAnsi" w:hAnsiTheme="majorHAnsi" w:cs="Times New Roman"/>
          <w:lang w:val="cs-CZ"/>
        </w:rPr>
        <w:t xml:space="preserve">Ačkoli ji právě šíře tématu přiváděla k mnoha různým a velmi obsáhlým podkapitolám, lze konstatovat, že se svého vytyčeného úkolu – byť s jistými výhradami – zhostila dobře. </w:t>
      </w:r>
    </w:p>
    <w:p w:rsidR="00AA3465" w:rsidRPr="00766C92" w:rsidRDefault="00816D91" w:rsidP="00085190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Oceňuji </w:t>
      </w:r>
      <w:r w:rsidR="00B90AAB">
        <w:rPr>
          <w:rFonts w:asciiTheme="majorHAnsi" w:hAnsiTheme="majorHAnsi" w:cs="Times New Roman"/>
          <w:lang w:val="cs-CZ"/>
        </w:rPr>
        <w:t xml:space="preserve">rovněž </w:t>
      </w:r>
      <w:r>
        <w:rPr>
          <w:rFonts w:asciiTheme="majorHAnsi" w:hAnsiTheme="majorHAnsi" w:cs="Times New Roman"/>
          <w:lang w:val="cs-CZ"/>
        </w:rPr>
        <w:t xml:space="preserve">využití širokého spektra literárních zdrojů různých žánrů, ve kterých autorka pátrala po několika aspektech strachu, obav ze smrti a z ďábla a v neposlední řadě i po specifické postavě čerta. </w:t>
      </w:r>
      <w:r w:rsidR="00B90AAB">
        <w:rPr>
          <w:rFonts w:asciiTheme="majorHAnsi" w:hAnsiTheme="majorHAnsi" w:cs="Times New Roman"/>
          <w:lang w:val="cs-CZ"/>
        </w:rPr>
        <w:t xml:space="preserve">Svědectví těchto textů sice nepředstavuje vždy zcela </w:t>
      </w:r>
      <w:r w:rsidR="0020678C">
        <w:rPr>
          <w:rFonts w:asciiTheme="majorHAnsi" w:hAnsiTheme="majorHAnsi" w:cs="Times New Roman"/>
          <w:lang w:val="cs-CZ"/>
        </w:rPr>
        <w:t xml:space="preserve">kompaktní pramenný </w:t>
      </w:r>
      <w:r w:rsidR="00B90AAB">
        <w:rPr>
          <w:rFonts w:asciiTheme="majorHAnsi" w:hAnsiTheme="majorHAnsi" w:cs="Times New Roman"/>
          <w:lang w:val="cs-CZ"/>
        </w:rPr>
        <w:t>materiál, toto však není nutně nevýhodou: nabízí totiž badatelce různé úhly pohledu na vnímání strachu.</w:t>
      </w:r>
      <w:r w:rsidR="00235E5A">
        <w:rPr>
          <w:rFonts w:asciiTheme="majorHAnsi" w:hAnsiTheme="majorHAnsi" w:cs="Times New Roman"/>
          <w:lang w:val="cs-CZ"/>
        </w:rPr>
        <w:t xml:space="preserve"> </w:t>
      </w:r>
      <w:r w:rsidR="0078688C">
        <w:rPr>
          <w:rFonts w:asciiTheme="majorHAnsi" w:hAnsiTheme="majorHAnsi" w:cs="Times New Roman"/>
          <w:lang w:val="cs-CZ"/>
        </w:rPr>
        <w:t xml:space="preserve">Bylo by jistě ku prospěchu věci, kdyby v úvodním představení primárních pramenů autorka zhodnotila jednotlivá díla i z hlediska cíle a funkčnosti jejich sdělení (např. vzdělávací, zábavné, </w:t>
      </w:r>
      <w:proofErr w:type="spellStart"/>
      <w:r w:rsidR="0078688C">
        <w:rPr>
          <w:rFonts w:asciiTheme="majorHAnsi" w:hAnsiTheme="majorHAnsi" w:cs="Times New Roman"/>
          <w:lang w:val="cs-CZ"/>
        </w:rPr>
        <w:t>etc</w:t>
      </w:r>
      <w:proofErr w:type="spellEnd"/>
      <w:r w:rsidR="0078688C">
        <w:rPr>
          <w:rFonts w:asciiTheme="majorHAnsi" w:hAnsiTheme="majorHAnsi" w:cs="Times New Roman"/>
          <w:lang w:val="cs-CZ"/>
        </w:rPr>
        <w:t xml:space="preserve">.), neboť právě tato funkce má velký vliv na sdělované informace. </w:t>
      </w:r>
      <w:r w:rsidR="00235E5A">
        <w:rPr>
          <w:rFonts w:asciiTheme="majorHAnsi" w:hAnsiTheme="majorHAnsi" w:cs="Times New Roman"/>
          <w:lang w:val="cs-CZ"/>
        </w:rPr>
        <w:t xml:space="preserve"> </w:t>
      </w:r>
    </w:p>
    <w:p w:rsidR="006C2179" w:rsidRDefault="000E00D4" w:rsidP="00085190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Hodnocení 1</w:t>
      </w:r>
      <w:r w:rsidR="00235E5A">
        <w:rPr>
          <w:rFonts w:asciiTheme="majorHAnsi" w:hAnsiTheme="majorHAnsi" w:cs="Times New Roman"/>
          <w:lang w:val="cs-CZ"/>
        </w:rPr>
        <w:t>-</w:t>
      </w:r>
    </w:p>
    <w:p w:rsidR="000E00D4" w:rsidRPr="00697459" w:rsidRDefault="000E00D4" w:rsidP="00085190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085190">
      <w:pPr>
        <w:spacing w:after="0" w:line="360" w:lineRule="auto"/>
        <w:jc w:val="both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>Zpracování a metodologie. Argumentace</w:t>
      </w:r>
    </w:p>
    <w:p w:rsidR="00C14542" w:rsidRDefault="00816D91" w:rsidP="00085190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Pasáže věnované obecnému úvodu do jednotlivých témat byly vypracovány na základě sekundární literatury. Autorka je prokládala tu a tam i svými osobními srovnáními středověkého a současného mentálního světa a činila tak povětšinou přijatelným </w:t>
      </w:r>
      <w:r w:rsidR="00BD439C">
        <w:rPr>
          <w:rFonts w:asciiTheme="majorHAnsi" w:hAnsiTheme="majorHAnsi" w:cs="Times New Roman"/>
          <w:lang w:val="cs-CZ"/>
        </w:rPr>
        <w:t xml:space="preserve">a citlivým </w:t>
      </w:r>
      <w:r>
        <w:rPr>
          <w:rFonts w:asciiTheme="majorHAnsi" w:hAnsiTheme="majorHAnsi" w:cs="Times New Roman"/>
          <w:lang w:val="cs-CZ"/>
        </w:rPr>
        <w:t>způsobem</w:t>
      </w:r>
      <w:r w:rsidR="00933A8A">
        <w:rPr>
          <w:rFonts w:asciiTheme="majorHAnsi" w:hAnsiTheme="majorHAnsi" w:cs="Times New Roman"/>
          <w:lang w:val="cs-CZ"/>
        </w:rPr>
        <w:t>.</w:t>
      </w:r>
      <w:r>
        <w:rPr>
          <w:rFonts w:asciiTheme="majorHAnsi" w:hAnsiTheme="majorHAnsi" w:cs="Times New Roman"/>
          <w:lang w:val="cs-CZ"/>
        </w:rPr>
        <w:t xml:space="preserve"> Práce s primárními prameny pak představuje </w:t>
      </w:r>
      <w:r w:rsidR="00BD439C">
        <w:rPr>
          <w:rFonts w:asciiTheme="majorHAnsi" w:hAnsiTheme="majorHAnsi" w:cs="Times New Roman"/>
          <w:lang w:val="cs-CZ"/>
        </w:rPr>
        <w:t xml:space="preserve">o něco </w:t>
      </w:r>
      <w:r>
        <w:rPr>
          <w:rFonts w:asciiTheme="majorHAnsi" w:hAnsiTheme="majorHAnsi" w:cs="Times New Roman"/>
          <w:lang w:val="cs-CZ"/>
        </w:rPr>
        <w:t xml:space="preserve">menší část textu, </w:t>
      </w:r>
      <w:r w:rsidR="00E878C2">
        <w:rPr>
          <w:rFonts w:asciiTheme="majorHAnsi" w:hAnsiTheme="majorHAnsi" w:cs="Times New Roman"/>
          <w:lang w:val="cs-CZ"/>
        </w:rPr>
        <w:t xml:space="preserve">i tu autorka tu a tam prokládá </w:t>
      </w:r>
      <w:r w:rsidR="00E878C2">
        <w:rPr>
          <w:rFonts w:asciiTheme="majorHAnsi" w:hAnsiTheme="majorHAnsi" w:cs="Times New Roman"/>
          <w:lang w:val="cs-CZ"/>
        </w:rPr>
        <w:t>svými psychologizujícími otázkami, mířícími na autora textu</w:t>
      </w:r>
      <w:r w:rsidR="00E878C2">
        <w:rPr>
          <w:rFonts w:asciiTheme="majorHAnsi" w:hAnsiTheme="majorHAnsi" w:cs="Times New Roman"/>
          <w:lang w:val="cs-CZ"/>
        </w:rPr>
        <w:t>.</w:t>
      </w:r>
      <w:r w:rsidR="00B90AAB">
        <w:rPr>
          <w:rFonts w:asciiTheme="majorHAnsi" w:hAnsiTheme="majorHAnsi" w:cs="Times New Roman"/>
          <w:lang w:val="cs-CZ"/>
        </w:rPr>
        <w:t xml:space="preserve"> Daří se jí </w:t>
      </w:r>
      <w:r w:rsidR="00BD439C">
        <w:rPr>
          <w:rFonts w:asciiTheme="majorHAnsi" w:hAnsiTheme="majorHAnsi" w:cs="Times New Roman"/>
          <w:lang w:val="cs-CZ"/>
        </w:rPr>
        <w:t xml:space="preserve">tak </w:t>
      </w:r>
      <w:r w:rsidR="00B90AAB">
        <w:rPr>
          <w:rFonts w:asciiTheme="majorHAnsi" w:hAnsiTheme="majorHAnsi" w:cs="Times New Roman"/>
          <w:lang w:val="cs-CZ"/>
        </w:rPr>
        <w:t>postihnout různé motivy strachu a posouvání hranic obávaného (např. ne smrt, ale posmrtný život)</w:t>
      </w:r>
      <w:r w:rsidR="0078688C">
        <w:rPr>
          <w:rFonts w:asciiTheme="majorHAnsi" w:hAnsiTheme="majorHAnsi" w:cs="Times New Roman"/>
          <w:lang w:val="cs-CZ"/>
        </w:rPr>
        <w:t>.</w:t>
      </w:r>
      <w:r w:rsidR="00E878C2">
        <w:rPr>
          <w:rFonts w:asciiTheme="majorHAnsi" w:hAnsiTheme="majorHAnsi" w:cs="Times New Roman"/>
          <w:lang w:val="cs-CZ"/>
        </w:rPr>
        <w:t xml:space="preserve"> Ocenila bych </w:t>
      </w:r>
      <w:r w:rsidR="00B90AAB">
        <w:rPr>
          <w:rFonts w:asciiTheme="majorHAnsi" w:hAnsiTheme="majorHAnsi" w:cs="Times New Roman"/>
          <w:lang w:val="cs-CZ"/>
        </w:rPr>
        <w:t xml:space="preserve">vyšší schopnost interpretovat primární pramen a neprezentovat jeho sdělení jen jako „převyprávění“ jeho znění, ke kterému měla autorka občas sklony. Přivítala bych </w:t>
      </w:r>
      <w:r w:rsidR="0078688C">
        <w:rPr>
          <w:rFonts w:asciiTheme="majorHAnsi" w:hAnsiTheme="majorHAnsi" w:cs="Times New Roman"/>
          <w:lang w:val="cs-CZ"/>
        </w:rPr>
        <w:t>též častější</w:t>
      </w:r>
      <w:r w:rsidR="00B90AAB">
        <w:rPr>
          <w:rFonts w:asciiTheme="majorHAnsi" w:hAnsiTheme="majorHAnsi" w:cs="Times New Roman"/>
          <w:lang w:val="cs-CZ"/>
        </w:rPr>
        <w:t xml:space="preserve"> </w:t>
      </w:r>
      <w:r w:rsidR="00E878C2">
        <w:rPr>
          <w:rFonts w:asciiTheme="majorHAnsi" w:hAnsiTheme="majorHAnsi" w:cs="Times New Roman"/>
          <w:lang w:val="cs-CZ"/>
        </w:rPr>
        <w:t xml:space="preserve">srovnání jednotlivých </w:t>
      </w:r>
      <w:r w:rsidR="00BD439C">
        <w:rPr>
          <w:rFonts w:asciiTheme="majorHAnsi" w:hAnsiTheme="majorHAnsi" w:cs="Times New Roman"/>
          <w:lang w:val="cs-CZ"/>
        </w:rPr>
        <w:t>děl a jejich prezentace strachu</w:t>
      </w:r>
      <w:r w:rsidR="0020678C">
        <w:rPr>
          <w:rFonts w:asciiTheme="majorHAnsi" w:hAnsiTheme="majorHAnsi" w:cs="Times New Roman"/>
          <w:lang w:val="cs-CZ"/>
        </w:rPr>
        <w:t>. Obecně však platí, že autorka prokázala schopnost porozumět středověkému textu, přehledně kategorizovat jeho sdělení a shrnout je do konkrétní výpovědi, které vrstvila ve snaze porozumět strachu ve středověké mentalitě</w:t>
      </w:r>
      <w:r w:rsidR="0078688C">
        <w:rPr>
          <w:rFonts w:asciiTheme="majorHAnsi" w:hAnsiTheme="majorHAnsi" w:cs="Times New Roman"/>
          <w:lang w:val="cs-CZ"/>
        </w:rPr>
        <w:t xml:space="preserve">. </w:t>
      </w:r>
    </w:p>
    <w:p w:rsidR="005364F6" w:rsidRDefault="0078688C" w:rsidP="00085190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V závěru bych byla osobně opět opatrnější v</w:t>
      </w:r>
      <w:r w:rsidR="00C14542">
        <w:rPr>
          <w:rFonts w:asciiTheme="majorHAnsi" w:hAnsiTheme="majorHAnsi" w:cs="Times New Roman"/>
          <w:lang w:val="cs-CZ"/>
        </w:rPr>
        <w:t> </w:t>
      </w:r>
      <w:r>
        <w:rPr>
          <w:rFonts w:asciiTheme="majorHAnsi" w:hAnsiTheme="majorHAnsi" w:cs="Times New Roman"/>
          <w:lang w:val="cs-CZ"/>
        </w:rPr>
        <w:t>konstatování</w:t>
      </w:r>
      <w:r w:rsidR="00C14542">
        <w:rPr>
          <w:rFonts w:asciiTheme="majorHAnsi" w:hAnsiTheme="majorHAnsi" w:cs="Times New Roman"/>
          <w:lang w:val="cs-CZ"/>
        </w:rPr>
        <w:t xml:space="preserve"> pocitů, které středověký člověk v podobě strachu zažíval (např. „pro každého člověka byl strach jinak silný podle toho, zda vedl hříšný život či nikoli“, s. 60)</w:t>
      </w:r>
      <w:r>
        <w:rPr>
          <w:rFonts w:asciiTheme="majorHAnsi" w:hAnsiTheme="majorHAnsi" w:cs="Times New Roman"/>
          <w:lang w:val="cs-CZ"/>
        </w:rPr>
        <w:t xml:space="preserve">, nýbrž </w:t>
      </w:r>
      <w:r w:rsidR="00C14542">
        <w:rPr>
          <w:rFonts w:asciiTheme="majorHAnsi" w:hAnsiTheme="majorHAnsi" w:cs="Times New Roman"/>
          <w:lang w:val="cs-CZ"/>
        </w:rPr>
        <w:t xml:space="preserve">omezila bych se na konstatování konceptů strachu, které </w:t>
      </w:r>
      <w:r w:rsidR="00C14542">
        <w:rPr>
          <w:rFonts w:asciiTheme="majorHAnsi" w:hAnsiTheme="majorHAnsi" w:cs="Times New Roman"/>
          <w:lang w:val="cs-CZ"/>
        </w:rPr>
        <w:t>často předkládá</w:t>
      </w:r>
      <w:r w:rsidR="00C14542">
        <w:rPr>
          <w:rFonts w:asciiTheme="majorHAnsi" w:hAnsiTheme="majorHAnsi" w:cs="Times New Roman"/>
          <w:lang w:val="cs-CZ"/>
        </w:rPr>
        <w:t xml:space="preserve"> citovaná literatura</w:t>
      </w:r>
      <w:r w:rsidR="00BD439C">
        <w:rPr>
          <w:rFonts w:asciiTheme="majorHAnsi" w:hAnsiTheme="majorHAnsi" w:cs="Times New Roman"/>
          <w:lang w:val="cs-CZ"/>
        </w:rPr>
        <w:t xml:space="preserve"> (</w:t>
      </w:r>
      <w:r w:rsidR="00C14542">
        <w:rPr>
          <w:rFonts w:asciiTheme="majorHAnsi" w:hAnsiTheme="majorHAnsi" w:cs="Times New Roman"/>
          <w:lang w:val="cs-CZ"/>
        </w:rPr>
        <w:t xml:space="preserve">jež nutně reflektuje </w:t>
      </w:r>
      <w:r w:rsidR="00BD439C">
        <w:rPr>
          <w:rFonts w:asciiTheme="majorHAnsi" w:hAnsiTheme="majorHAnsi" w:cs="Times New Roman"/>
          <w:lang w:val="cs-CZ"/>
        </w:rPr>
        <w:t xml:space="preserve">ne jen obecně platné názory společnosti, ale </w:t>
      </w:r>
      <w:r w:rsidR="00C14542">
        <w:rPr>
          <w:rFonts w:asciiTheme="majorHAnsi" w:hAnsiTheme="majorHAnsi" w:cs="Times New Roman"/>
          <w:lang w:val="cs-CZ"/>
        </w:rPr>
        <w:t>i motivace svých tvůrců</w:t>
      </w:r>
      <w:r w:rsidR="00BD439C">
        <w:rPr>
          <w:rFonts w:asciiTheme="majorHAnsi" w:hAnsiTheme="majorHAnsi" w:cs="Times New Roman"/>
          <w:lang w:val="cs-CZ"/>
        </w:rPr>
        <w:t>)</w:t>
      </w:r>
      <w:r w:rsidR="00C14542">
        <w:rPr>
          <w:rFonts w:asciiTheme="majorHAnsi" w:hAnsiTheme="majorHAnsi" w:cs="Times New Roman"/>
          <w:lang w:val="cs-CZ"/>
        </w:rPr>
        <w:t xml:space="preserve">. Obecně však považuji závěry Terezy Najmanové za přínosné pro poznání této kapitoly středověké každodennosti.   </w:t>
      </w:r>
      <w:r>
        <w:rPr>
          <w:rFonts w:asciiTheme="majorHAnsi" w:hAnsiTheme="majorHAnsi" w:cs="Times New Roman"/>
          <w:lang w:val="cs-CZ"/>
        </w:rPr>
        <w:t xml:space="preserve"> </w:t>
      </w:r>
      <w:r w:rsidR="00E878C2">
        <w:rPr>
          <w:rFonts w:asciiTheme="majorHAnsi" w:hAnsiTheme="majorHAnsi" w:cs="Times New Roman"/>
          <w:lang w:val="cs-CZ"/>
        </w:rPr>
        <w:t xml:space="preserve"> </w:t>
      </w:r>
    </w:p>
    <w:p w:rsidR="00AA3465" w:rsidRPr="00697459" w:rsidRDefault="00AA3465" w:rsidP="00085190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Hodnocení: </w:t>
      </w:r>
      <w:r w:rsidR="0078688C">
        <w:rPr>
          <w:rFonts w:asciiTheme="majorHAnsi" w:hAnsiTheme="majorHAnsi" w:cs="Times New Roman"/>
          <w:lang w:val="cs-CZ"/>
        </w:rPr>
        <w:t>2</w:t>
      </w:r>
      <w:r w:rsidR="00437602" w:rsidRPr="00697459">
        <w:rPr>
          <w:rFonts w:asciiTheme="majorHAnsi" w:hAnsiTheme="majorHAnsi" w:cs="Times New Roman"/>
          <w:lang w:val="cs-CZ"/>
        </w:rPr>
        <w:t xml:space="preserve"> </w:t>
      </w:r>
      <w:r w:rsidRPr="00697459">
        <w:rPr>
          <w:rFonts w:asciiTheme="majorHAnsi" w:hAnsiTheme="majorHAnsi" w:cs="Times New Roman"/>
          <w:lang w:val="cs-CZ"/>
        </w:rPr>
        <w:t xml:space="preserve">           </w:t>
      </w:r>
    </w:p>
    <w:p w:rsidR="00AA3465" w:rsidRPr="00697459" w:rsidRDefault="00AA3465" w:rsidP="00085190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085190">
      <w:pPr>
        <w:spacing w:after="0" w:line="360" w:lineRule="auto"/>
        <w:jc w:val="both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>Styl a jazyk</w:t>
      </w:r>
    </w:p>
    <w:p w:rsidR="00AA3465" w:rsidRPr="00697459" w:rsidRDefault="00C14542" w:rsidP="00085190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Autorka si během psaní dokázala osvojit odborný styl při psaní. Její práci bych v této věci vytkla jen d</w:t>
      </w:r>
      <w:r w:rsidR="00766C92">
        <w:rPr>
          <w:rFonts w:asciiTheme="majorHAnsi" w:hAnsiTheme="majorHAnsi" w:cs="Times New Roman"/>
          <w:lang w:val="cs-CZ"/>
        </w:rPr>
        <w:t>robn</w:t>
      </w:r>
      <w:r>
        <w:rPr>
          <w:rFonts w:asciiTheme="majorHAnsi" w:hAnsiTheme="majorHAnsi" w:cs="Times New Roman"/>
          <w:lang w:val="cs-CZ"/>
        </w:rPr>
        <w:t>ou</w:t>
      </w:r>
      <w:r w:rsidR="00766C92">
        <w:rPr>
          <w:rFonts w:asciiTheme="majorHAnsi" w:hAnsiTheme="majorHAnsi" w:cs="Times New Roman"/>
          <w:lang w:val="cs-CZ"/>
        </w:rPr>
        <w:t xml:space="preserve"> nešikovnost ve vyjadřování, </w:t>
      </w:r>
      <w:r>
        <w:rPr>
          <w:rFonts w:asciiTheme="majorHAnsi" w:hAnsiTheme="majorHAnsi" w:cs="Times New Roman"/>
          <w:lang w:val="cs-CZ"/>
        </w:rPr>
        <w:t xml:space="preserve">která ještě občas </w:t>
      </w:r>
      <w:r w:rsidR="00766C92">
        <w:rPr>
          <w:rFonts w:asciiTheme="majorHAnsi" w:hAnsiTheme="majorHAnsi" w:cs="Times New Roman"/>
          <w:lang w:val="cs-CZ"/>
        </w:rPr>
        <w:t>tenduj</w:t>
      </w:r>
      <w:r>
        <w:rPr>
          <w:rFonts w:asciiTheme="majorHAnsi" w:hAnsiTheme="majorHAnsi" w:cs="Times New Roman"/>
          <w:lang w:val="cs-CZ"/>
        </w:rPr>
        <w:t>e</w:t>
      </w:r>
      <w:r w:rsidR="00766C92">
        <w:rPr>
          <w:rFonts w:asciiTheme="majorHAnsi" w:hAnsiTheme="majorHAnsi" w:cs="Times New Roman"/>
          <w:lang w:val="cs-CZ"/>
        </w:rPr>
        <w:t xml:space="preserve"> k hovorovému jazyku</w:t>
      </w:r>
      <w:r w:rsidR="00085190">
        <w:rPr>
          <w:rFonts w:asciiTheme="majorHAnsi" w:hAnsiTheme="majorHAnsi" w:cs="Times New Roman"/>
          <w:lang w:val="cs-CZ"/>
        </w:rPr>
        <w:t>, a následně i nedůslednost v citacích děl, kdy ne všechny doslovné citáty obsahují i konkrétní odkaz na danou stránku v poznámce po</w:t>
      </w:r>
      <w:r w:rsidR="00BD439C">
        <w:rPr>
          <w:rFonts w:asciiTheme="majorHAnsi" w:hAnsiTheme="majorHAnsi" w:cs="Times New Roman"/>
          <w:lang w:val="cs-CZ"/>
        </w:rPr>
        <w:t>d</w:t>
      </w:r>
      <w:r w:rsidR="00085190">
        <w:rPr>
          <w:rFonts w:asciiTheme="majorHAnsi" w:hAnsiTheme="majorHAnsi" w:cs="Times New Roman"/>
          <w:lang w:val="cs-CZ"/>
        </w:rPr>
        <w:t xml:space="preserve"> čarou.</w:t>
      </w:r>
      <w:r w:rsidR="00933A8A">
        <w:rPr>
          <w:rFonts w:asciiTheme="majorHAnsi" w:hAnsiTheme="majorHAnsi" w:cs="Times New Roman"/>
          <w:lang w:val="cs-CZ"/>
        </w:rPr>
        <w:t xml:space="preserve">  </w:t>
      </w:r>
      <w:r w:rsidR="00272CE8" w:rsidRPr="00697459">
        <w:rPr>
          <w:rFonts w:asciiTheme="majorHAnsi" w:hAnsiTheme="majorHAnsi" w:cs="Times New Roman"/>
          <w:lang w:val="cs-CZ"/>
        </w:rPr>
        <w:t xml:space="preserve"> </w:t>
      </w:r>
      <w:r w:rsidR="00AA3465" w:rsidRPr="00697459">
        <w:rPr>
          <w:rFonts w:asciiTheme="majorHAnsi" w:hAnsiTheme="majorHAnsi" w:cs="Times New Roman"/>
          <w:lang w:val="cs-CZ"/>
        </w:rPr>
        <w:t xml:space="preserve"> </w:t>
      </w:r>
    </w:p>
    <w:p w:rsidR="00AA3465" w:rsidRPr="00697459" w:rsidRDefault="00AF4F48" w:rsidP="00085190">
      <w:pPr>
        <w:spacing w:after="0" w:line="360" w:lineRule="auto"/>
        <w:jc w:val="both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Hodnocení: </w:t>
      </w:r>
      <w:r w:rsidR="00933A8A">
        <w:rPr>
          <w:rFonts w:asciiTheme="majorHAnsi" w:hAnsiTheme="majorHAnsi" w:cs="Times New Roman"/>
          <w:lang w:val="cs-CZ"/>
        </w:rPr>
        <w:t>1</w:t>
      </w:r>
      <w:r w:rsidR="00C14542">
        <w:rPr>
          <w:rFonts w:asciiTheme="majorHAnsi" w:hAnsiTheme="majorHAnsi" w:cs="Times New Roman"/>
          <w:lang w:val="cs-CZ"/>
        </w:rPr>
        <w:t>-</w:t>
      </w:r>
      <w:r w:rsidR="00AA3465" w:rsidRPr="00697459">
        <w:rPr>
          <w:rFonts w:asciiTheme="majorHAnsi" w:hAnsiTheme="majorHAnsi" w:cs="Times New Roman"/>
          <w:lang w:val="cs-CZ"/>
        </w:rPr>
        <w:t xml:space="preserve">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697459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Celkové h</w:t>
      </w:r>
      <w:r w:rsidR="00AA3465" w:rsidRPr="00697459">
        <w:rPr>
          <w:rFonts w:asciiTheme="majorHAnsi" w:hAnsiTheme="majorHAnsi" w:cs="Times New Roman"/>
          <w:lang w:val="cs-CZ"/>
        </w:rPr>
        <w:t>odnocení práce</w:t>
      </w:r>
      <w:r w:rsidRPr="00697459">
        <w:rPr>
          <w:rFonts w:asciiTheme="majorHAnsi" w:hAnsiTheme="majorHAnsi" w:cs="Times New Roman"/>
          <w:lang w:val="cs-CZ"/>
        </w:rPr>
        <w:t>:</w:t>
      </w:r>
      <w:r w:rsidR="00933A8A">
        <w:rPr>
          <w:rFonts w:asciiTheme="majorHAnsi" w:hAnsiTheme="majorHAnsi" w:cs="Times New Roman"/>
          <w:lang w:val="cs-CZ"/>
        </w:rPr>
        <w:t xml:space="preserve"> </w:t>
      </w:r>
      <w:r w:rsidR="00085190">
        <w:rPr>
          <w:rFonts w:asciiTheme="majorHAnsi" w:hAnsiTheme="majorHAnsi" w:cs="Times New Roman"/>
          <w:lang w:val="cs-CZ"/>
        </w:rPr>
        <w:t xml:space="preserve">Tereza Najmanová se vypořádala </w:t>
      </w:r>
      <w:r w:rsidR="00BD439C">
        <w:rPr>
          <w:rFonts w:asciiTheme="majorHAnsi" w:hAnsiTheme="majorHAnsi" w:cs="Times New Roman"/>
          <w:lang w:val="cs-CZ"/>
        </w:rPr>
        <w:t>pečlivě</w:t>
      </w:r>
      <w:r w:rsidR="00BD439C">
        <w:rPr>
          <w:rFonts w:asciiTheme="majorHAnsi" w:hAnsiTheme="majorHAnsi" w:cs="Times New Roman"/>
          <w:lang w:val="cs-CZ"/>
        </w:rPr>
        <w:t xml:space="preserve"> </w:t>
      </w:r>
      <w:r w:rsidR="00085190">
        <w:rPr>
          <w:rFonts w:asciiTheme="majorHAnsi" w:hAnsiTheme="majorHAnsi" w:cs="Times New Roman"/>
          <w:lang w:val="cs-CZ"/>
        </w:rPr>
        <w:t xml:space="preserve">se zadaným tématem, které neskýtalo snadný materiál k zpracování. </w:t>
      </w:r>
      <w:proofErr w:type="gramStart"/>
      <w:r w:rsidR="00085190">
        <w:rPr>
          <w:rFonts w:asciiTheme="majorHAnsi" w:hAnsiTheme="majorHAnsi" w:cs="Times New Roman"/>
          <w:lang w:val="cs-CZ"/>
        </w:rPr>
        <w:t>I před</w:t>
      </w:r>
      <w:proofErr w:type="gramEnd"/>
      <w:r w:rsidR="00085190">
        <w:rPr>
          <w:rFonts w:asciiTheme="majorHAnsi" w:hAnsiTheme="majorHAnsi" w:cs="Times New Roman"/>
          <w:lang w:val="cs-CZ"/>
        </w:rPr>
        <w:t xml:space="preserve"> zmíněné výtky je její práce určitě doporučitelná k obhajobě, s navrhovaným známkováním </w:t>
      </w:r>
      <w:r w:rsidR="00085190" w:rsidRPr="00085190">
        <w:rPr>
          <w:rFonts w:asciiTheme="majorHAnsi" w:hAnsiTheme="majorHAnsi" w:cs="Times New Roman"/>
          <w:b/>
          <w:lang w:val="cs-CZ"/>
        </w:rPr>
        <w:t>výborně mínus</w:t>
      </w:r>
      <w:r w:rsidR="00085190">
        <w:rPr>
          <w:rFonts w:asciiTheme="majorHAnsi" w:hAnsiTheme="majorHAnsi" w:cs="Times New Roman"/>
          <w:lang w:val="cs-CZ"/>
        </w:rPr>
        <w:t xml:space="preserve">. </w:t>
      </w:r>
      <w:r w:rsidR="00933A8A">
        <w:rPr>
          <w:rFonts w:asciiTheme="majorHAnsi" w:hAnsiTheme="majorHAnsi" w:cs="Times New Roman"/>
          <w:lang w:val="cs-CZ"/>
        </w:rPr>
        <w:t xml:space="preserve"> </w:t>
      </w:r>
      <w:r w:rsidR="00AA3465" w:rsidRPr="00697459">
        <w:rPr>
          <w:rFonts w:asciiTheme="majorHAnsi" w:hAnsiTheme="majorHAnsi" w:cs="Times New Roman"/>
          <w:lang w:val="cs-CZ"/>
        </w:rPr>
        <w:t xml:space="preserve">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BD439C" w:rsidRDefault="00BD439C" w:rsidP="005364F6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BD439C" w:rsidRDefault="00BD439C" w:rsidP="005364F6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BD439C" w:rsidRDefault="00BD439C" w:rsidP="005364F6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085190" w:rsidRDefault="00AA3465" w:rsidP="005364F6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K diskusi nad prací </w:t>
      </w:r>
      <w:r w:rsidR="005364F6">
        <w:rPr>
          <w:rFonts w:asciiTheme="majorHAnsi" w:hAnsiTheme="majorHAnsi" w:cs="Times New Roman"/>
          <w:lang w:val="cs-CZ"/>
        </w:rPr>
        <w:t xml:space="preserve">navrhuji </w:t>
      </w:r>
      <w:r w:rsidR="00085190">
        <w:rPr>
          <w:rFonts w:asciiTheme="majorHAnsi" w:hAnsiTheme="majorHAnsi" w:cs="Times New Roman"/>
          <w:lang w:val="cs-CZ"/>
        </w:rPr>
        <w:t xml:space="preserve">dvě </w:t>
      </w:r>
      <w:r w:rsidR="00933A8A">
        <w:rPr>
          <w:rFonts w:asciiTheme="majorHAnsi" w:hAnsiTheme="majorHAnsi" w:cs="Times New Roman"/>
          <w:lang w:val="cs-CZ"/>
        </w:rPr>
        <w:t>otázk</w:t>
      </w:r>
      <w:r w:rsidR="00085190">
        <w:rPr>
          <w:rFonts w:asciiTheme="majorHAnsi" w:hAnsiTheme="majorHAnsi" w:cs="Times New Roman"/>
          <w:lang w:val="cs-CZ"/>
        </w:rPr>
        <w:t xml:space="preserve">y: </w:t>
      </w:r>
    </w:p>
    <w:p w:rsidR="00AA3465" w:rsidRPr="00085190" w:rsidRDefault="00085190" w:rsidP="00085190">
      <w:pPr>
        <w:pStyle w:val="Odstavecseseznamem"/>
        <w:numPr>
          <w:ilvl w:val="0"/>
          <w:numId w:val="2"/>
        </w:num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První otázka by s</w:t>
      </w:r>
      <w:r w:rsidRPr="00085190">
        <w:rPr>
          <w:rFonts w:asciiTheme="majorHAnsi" w:hAnsiTheme="majorHAnsi" w:cs="Times New Roman"/>
          <w:lang w:val="cs-CZ"/>
        </w:rPr>
        <w:t>i jistě zasloužila své místo v závěrečném hodnocení práce</w:t>
      </w:r>
      <w:r w:rsidR="005364F6" w:rsidRPr="00085190">
        <w:rPr>
          <w:rFonts w:asciiTheme="majorHAnsi" w:hAnsiTheme="majorHAnsi" w:cs="Times New Roman"/>
          <w:lang w:val="cs-CZ"/>
        </w:rPr>
        <w:t>:</w:t>
      </w:r>
      <w:r w:rsidRPr="00085190">
        <w:rPr>
          <w:rFonts w:asciiTheme="majorHAnsi" w:hAnsiTheme="majorHAnsi" w:cs="Times New Roman"/>
          <w:lang w:val="cs-CZ"/>
        </w:rPr>
        <w:t xml:space="preserve"> Na základě znalostí sekundární literatury pocházející převážně ze západoevropského prostoru a na základě prozkoumaných pramenů českého pozdního středověku, můžete srovnat, zda vykazuje svědectví českých pramenů některé změny oproti náhledu pramenů, citovaných sekundární literaturou</w:t>
      </w:r>
      <w:r>
        <w:rPr>
          <w:rFonts w:asciiTheme="majorHAnsi" w:hAnsiTheme="majorHAnsi" w:cs="Times New Roman"/>
          <w:lang w:val="cs-CZ"/>
        </w:rPr>
        <w:t>, či se zdá, že koncept strachu a jeho motivy v českém prostředí zrcadlí koncepty, popsané pro západoevropské středověké myšlení</w:t>
      </w:r>
      <w:r w:rsidRPr="00085190">
        <w:rPr>
          <w:rFonts w:asciiTheme="majorHAnsi" w:hAnsiTheme="majorHAnsi" w:cs="Times New Roman"/>
          <w:lang w:val="cs-CZ"/>
        </w:rPr>
        <w:t xml:space="preserve">? </w:t>
      </w:r>
      <w:r w:rsidR="005364F6" w:rsidRPr="00085190">
        <w:rPr>
          <w:rFonts w:asciiTheme="majorHAnsi" w:hAnsiTheme="majorHAnsi" w:cs="Times New Roman"/>
          <w:lang w:val="cs-CZ"/>
        </w:rPr>
        <w:t xml:space="preserve"> </w:t>
      </w:r>
    </w:p>
    <w:p w:rsidR="00607BCE" w:rsidRPr="00085190" w:rsidRDefault="00085190" w:rsidP="00085190">
      <w:pPr>
        <w:pStyle w:val="Odstavecseseznamem"/>
        <w:numPr>
          <w:ilvl w:val="0"/>
          <w:numId w:val="2"/>
        </w:num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Druhá otázka spíše směřuje k nadstavbě práce: Jaké další prameny byste považovala za vhodné využít, pakliže byste chtěla téma strachu ve středověku zkoumat dál, šířeji? Z jakých oblastí by tyto prameny mohly být (a opět, bylo by možné využít podobné prameny, které využívají historici ve Vámi nastudované sekundární literatuře)? </w:t>
      </w:r>
    </w:p>
    <w:p w:rsidR="00607BCE" w:rsidRDefault="00607BCE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BD439C" w:rsidRDefault="00BD439C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BD439C" w:rsidRDefault="00BD439C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BD439C" w:rsidRDefault="00BD439C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5A1439" w:rsidRPr="00697459" w:rsidRDefault="00AA3465" w:rsidP="00697459">
      <w:pPr>
        <w:spacing w:after="0" w:line="360" w:lineRule="auto"/>
        <w:rPr>
          <w:rFonts w:asciiTheme="majorHAnsi" w:hAnsiTheme="majorHAnsi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V </w:t>
      </w:r>
      <w:r w:rsidR="00272CE8" w:rsidRPr="00697459">
        <w:rPr>
          <w:rFonts w:asciiTheme="majorHAnsi" w:hAnsiTheme="majorHAnsi" w:cs="Times New Roman"/>
          <w:lang w:val="cs-CZ"/>
        </w:rPr>
        <w:t xml:space="preserve">Praze dne </w:t>
      </w:r>
      <w:r w:rsidR="00BD439C">
        <w:rPr>
          <w:rFonts w:asciiTheme="majorHAnsi" w:hAnsiTheme="majorHAnsi" w:cs="Times New Roman"/>
          <w:lang w:val="cs-CZ"/>
        </w:rPr>
        <w:t>20</w:t>
      </w:r>
      <w:bookmarkStart w:id="0" w:name="_GoBack"/>
      <w:bookmarkEnd w:id="0"/>
      <w:r w:rsidRPr="00697459">
        <w:rPr>
          <w:rFonts w:asciiTheme="majorHAnsi" w:hAnsiTheme="majorHAnsi" w:cs="Times New Roman"/>
          <w:lang w:val="cs-CZ"/>
        </w:rPr>
        <w:t xml:space="preserve">. </w:t>
      </w:r>
      <w:r w:rsidR="00766C92">
        <w:rPr>
          <w:rFonts w:asciiTheme="majorHAnsi" w:hAnsiTheme="majorHAnsi" w:cs="Times New Roman"/>
          <w:lang w:val="cs-CZ"/>
        </w:rPr>
        <w:t>května</w:t>
      </w:r>
      <w:r w:rsidRPr="00697459">
        <w:rPr>
          <w:rFonts w:asciiTheme="majorHAnsi" w:hAnsiTheme="majorHAnsi" w:cs="Times New Roman"/>
          <w:lang w:val="cs-CZ"/>
        </w:rPr>
        <w:t xml:space="preserve"> 201</w:t>
      </w:r>
      <w:r w:rsidR="00766C92">
        <w:rPr>
          <w:rFonts w:asciiTheme="majorHAnsi" w:hAnsiTheme="majorHAnsi" w:cs="Times New Roman"/>
          <w:lang w:val="cs-CZ"/>
        </w:rPr>
        <w:t>6</w:t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  <w:t xml:space="preserve">Kateřina </w:t>
      </w:r>
      <w:r w:rsidR="00272CE8" w:rsidRPr="00697459">
        <w:rPr>
          <w:rFonts w:asciiTheme="majorHAnsi" w:hAnsiTheme="majorHAnsi" w:cs="Times New Roman"/>
          <w:lang w:val="cs-CZ"/>
        </w:rPr>
        <w:t>Ptáčková</w:t>
      </w:r>
    </w:p>
    <w:sectPr w:rsidR="005A1439" w:rsidRPr="00697459">
      <w:headerReference w:type="default" r:id="rId8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0F7F" w:rsidRDefault="00130F7F" w:rsidP="00AA3465">
      <w:pPr>
        <w:spacing w:after="0" w:line="240" w:lineRule="auto"/>
      </w:pPr>
      <w:r>
        <w:separator/>
      </w:r>
    </w:p>
  </w:endnote>
  <w:endnote w:type="continuationSeparator" w:id="0">
    <w:p w:rsidR="00130F7F" w:rsidRDefault="00130F7F" w:rsidP="00AA34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0F7F" w:rsidRDefault="00130F7F" w:rsidP="00AA3465">
      <w:pPr>
        <w:spacing w:after="0" w:line="240" w:lineRule="auto"/>
      </w:pPr>
      <w:r>
        <w:separator/>
      </w:r>
    </w:p>
  </w:footnote>
  <w:footnote w:type="continuationSeparator" w:id="0">
    <w:p w:rsidR="00130F7F" w:rsidRDefault="00130F7F" w:rsidP="00AA34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3817" w:rsidRPr="00D63817" w:rsidRDefault="00CF53C9" w:rsidP="00D63817">
    <w:pPr>
      <w:pStyle w:val="Zhlav"/>
      <w:jc w:val="both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>Ústav historických věd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  <w:t>Posudek bakalářské práce</w:t>
    </w:r>
  </w:p>
  <w:p w:rsidR="00D63817" w:rsidRPr="00D63817" w:rsidRDefault="00CF53C9">
    <w:pPr>
      <w:pStyle w:val="Zhlav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 xml:space="preserve">Filozofická fakulta 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="00766C92">
      <w:rPr>
        <w:rFonts w:ascii="Garamond" w:hAnsi="Garamond" w:cs="Times New Roman"/>
        <w:sz w:val="24"/>
        <w:szCs w:val="24"/>
        <w:lang w:val="cs-CZ"/>
      </w:rPr>
      <w:t>Terezy Najmanové</w:t>
    </w:r>
    <w:r w:rsidRPr="00D63817">
      <w:rPr>
        <w:rFonts w:ascii="Garamond" w:hAnsi="Garamond" w:cs="Times New Roman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163396"/>
    <w:multiLevelType w:val="hybridMultilevel"/>
    <w:tmpl w:val="ED58D1A2"/>
    <w:lvl w:ilvl="0" w:tplc="15EEB2EE"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FAB7779"/>
    <w:multiLevelType w:val="hybridMultilevel"/>
    <w:tmpl w:val="0E00779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3740"/>
    <w:rsid w:val="00080BE4"/>
    <w:rsid w:val="00085190"/>
    <w:rsid w:val="000E00D4"/>
    <w:rsid w:val="000F2C68"/>
    <w:rsid w:val="00112B04"/>
    <w:rsid w:val="00130F7F"/>
    <w:rsid w:val="001F6A4C"/>
    <w:rsid w:val="0020678C"/>
    <w:rsid w:val="00235E5A"/>
    <w:rsid w:val="00272CE8"/>
    <w:rsid w:val="003D3F36"/>
    <w:rsid w:val="003E263B"/>
    <w:rsid w:val="00437602"/>
    <w:rsid w:val="00453829"/>
    <w:rsid w:val="0046388B"/>
    <w:rsid w:val="00474329"/>
    <w:rsid w:val="005364F6"/>
    <w:rsid w:val="005D71E0"/>
    <w:rsid w:val="005F76F2"/>
    <w:rsid w:val="00607BCE"/>
    <w:rsid w:val="006928F5"/>
    <w:rsid w:val="00697459"/>
    <w:rsid w:val="006A486D"/>
    <w:rsid w:val="006C2179"/>
    <w:rsid w:val="00744169"/>
    <w:rsid w:val="0076435F"/>
    <w:rsid w:val="007669D4"/>
    <w:rsid w:val="00766C92"/>
    <w:rsid w:val="0078688C"/>
    <w:rsid w:val="00806B71"/>
    <w:rsid w:val="00816D91"/>
    <w:rsid w:val="00933A8A"/>
    <w:rsid w:val="0098585A"/>
    <w:rsid w:val="009905A4"/>
    <w:rsid w:val="009F5B32"/>
    <w:rsid w:val="00AA3465"/>
    <w:rsid w:val="00AC75F3"/>
    <w:rsid w:val="00AF4F48"/>
    <w:rsid w:val="00B90AAB"/>
    <w:rsid w:val="00BB3740"/>
    <w:rsid w:val="00BD439C"/>
    <w:rsid w:val="00C14542"/>
    <w:rsid w:val="00C26420"/>
    <w:rsid w:val="00C668BE"/>
    <w:rsid w:val="00CF53C9"/>
    <w:rsid w:val="00D05C73"/>
    <w:rsid w:val="00DC0C18"/>
    <w:rsid w:val="00E82C1F"/>
    <w:rsid w:val="00E878C2"/>
    <w:rsid w:val="00EA01A7"/>
    <w:rsid w:val="00FA0A4F"/>
    <w:rsid w:val="00FE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787</TotalTime>
  <Pages>3</Pages>
  <Words>754</Words>
  <Characters>4455</Characters>
  <Application>Microsoft Office Word</Application>
  <DocSecurity>0</DocSecurity>
  <Lines>37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5199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spravce</cp:lastModifiedBy>
  <cp:revision>13</cp:revision>
  <dcterms:created xsi:type="dcterms:W3CDTF">2015-01-08T15:04:00Z</dcterms:created>
  <dcterms:modified xsi:type="dcterms:W3CDTF">2016-05-09T09:00:00Z</dcterms:modified>
</cp:coreProperties>
</file>