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61481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14:paraId="533D606B" w14:textId="77777777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BB77CF">
        <w:rPr>
          <w:rFonts w:asciiTheme="minorHAnsi" w:hAnsiTheme="minorHAnsi"/>
          <w:b/>
          <w:szCs w:val="24"/>
        </w:rPr>
        <w:t xml:space="preserve"> BcA. Lucie Urbanová</w:t>
      </w:r>
    </w:p>
    <w:p w14:paraId="74A8D49D" w14:textId="77777777" w:rsidR="0052722D" w:rsidRPr="0052722D" w:rsidRDefault="0052722D" w:rsidP="00BB77CF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BB77CF">
        <w:rPr>
          <w:rFonts w:asciiTheme="minorHAnsi" w:hAnsiTheme="minorHAnsi"/>
          <w:b/>
          <w:szCs w:val="24"/>
        </w:rPr>
        <w:t xml:space="preserve"> </w:t>
      </w:r>
      <w:r w:rsidR="00BB77CF" w:rsidRPr="00BB77CF">
        <w:rPr>
          <w:rFonts w:asciiTheme="minorHAnsi" w:hAnsiTheme="minorHAnsi"/>
          <w:b/>
          <w:szCs w:val="24"/>
        </w:rPr>
        <w:t xml:space="preserve">Vliv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skladováni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́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páleného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vápna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 na jeho vlastnosti;</w:t>
      </w:r>
      <w:r w:rsidR="009002C3">
        <w:rPr>
          <w:rFonts w:asciiTheme="minorHAnsi" w:hAnsiTheme="minorHAnsi"/>
          <w:b/>
          <w:szCs w:val="24"/>
        </w:rPr>
        <w:t xml:space="preserve">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restaurováni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́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části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nástěnne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́ malby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Obráceni</w:t>
      </w:r>
      <w:proofErr w:type="spellEnd"/>
      <w:r w:rsidR="00BB77CF" w:rsidRPr="00BB77CF">
        <w:rPr>
          <w:rFonts w:asciiTheme="minorHAnsi" w:hAnsiTheme="minorHAnsi"/>
          <w:b/>
          <w:szCs w:val="24"/>
        </w:rPr>
        <w:t>́ sv. Augustina v</w:t>
      </w:r>
      <w:r w:rsidR="009002C3">
        <w:rPr>
          <w:rFonts w:asciiTheme="minorHAnsi" w:hAnsiTheme="minorHAnsi"/>
          <w:b/>
          <w:szCs w:val="24"/>
        </w:rPr>
        <w:t xml:space="preserve"> </w:t>
      </w:r>
      <w:proofErr w:type="spellStart"/>
      <w:r w:rsidR="00BB77CF" w:rsidRPr="00BB77CF">
        <w:rPr>
          <w:rFonts w:asciiTheme="minorHAnsi" w:hAnsiTheme="minorHAnsi"/>
          <w:b/>
          <w:szCs w:val="24"/>
        </w:rPr>
        <w:t>Subenu</w:t>
      </w:r>
      <w:proofErr w:type="spellEnd"/>
      <w:r w:rsidR="00BB77CF" w:rsidRPr="00BB77CF">
        <w:rPr>
          <w:rFonts w:asciiTheme="minorHAnsi" w:hAnsiTheme="minorHAnsi"/>
          <w:b/>
          <w:szCs w:val="24"/>
        </w:rPr>
        <w:t xml:space="preserve"> v Rakousku</w:t>
      </w:r>
    </w:p>
    <w:p w14:paraId="0BF192E2" w14:textId="77777777" w:rsidR="0052722D" w:rsidRPr="0052722D" w:rsidRDefault="0052722D" w:rsidP="00BB77CF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BB77CF">
        <w:rPr>
          <w:rFonts w:asciiTheme="minorHAnsi" w:hAnsiTheme="minorHAnsi"/>
          <w:b/>
          <w:szCs w:val="24"/>
        </w:rPr>
        <w:t xml:space="preserve"> </w:t>
      </w:r>
      <w:r w:rsidR="00BB77CF" w:rsidRPr="00BB77CF">
        <w:rPr>
          <w:rFonts w:asciiTheme="minorHAnsi" w:hAnsiTheme="minorHAnsi"/>
          <w:b/>
          <w:szCs w:val="24"/>
        </w:rPr>
        <w:t>N0222A310001 Restaurování a konzervace děl hmotného kulturního</w:t>
      </w:r>
      <w:r w:rsidR="001C4663">
        <w:rPr>
          <w:rFonts w:asciiTheme="minorHAnsi" w:hAnsiTheme="minorHAnsi"/>
          <w:b/>
          <w:szCs w:val="24"/>
        </w:rPr>
        <w:t xml:space="preserve"> </w:t>
      </w:r>
      <w:r w:rsidR="00BB77CF" w:rsidRPr="00BB77CF">
        <w:rPr>
          <w:rFonts w:asciiTheme="minorHAnsi" w:hAnsiTheme="minorHAnsi"/>
          <w:b/>
          <w:szCs w:val="24"/>
        </w:rPr>
        <w:t>dědictví</w:t>
      </w:r>
    </w:p>
    <w:p w14:paraId="4D9CA7B7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BB77CF" w:rsidRPr="00BB77CF">
        <w:rPr>
          <w:rFonts w:asciiTheme="minorHAnsi" w:hAnsiTheme="minorHAnsi"/>
          <w:b/>
          <w:szCs w:val="24"/>
        </w:rPr>
        <w:t>MgA. Zuzana Wichterlová</w:t>
      </w:r>
    </w:p>
    <w:p w14:paraId="0DDAF97D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BB77CF">
        <w:rPr>
          <w:rFonts w:asciiTheme="minorHAnsi" w:hAnsiTheme="minorHAnsi"/>
          <w:b/>
          <w:szCs w:val="24"/>
        </w:rPr>
        <w:t xml:space="preserve"> </w:t>
      </w:r>
      <w:r w:rsidR="00BB77CF" w:rsidRPr="00BB77CF">
        <w:rPr>
          <w:rFonts w:asciiTheme="minorHAnsi" w:hAnsiTheme="minorHAnsi"/>
          <w:b/>
          <w:szCs w:val="24"/>
        </w:rPr>
        <w:t>Mgr. Radek Ševčík Ph.D.</w:t>
      </w:r>
      <w:r w:rsidR="00BB77CF">
        <w:rPr>
          <w:rFonts w:asciiTheme="minorHAnsi" w:hAnsiTheme="minorHAnsi"/>
          <w:b/>
          <w:szCs w:val="24"/>
        </w:rPr>
        <w:t>/sevcik</w:t>
      </w:r>
      <w:r w:rsidR="00BB77CF">
        <w:rPr>
          <w:rFonts w:asciiTheme="minorHAnsi" w:hAnsiTheme="minorHAnsi" w:cstheme="minorHAnsi"/>
          <w:b/>
          <w:szCs w:val="24"/>
        </w:rPr>
        <w:t>@</w:t>
      </w:r>
      <w:r w:rsidR="00BB77CF">
        <w:rPr>
          <w:rFonts w:asciiTheme="minorHAnsi" w:hAnsiTheme="minorHAnsi"/>
          <w:b/>
          <w:szCs w:val="24"/>
        </w:rPr>
        <w:t>itam.cas.cz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5CE703F0" w14:textId="77777777" w:rsidTr="0036262E">
        <w:tc>
          <w:tcPr>
            <w:tcW w:w="9212" w:type="dxa"/>
          </w:tcPr>
          <w:p w14:paraId="24A1FA5E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50EA656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4E10284D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15737F4" w14:textId="77777777" w:rsidTr="0036262E">
        <w:tc>
          <w:tcPr>
            <w:tcW w:w="9212" w:type="dxa"/>
          </w:tcPr>
          <w:p w14:paraId="258EF298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BB77CF">
              <w:rPr>
                <w:rFonts w:asciiTheme="minorHAnsi" w:hAnsiTheme="minorHAnsi"/>
                <w:szCs w:val="24"/>
              </w:rPr>
              <w:t xml:space="preserve">Studentka dokázala ve své diplomové práci splnit požadavky </w:t>
            </w:r>
            <w:r w:rsidR="00CB7F56">
              <w:rPr>
                <w:rFonts w:asciiTheme="minorHAnsi" w:hAnsiTheme="minorHAnsi"/>
                <w:szCs w:val="24"/>
              </w:rPr>
              <w:t>na ní kladené a</w:t>
            </w:r>
            <w:r w:rsidR="00BB77CF">
              <w:rPr>
                <w:rFonts w:asciiTheme="minorHAnsi" w:hAnsiTheme="minorHAnsi"/>
                <w:szCs w:val="24"/>
              </w:rPr>
              <w:t xml:space="preserve"> </w:t>
            </w:r>
            <w:r w:rsidR="00CB7F56">
              <w:rPr>
                <w:rFonts w:asciiTheme="minorHAnsi" w:hAnsiTheme="minorHAnsi"/>
                <w:szCs w:val="24"/>
              </w:rPr>
              <w:t>s</w:t>
            </w:r>
            <w:r w:rsidR="00BB77CF">
              <w:rPr>
                <w:rFonts w:asciiTheme="minorHAnsi" w:hAnsiTheme="minorHAnsi"/>
                <w:szCs w:val="24"/>
              </w:rPr>
              <w:t>tano</w:t>
            </w:r>
            <w:r w:rsidR="00CB7F56">
              <w:rPr>
                <w:rFonts w:asciiTheme="minorHAnsi" w:hAnsiTheme="minorHAnsi"/>
                <w:szCs w:val="24"/>
              </w:rPr>
              <w:t>vené cíle se podařilo naplnit.</w:t>
            </w:r>
          </w:p>
          <w:p w14:paraId="77FD73FA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1C56EC2F" w14:textId="77777777" w:rsidTr="0036262E">
        <w:tc>
          <w:tcPr>
            <w:tcW w:w="9212" w:type="dxa"/>
          </w:tcPr>
          <w:p w14:paraId="1A0A687B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B77CF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DAF9513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216FE770" w14:textId="77777777" w:rsidTr="0036262E">
        <w:tc>
          <w:tcPr>
            <w:tcW w:w="9212" w:type="dxa"/>
          </w:tcPr>
          <w:p w14:paraId="63F6D71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FA74BE1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2016B023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0753DCC1" w14:textId="77777777" w:rsidTr="0036262E">
        <w:tc>
          <w:tcPr>
            <w:tcW w:w="9212" w:type="dxa"/>
          </w:tcPr>
          <w:p w14:paraId="5D0E7A6B" w14:textId="77777777" w:rsidR="00A90FEC" w:rsidRDefault="001C3F32" w:rsidP="00CB7F5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CB7F56">
              <w:rPr>
                <w:rFonts w:asciiTheme="minorHAnsi" w:hAnsiTheme="minorHAnsi"/>
                <w:szCs w:val="24"/>
              </w:rPr>
              <w:t xml:space="preserve">Praktická část práce, restaurování </w:t>
            </w:r>
            <w:r w:rsidR="00CB7F56" w:rsidRPr="00CB7F56">
              <w:rPr>
                <w:rFonts w:asciiTheme="minorHAnsi" w:hAnsiTheme="minorHAnsi"/>
                <w:szCs w:val="24"/>
              </w:rPr>
              <w:t>úsek</w:t>
            </w:r>
            <w:r w:rsidR="00CB7F56">
              <w:rPr>
                <w:rFonts w:asciiTheme="minorHAnsi" w:hAnsiTheme="minorHAnsi"/>
                <w:szCs w:val="24"/>
              </w:rPr>
              <w:t>u</w:t>
            </w:r>
            <w:r w:rsidR="00CB7F56" w:rsidRPr="00CB7F56">
              <w:rPr>
                <w:rFonts w:asciiTheme="minorHAnsi" w:hAnsiTheme="minorHAnsi"/>
                <w:szCs w:val="24"/>
              </w:rPr>
              <w:t xml:space="preserve"> nástěnné malby</w:t>
            </w:r>
            <w:r w:rsidR="00730031">
              <w:rPr>
                <w:rFonts w:asciiTheme="minorHAnsi" w:hAnsiTheme="minorHAnsi"/>
                <w:szCs w:val="24"/>
              </w:rPr>
              <w:t xml:space="preserve"> </w:t>
            </w:r>
            <w:r w:rsidR="00CB7F56" w:rsidRPr="00CB7F56">
              <w:rPr>
                <w:rFonts w:asciiTheme="minorHAnsi" w:hAnsiTheme="minorHAnsi"/>
                <w:szCs w:val="24"/>
              </w:rPr>
              <w:t>”Sv. Augustin a (alegorie) p</w:t>
            </w:r>
            <w:r w:rsidR="00CB7F56">
              <w:rPr>
                <w:rFonts w:asciiTheme="minorHAnsi" w:hAnsiTheme="minorHAnsi"/>
                <w:szCs w:val="24"/>
              </w:rPr>
              <w:t xml:space="preserve">ersonifikace smrtelných hříchů” (kostel sv. Lamberta, </w:t>
            </w:r>
            <w:proofErr w:type="spellStart"/>
            <w:r w:rsidR="00CB7F56">
              <w:rPr>
                <w:rFonts w:asciiTheme="minorHAnsi" w:hAnsiTheme="minorHAnsi"/>
                <w:szCs w:val="24"/>
              </w:rPr>
              <w:t>Suben</w:t>
            </w:r>
            <w:proofErr w:type="spellEnd"/>
            <w:r w:rsidR="00CB7F56">
              <w:rPr>
                <w:rFonts w:asciiTheme="minorHAnsi" w:hAnsiTheme="minorHAnsi"/>
                <w:szCs w:val="24"/>
              </w:rPr>
              <w:t>, Rakousko), byla provedena dle zásad pro vypracování.</w:t>
            </w:r>
          </w:p>
          <w:p w14:paraId="0F7B46B2" w14:textId="77777777" w:rsidR="00A90FEC" w:rsidRDefault="00A90FEC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RPr="00B63975" w14:paraId="7650A3D1" w14:textId="77777777" w:rsidTr="0036262E">
        <w:tc>
          <w:tcPr>
            <w:tcW w:w="9212" w:type="dxa"/>
          </w:tcPr>
          <w:p w14:paraId="37489388" w14:textId="77777777"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B77CF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EA979D9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6AA3A91" w14:textId="77777777" w:rsidTr="005D3260">
        <w:tc>
          <w:tcPr>
            <w:tcW w:w="9212" w:type="dxa"/>
          </w:tcPr>
          <w:p w14:paraId="16B4231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7B412F6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724831C5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7CE5FDE" w14:textId="77777777" w:rsidTr="005D3260">
        <w:tc>
          <w:tcPr>
            <w:tcW w:w="9212" w:type="dxa"/>
          </w:tcPr>
          <w:p w14:paraId="5B95AB02" w14:textId="77777777" w:rsidR="00B63975" w:rsidRDefault="001C3F32" w:rsidP="009002C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35719D">
              <w:rPr>
                <w:rFonts w:asciiTheme="minorHAnsi" w:hAnsiTheme="minorHAnsi"/>
                <w:szCs w:val="24"/>
              </w:rPr>
              <w:t>Tato část práce je sepsaná na dobré úrovni s menšími nedostatky jako např. předčasná diskuze výsledků (kap. 2.3, str. 15), ne</w:t>
            </w:r>
            <w:r w:rsidR="009002C3">
              <w:rPr>
                <w:rFonts w:asciiTheme="minorHAnsi" w:hAnsiTheme="minorHAnsi"/>
                <w:szCs w:val="24"/>
              </w:rPr>
              <w:t>diskutovaná</w:t>
            </w:r>
            <w:r w:rsidR="0035719D">
              <w:rPr>
                <w:rFonts w:asciiTheme="minorHAnsi" w:hAnsiTheme="minorHAnsi"/>
                <w:szCs w:val="24"/>
              </w:rPr>
              <w:t xml:space="preserve"> spektra přítomná v obr. 7, </w:t>
            </w:r>
            <w:r w:rsidR="00196C51">
              <w:rPr>
                <w:rFonts w:asciiTheme="minorHAnsi" w:hAnsiTheme="minorHAnsi"/>
                <w:szCs w:val="24"/>
              </w:rPr>
              <w:t xml:space="preserve">studentka mohla </w:t>
            </w:r>
            <w:r w:rsidR="0081610F">
              <w:rPr>
                <w:rFonts w:asciiTheme="minorHAnsi" w:hAnsiTheme="minorHAnsi"/>
                <w:szCs w:val="24"/>
              </w:rPr>
              <w:t>srozumitelněji</w:t>
            </w:r>
            <w:r w:rsidR="00196C51">
              <w:rPr>
                <w:rFonts w:asciiTheme="minorHAnsi" w:hAnsiTheme="minorHAnsi"/>
                <w:szCs w:val="24"/>
              </w:rPr>
              <w:t xml:space="preserve"> </w:t>
            </w:r>
            <w:r w:rsidR="0081610F">
              <w:rPr>
                <w:rFonts w:asciiTheme="minorHAnsi" w:hAnsiTheme="minorHAnsi"/>
                <w:szCs w:val="24"/>
              </w:rPr>
              <w:t>popsat</w:t>
            </w:r>
            <w:r w:rsidR="00196C51">
              <w:rPr>
                <w:rFonts w:asciiTheme="minorHAnsi" w:hAnsiTheme="minorHAnsi"/>
                <w:szCs w:val="24"/>
              </w:rPr>
              <w:t xml:space="preserve">, </w:t>
            </w:r>
            <w:r w:rsidR="0081610F">
              <w:rPr>
                <w:rFonts w:asciiTheme="minorHAnsi" w:hAnsiTheme="minorHAnsi"/>
                <w:szCs w:val="24"/>
              </w:rPr>
              <w:t xml:space="preserve">proč některé vzorky nebyly zařazeny/analyzovány (např. graf 7 – </w:t>
            </w:r>
            <w:proofErr w:type="gramStart"/>
            <w:r w:rsidR="0081610F">
              <w:rPr>
                <w:rFonts w:asciiTheme="minorHAnsi" w:hAnsiTheme="minorHAnsi"/>
                <w:szCs w:val="24"/>
              </w:rPr>
              <w:t>papír?,</w:t>
            </w:r>
            <w:proofErr w:type="gramEnd"/>
            <w:r w:rsidR="0081610F">
              <w:rPr>
                <w:rFonts w:asciiTheme="minorHAnsi" w:hAnsiTheme="minorHAnsi"/>
                <w:szCs w:val="24"/>
              </w:rPr>
              <w:t xml:space="preserve"> chybějící body grafy 8-11</w:t>
            </w:r>
            <w:r w:rsidR="009002C3">
              <w:rPr>
                <w:rFonts w:asciiTheme="minorHAnsi" w:hAnsiTheme="minorHAnsi"/>
                <w:szCs w:val="24"/>
              </w:rPr>
              <w:t>)</w:t>
            </w:r>
            <w:r w:rsidR="0081610F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14:paraId="3EDF6858" w14:textId="77777777" w:rsidTr="005D3260">
        <w:tc>
          <w:tcPr>
            <w:tcW w:w="9212" w:type="dxa"/>
          </w:tcPr>
          <w:p w14:paraId="63408FF4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CB7F56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CB7F56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B2D69B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151B94F" w14:textId="77777777" w:rsidTr="005D3260">
        <w:tc>
          <w:tcPr>
            <w:tcW w:w="9212" w:type="dxa"/>
          </w:tcPr>
          <w:p w14:paraId="36DFBB9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02C9467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094619A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0C57F78" w14:textId="77777777" w:rsidTr="005D3260">
        <w:tc>
          <w:tcPr>
            <w:tcW w:w="9212" w:type="dxa"/>
          </w:tcPr>
          <w:p w14:paraId="173EEFA8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730031">
              <w:rPr>
                <w:rFonts w:asciiTheme="minorHAnsi" w:hAnsiTheme="minorHAnsi"/>
                <w:szCs w:val="24"/>
              </w:rPr>
              <w:t>Odborné provedení praktické části práce je na odpovídající úrovni. Provedené restaurátorské postupu jsou srozumitelně popsány a zdokumentovány.</w:t>
            </w:r>
          </w:p>
          <w:p w14:paraId="647CBF58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4E19CD2D" w14:textId="77777777" w:rsidTr="005D3260">
        <w:tc>
          <w:tcPr>
            <w:tcW w:w="9212" w:type="dxa"/>
          </w:tcPr>
          <w:p w14:paraId="53B7D2AB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B77CF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EE11622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7752D3E" w14:textId="77777777" w:rsidTr="005D3260">
        <w:tc>
          <w:tcPr>
            <w:tcW w:w="9212" w:type="dxa"/>
          </w:tcPr>
          <w:p w14:paraId="2C1AE79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F32C859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7A3CBEE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7112000" w14:textId="77777777" w:rsidTr="005D3260">
        <w:tc>
          <w:tcPr>
            <w:tcW w:w="9212" w:type="dxa"/>
          </w:tcPr>
          <w:p w14:paraId="35555E58" w14:textId="77777777" w:rsidR="00730031" w:rsidRDefault="001C3F32" w:rsidP="001C2D9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730031">
              <w:rPr>
                <w:rFonts w:asciiTheme="minorHAnsi" w:hAnsiTheme="minorHAnsi"/>
                <w:szCs w:val="24"/>
              </w:rPr>
              <w:t xml:space="preserve">Použité metody jsou jasně formulovány. Některé části se zbytečně opakují (např. část kap. 3.2.6 a 3.5.3). V experimentální části by bylo vhodné umístit fotografie uložení vzorků skladovaných v různých prostředích znázorňující jejich rozprostření v nádobách. U prostředí </w:t>
            </w:r>
            <w:r w:rsidR="00730031" w:rsidRPr="00730031">
              <w:rPr>
                <w:rFonts w:asciiTheme="minorHAnsi" w:hAnsiTheme="minorHAnsi"/>
                <w:i/>
                <w:szCs w:val="24"/>
              </w:rPr>
              <w:t>papír</w:t>
            </w:r>
            <w:r w:rsidR="00730031">
              <w:rPr>
                <w:rFonts w:asciiTheme="minorHAnsi" w:hAnsiTheme="minorHAnsi"/>
                <w:szCs w:val="24"/>
              </w:rPr>
              <w:t xml:space="preserve"> postrádám bližší specifikaci použitého papíru.</w:t>
            </w:r>
            <w:r w:rsidR="001C2D90">
              <w:rPr>
                <w:rFonts w:asciiTheme="minorHAnsi" w:hAnsiTheme="minorHAnsi"/>
                <w:szCs w:val="24"/>
              </w:rPr>
              <w:t xml:space="preserve"> Studentka vypracovala DP s využitím velkého množství zdrojů včetně zahraničních. Jeden zdroj je uveden neúplně (</w:t>
            </w:r>
            <w:proofErr w:type="spellStart"/>
            <w:r w:rsidR="001C2D90">
              <w:rPr>
                <w:rFonts w:asciiTheme="minorHAnsi" w:hAnsiTheme="minorHAnsi"/>
                <w:szCs w:val="24"/>
              </w:rPr>
              <w:t>Ibidem</w:t>
            </w:r>
            <w:proofErr w:type="spellEnd"/>
            <w:r w:rsidR="001C2D90">
              <w:rPr>
                <w:rFonts w:asciiTheme="minorHAnsi" w:hAnsiTheme="minorHAnsi"/>
                <w:szCs w:val="24"/>
              </w:rPr>
              <w:t>).</w:t>
            </w:r>
          </w:p>
        </w:tc>
      </w:tr>
      <w:tr w:rsidR="00B63975" w:rsidRPr="00B63975" w14:paraId="0506A27A" w14:textId="77777777" w:rsidTr="005D3260">
        <w:tc>
          <w:tcPr>
            <w:tcW w:w="9212" w:type="dxa"/>
          </w:tcPr>
          <w:p w14:paraId="57056528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730031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730031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A93C7DB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0CAE739D" w14:textId="77777777" w:rsidTr="005D3260">
        <w:tc>
          <w:tcPr>
            <w:tcW w:w="9212" w:type="dxa"/>
          </w:tcPr>
          <w:p w14:paraId="42671CD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CA1663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4BC982D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FA70771" w14:textId="77777777" w:rsidTr="005D3260">
        <w:tc>
          <w:tcPr>
            <w:tcW w:w="9212" w:type="dxa"/>
          </w:tcPr>
          <w:p w14:paraId="1B961645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1C2D90">
              <w:rPr>
                <w:rFonts w:asciiTheme="minorHAnsi" w:hAnsiTheme="minorHAnsi"/>
                <w:szCs w:val="24"/>
              </w:rPr>
              <w:t xml:space="preserve">Formální </w:t>
            </w:r>
            <w:r w:rsidR="00795810">
              <w:rPr>
                <w:rFonts w:asciiTheme="minorHAnsi" w:hAnsiTheme="minorHAnsi"/>
                <w:szCs w:val="24"/>
              </w:rPr>
              <w:t>úprava</w:t>
            </w:r>
            <w:r w:rsidR="001C2D90">
              <w:rPr>
                <w:rFonts w:asciiTheme="minorHAnsi" w:hAnsiTheme="minorHAnsi"/>
                <w:szCs w:val="24"/>
              </w:rPr>
              <w:t xml:space="preserve"> je až na výjimky zpracován</w:t>
            </w:r>
            <w:r w:rsidR="00795810">
              <w:rPr>
                <w:rFonts w:asciiTheme="minorHAnsi" w:hAnsiTheme="minorHAnsi"/>
                <w:szCs w:val="24"/>
              </w:rPr>
              <w:t>a</w:t>
            </w:r>
            <w:r w:rsidR="001C2D90">
              <w:rPr>
                <w:rFonts w:asciiTheme="minorHAnsi" w:hAnsiTheme="minorHAnsi"/>
                <w:szCs w:val="24"/>
              </w:rPr>
              <w:t xml:space="preserve"> korektně. Studentka se dopustila několika překlepů, často se vyskytují chemické vzorce bez příslušné indexace čísel, několikrát je zkomoleno slovo </w:t>
            </w:r>
            <w:proofErr w:type="spellStart"/>
            <w:r w:rsidR="001C2D90">
              <w:rPr>
                <w:rFonts w:asciiTheme="minorHAnsi" w:hAnsiTheme="minorHAnsi"/>
                <w:szCs w:val="24"/>
              </w:rPr>
              <w:t>karbonatace</w:t>
            </w:r>
            <w:proofErr w:type="spellEnd"/>
            <w:r w:rsidR="001C2D90">
              <w:rPr>
                <w:rFonts w:asciiTheme="minorHAnsi" w:hAnsiTheme="minorHAnsi"/>
                <w:szCs w:val="24"/>
              </w:rPr>
              <w:t xml:space="preserve"> a místo klastů se má pravděpodobně jednat o klastry.</w:t>
            </w:r>
            <w:r w:rsidR="00DB4913">
              <w:rPr>
                <w:rFonts w:asciiTheme="minorHAnsi" w:hAnsiTheme="minorHAnsi"/>
                <w:szCs w:val="24"/>
              </w:rPr>
              <w:t xml:space="preserve"> U Tab. 1 je duplicitě uvedena jedna ze surovin.</w:t>
            </w:r>
          </w:p>
          <w:p w14:paraId="67E10C70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665048DB" w14:textId="77777777" w:rsidTr="005D3260">
        <w:tc>
          <w:tcPr>
            <w:tcW w:w="9212" w:type="dxa"/>
          </w:tcPr>
          <w:p w14:paraId="05D56354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B77CF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107F45E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1F81954" w14:textId="77777777" w:rsidTr="005D3260">
        <w:tc>
          <w:tcPr>
            <w:tcW w:w="9212" w:type="dxa"/>
          </w:tcPr>
          <w:p w14:paraId="193688D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C2BD5DA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18B7E5D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E1E8EA9" w14:textId="77777777" w:rsidTr="005D3260">
        <w:tc>
          <w:tcPr>
            <w:tcW w:w="9212" w:type="dxa"/>
          </w:tcPr>
          <w:p w14:paraId="05F09146" w14:textId="77777777" w:rsidR="00CF3379" w:rsidRDefault="00CB17C2" w:rsidP="001C2D90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Jaký je</w:t>
            </w:r>
            <w:r w:rsidR="001C2D90">
              <w:rPr>
                <w:rFonts w:asciiTheme="minorHAnsi" w:hAnsiTheme="minorHAnsi"/>
                <w:szCs w:val="24"/>
              </w:rPr>
              <w:t xml:space="preserve"> rozdíl mezí karbonací a </w:t>
            </w:r>
            <w:proofErr w:type="spellStart"/>
            <w:r w:rsidR="001C2D90">
              <w:rPr>
                <w:rFonts w:asciiTheme="minorHAnsi" w:hAnsiTheme="minorHAnsi"/>
                <w:szCs w:val="24"/>
              </w:rPr>
              <w:t>karbonatací</w:t>
            </w:r>
            <w:proofErr w:type="spellEnd"/>
            <w:r w:rsidR="001C2D90">
              <w:rPr>
                <w:rFonts w:asciiTheme="minorHAnsi" w:hAnsiTheme="minorHAnsi"/>
                <w:szCs w:val="24"/>
              </w:rPr>
              <w:t>?</w:t>
            </w:r>
          </w:p>
          <w:p w14:paraId="7901D12A" w14:textId="77777777" w:rsidR="001C2D90" w:rsidRDefault="001C2D90" w:rsidP="001C2D90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Jakou metodou byla naměřena spektra uvedená na obr. 7 a co znázorňují?</w:t>
            </w:r>
          </w:p>
          <w:p w14:paraId="55C234F0" w14:textId="77777777" w:rsidR="001C2D90" w:rsidRDefault="00DB4913" w:rsidP="00DB4913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 xml:space="preserve">Na str 28 uvádíte, že vzorky před SEM analýzou byly pokovovány zlatem pro zvýraznění mikrostruktury. Nebude důvodem pokovování nevodivých vzorků něco jiného? </w:t>
            </w:r>
          </w:p>
          <w:p w14:paraId="1675BE9F" w14:textId="77777777" w:rsidR="00DB4913" w:rsidRPr="001C2D90" w:rsidRDefault="00DB4913" w:rsidP="00DB4913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 DP práci jsou uvedeny SEM snímky pořízené detektorem SE a BSE. Co tyto zkratky znamenají a poskytují oba detektory identickou informaci?</w:t>
            </w:r>
          </w:p>
        </w:tc>
      </w:tr>
    </w:tbl>
    <w:p w14:paraId="3553CC60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B6D59A6" w14:textId="77777777" w:rsidTr="005D3260">
        <w:tc>
          <w:tcPr>
            <w:tcW w:w="9212" w:type="dxa"/>
          </w:tcPr>
          <w:p w14:paraId="6AD456B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F0E99A4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1E29249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C744585" w14:textId="77777777" w:rsidTr="005D3260">
        <w:tc>
          <w:tcPr>
            <w:tcW w:w="9212" w:type="dxa"/>
          </w:tcPr>
          <w:p w14:paraId="1D14EFE7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6F4B08">
              <w:rPr>
                <w:rFonts w:asciiTheme="minorHAnsi" w:hAnsiTheme="minorHAnsi"/>
                <w:szCs w:val="24"/>
              </w:rPr>
              <w:t>Diplomová práce studentky BcA. Lucie Urbanové je napsaná na velmi dobré úrovni. I přes některé menší nedostatky se domnívám, že požadavky na vypracování DP byly splněny a navrhuji klasifikaci za A (výborně).</w:t>
            </w:r>
          </w:p>
          <w:p w14:paraId="4744260B" w14:textId="77777777" w:rsidR="001C3F32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7ABEBE08" w14:textId="77777777" w:rsidTr="00B63975">
        <w:tc>
          <w:tcPr>
            <w:tcW w:w="9212" w:type="dxa"/>
          </w:tcPr>
          <w:p w14:paraId="339BCAC5" w14:textId="77777777"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B77CF">
              <w:rPr>
                <w:rFonts w:asciiTheme="minorHAnsi" w:hAnsiTheme="minorHAnsi"/>
                <w:strike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28D2A47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063059D5" w14:textId="77777777" w:rsidTr="00CF3379">
        <w:tc>
          <w:tcPr>
            <w:tcW w:w="1535" w:type="dxa"/>
          </w:tcPr>
          <w:p w14:paraId="7C9B9286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7751096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7AE1B1F7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3F7547F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1155C218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2203C885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2AE78DD5" w14:textId="77777777" w:rsidTr="00CF3379">
        <w:tc>
          <w:tcPr>
            <w:tcW w:w="1535" w:type="dxa"/>
          </w:tcPr>
          <w:p w14:paraId="07F2E6BF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0C8AE0D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46E14FF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4CC5436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46B747E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004ECE21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6A466D9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1038E0ED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71198E94" w14:textId="77777777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V………………………………   </w:t>
      </w:r>
      <w:proofErr w:type="gramStart"/>
      <w:r>
        <w:rPr>
          <w:rFonts w:asciiTheme="minorHAnsi" w:hAnsiTheme="minorHAnsi"/>
          <w:szCs w:val="24"/>
        </w:rPr>
        <w:t>Datum:…</w:t>
      </w:r>
      <w:proofErr w:type="gramEnd"/>
      <w:r>
        <w:rPr>
          <w:rFonts w:asciiTheme="minorHAnsi" w:hAnsiTheme="minorHAnsi"/>
          <w:szCs w:val="24"/>
        </w:rPr>
        <w:t xml:space="preserve">…………………………            Podpis </w:t>
      </w:r>
      <w:proofErr w:type="gramStart"/>
      <w:r>
        <w:rPr>
          <w:rFonts w:asciiTheme="minorHAnsi" w:hAnsiTheme="minorHAnsi"/>
          <w:szCs w:val="24"/>
        </w:rPr>
        <w:t>oponenta:…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79B79" w14:textId="77777777" w:rsidR="00A0608D" w:rsidRDefault="00A0608D" w:rsidP="000E2208">
      <w:pPr>
        <w:spacing w:before="0" w:line="240" w:lineRule="auto"/>
      </w:pPr>
      <w:r>
        <w:separator/>
      </w:r>
    </w:p>
  </w:endnote>
  <w:endnote w:type="continuationSeparator" w:id="0">
    <w:p w14:paraId="60584E00" w14:textId="77777777" w:rsidR="00A0608D" w:rsidRDefault="00A0608D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6E86EA" w14:textId="77777777" w:rsidR="00A0608D" w:rsidRDefault="00A0608D" w:rsidP="000E2208">
      <w:pPr>
        <w:spacing w:before="0" w:line="240" w:lineRule="auto"/>
      </w:pPr>
      <w:r>
        <w:separator/>
      </w:r>
    </w:p>
  </w:footnote>
  <w:footnote w:type="continuationSeparator" w:id="0">
    <w:p w14:paraId="4236BE44" w14:textId="77777777" w:rsidR="00A0608D" w:rsidRDefault="00A0608D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67D71"/>
    <w:multiLevelType w:val="hybridMultilevel"/>
    <w:tmpl w:val="12A2169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40906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E2208"/>
    <w:rsid w:val="00116975"/>
    <w:rsid w:val="00127784"/>
    <w:rsid w:val="00196C51"/>
    <w:rsid w:val="001B18DB"/>
    <w:rsid w:val="001B5E97"/>
    <w:rsid w:val="001C2D90"/>
    <w:rsid w:val="001C3F32"/>
    <w:rsid w:val="001C4663"/>
    <w:rsid w:val="00210F7A"/>
    <w:rsid w:val="00226B53"/>
    <w:rsid w:val="0035719D"/>
    <w:rsid w:val="00387E4E"/>
    <w:rsid w:val="0052722D"/>
    <w:rsid w:val="006928A5"/>
    <w:rsid w:val="006F4B08"/>
    <w:rsid w:val="006F51CE"/>
    <w:rsid w:val="00730031"/>
    <w:rsid w:val="0075547D"/>
    <w:rsid w:val="00777A9F"/>
    <w:rsid w:val="00795810"/>
    <w:rsid w:val="0081610F"/>
    <w:rsid w:val="009002C3"/>
    <w:rsid w:val="009A622C"/>
    <w:rsid w:val="009D25E4"/>
    <w:rsid w:val="009F1D91"/>
    <w:rsid w:val="00A0608D"/>
    <w:rsid w:val="00A631B6"/>
    <w:rsid w:val="00A90FEC"/>
    <w:rsid w:val="00AA2E19"/>
    <w:rsid w:val="00AE1C63"/>
    <w:rsid w:val="00AF0F41"/>
    <w:rsid w:val="00B10726"/>
    <w:rsid w:val="00B63975"/>
    <w:rsid w:val="00BA1817"/>
    <w:rsid w:val="00BB77CF"/>
    <w:rsid w:val="00CB17C2"/>
    <w:rsid w:val="00CB7F56"/>
    <w:rsid w:val="00CD68F1"/>
    <w:rsid w:val="00CF3379"/>
    <w:rsid w:val="00DB4913"/>
    <w:rsid w:val="00DF326B"/>
    <w:rsid w:val="00DF35E8"/>
    <w:rsid w:val="00EA0BAE"/>
    <w:rsid w:val="00F0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5B524"/>
  <w15:docId w15:val="{C166BFDE-356D-404D-9C15-FA4CAC019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1C2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512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2023-08-24T10:56:00Z</dcterms:created>
  <dcterms:modified xsi:type="dcterms:W3CDTF">2023-08-24T10:56:00Z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a58ab39c9dfd64f7efc61482b696ac1a15d19488bbecef2ab5df33730fad40e5</vt:lpwstr>
  </property>
</Properties>
</file>