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651D56" w14:textId="223B99B9" w:rsidR="00220B5F" w:rsidRPr="008F2B32" w:rsidRDefault="00007FC5" w:rsidP="00A20046">
      <w:pPr>
        <w:spacing w:before="120"/>
        <w:jc w:val="both"/>
        <w:rPr>
          <w:b/>
          <w:bCs/>
        </w:rPr>
      </w:pPr>
      <w:r w:rsidRPr="008F2B32">
        <w:rPr>
          <w:b/>
          <w:bCs/>
        </w:rPr>
        <w:t xml:space="preserve">Bc. Eliška </w:t>
      </w:r>
      <w:r w:rsidR="00AC59FC" w:rsidRPr="008F2B32">
        <w:rPr>
          <w:b/>
          <w:bCs/>
        </w:rPr>
        <w:t>Králová</w:t>
      </w:r>
      <w:r w:rsidRPr="008F2B32">
        <w:rPr>
          <w:b/>
          <w:bCs/>
        </w:rPr>
        <w:t xml:space="preserve">: Rodina, </w:t>
      </w:r>
      <w:r w:rsidRPr="008F2B32">
        <w:rPr>
          <w:rFonts w:hint="eastAsia"/>
          <w:b/>
          <w:bCs/>
        </w:rPr>
        <w:t>ř</w:t>
      </w:r>
      <w:r w:rsidRPr="008F2B32">
        <w:rPr>
          <w:b/>
          <w:bCs/>
        </w:rPr>
        <w:t>emeslo, ka</w:t>
      </w:r>
      <w:r w:rsidRPr="008F2B32">
        <w:rPr>
          <w:rFonts w:hint="eastAsia"/>
          <w:b/>
          <w:bCs/>
        </w:rPr>
        <w:t>ž</w:t>
      </w:r>
      <w:r w:rsidRPr="008F2B32">
        <w:rPr>
          <w:b/>
          <w:bCs/>
        </w:rPr>
        <w:t xml:space="preserve">dodennost: </w:t>
      </w:r>
      <w:r w:rsidRPr="008F2B32">
        <w:rPr>
          <w:rFonts w:hint="eastAsia"/>
          <w:b/>
          <w:bCs/>
        </w:rPr>
        <w:t>ž</w:t>
      </w:r>
      <w:r w:rsidRPr="008F2B32">
        <w:rPr>
          <w:b/>
          <w:bCs/>
        </w:rPr>
        <w:t xml:space="preserve">ena v </w:t>
      </w:r>
      <w:r w:rsidRPr="008F2B32">
        <w:rPr>
          <w:rFonts w:hint="eastAsia"/>
          <w:b/>
          <w:bCs/>
        </w:rPr>
        <w:t>ř</w:t>
      </w:r>
      <w:r w:rsidRPr="008F2B32">
        <w:rPr>
          <w:b/>
          <w:bCs/>
        </w:rPr>
        <w:t>emeslnick</w:t>
      </w:r>
      <w:r w:rsidRPr="008F2B32">
        <w:rPr>
          <w:rFonts w:hint="eastAsia"/>
          <w:b/>
          <w:bCs/>
        </w:rPr>
        <w:t>é</w:t>
      </w:r>
      <w:r w:rsidRPr="008F2B32">
        <w:rPr>
          <w:b/>
          <w:bCs/>
        </w:rPr>
        <w:t>m prost</w:t>
      </w:r>
      <w:r w:rsidRPr="008F2B32">
        <w:rPr>
          <w:rFonts w:hint="eastAsia"/>
          <w:b/>
          <w:bCs/>
        </w:rPr>
        <w:t>ř</w:t>
      </w:r>
      <w:r w:rsidRPr="008F2B32">
        <w:rPr>
          <w:b/>
          <w:bCs/>
        </w:rPr>
        <w:t>ed</w:t>
      </w:r>
      <w:r w:rsidRPr="008F2B32">
        <w:rPr>
          <w:rFonts w:hint="eastAsia"/>
          <w:b/>
          <w:bCs/>
        </w:rPr>
        <w:t>í</w:t>
      </w:r>
      <w:r w:rsidRPr="008F2B32">
        <w:rPr>
          <w:b/>
          <w:bCs/>
        </w:rPr>
        <w:t xml:space="preserve"> na p</w:t>
      </w:r>
      <w:r w:rsidRPr="008F2B32">
        <w:rPr>
          <w:rFonts w:hint="eastAsia"/>
          <w:b/>
          <w:bCs/>
        </w:rPr>
        <w:t>ří</w:t>
      </w:r>
      <w:r w:rsidRPr="008F2B32">
        <w:rPr>
          <w:b/>
          <w:bCs/>
        </w:rPr>
        <w:t xml:space="preserve">kladu </w:t>
      </w:r>
      <w:r w:rsidRPr="00007FC5">
        <w:rPr>
          <w:b/>
          <w:bCs/>
        </w:rPr>
        <w:t>Ludmily Vodi</w:t>
      </w:r>
      <w:r w:rsidRPr="00007FC5">
        <w:rPr>
          <w:rFonts w:hint="eastAsia"/>
          <w:b/>
          <w:bCs/>
        </w:rPr>
        <w:t>č</w:t>
      </w:r>
      <w:r w:rsidRPr="00007FC5">
        <w:rPr>
          <w:b/>
          <w:bCs/>
        </w:rPr>
        <w:t>kov</w:t>
      </w:r>
      <w:r w:rsidRPr="00007FC5">
        <w:rPr>
          <w:rFonts w:hint="eastAsia"/>
          <w:b/>
          <w:bCs/>
        </w:rPr>
        <w:t>é</w:t>
      </w:r>
      <w:r w:rsidRPr="008F2B32">
        <w:rPr>
          <w:b/>
          <w:bCs/>
        </w:rPr>
        <w:t xml:space="preserve">. </w:t>
      </w:r>
      <w:r w:rsidRPr="00007FC5">
        <w:rPr>
          <w:b/>
          <w:bCs/>
        </w:rPr>
        <w:t>Diplomov</w:t>
      </w:r>
      <w:r w:rsidRPr="00007FC5">
        <w:rPr>
          <w:rFonts w:hint="eastAsia"/>
          <w:b/>
          <w:bCs/>
        </w:rPr>
        <w:t>á</w:t>
      </w:r>
      <w:r w:rsidRPr="00007FC5">
        <w:rPr>
          <w:b/>
          <w:bCs/>
        </w:rPr>
        <w:t xml:space="preserve"> pr</w:t>
      </w:r>
      <w:r w:rsidRPr="00007FC5">
        <w:rPr>
          <w:rFonts w:hint="eastAsia"/>
          <w:b/>
          <w:bCs/>
        </w:rPr>
        <w:t>á</w:t>
      </w:r>
      <w:r w:rsidRPr="00007FC5">
        <w:rPr>
          <w:b/>
          <w:bCs/>
        </w:rPr>
        <w:t>ce</w:t>
      </w:r>
      <w:r w:rsidRPr="008F2B32">
        <w:rPr>
          <w:b/>
          <w:bCs/>
        </w:rPr>
        <w:t xml:space="preserve">. Ústav historických věd Fakulty filozofické Univerzity Pardubice, Pardubice 2025. </w:t>
      </w:r>
      <w:proofErr w:type="spellStart"/>
      <w:proofErr w:type="gramStart"/>
      <w:r w:rsidRPr="008F2B32">
        <w:rPr>
          <w:b/>
          <w:bCs/>
        </w:rPr>
        <w:t>131s</w:t>
      </w:r>
      <w:proofErr w:type="spellEnd"/>
      <w:proofErr w:type="gramEnd"/>
      <w:r w:rsidRPr="008F2B32">
        <w:rPr>
          <w:b/>
          <w:bCs/>
        </w:rPr>
        <w:t>., vč. příloh.</w:t>
      </w:r>
    </w:p>
    <w:p w14:paraId="02C08FAE" w14:textId="77777777" w:rsidR="00007FC5" w:rsidRDefault="00007FC5" w:rsidP="00A20046">
      <w:pPr>
        <w:spacing w:before="120"/>
        <w:jc w:val="both"/>
      </w:pPr>
    </w:p>
    <w:p w14:paraId="3AF7828C" w14:textId="66754A6C" w:rsidR="00007FC5" w:rsidRDefault="00007FC5" w:rsidP="00A20046">
      <w:pPr>
        <w:spacing w:before="120"/>
        <w:jc w:val="both"/>
      </w:pPr>
      <w:r>
        <w:t xml:space="preserve">Posudek oponentky diplomové </w:t>
      </w:r>
      <w:r w:rsidR="00972404">
        <w:t>p</w:t>
      </w:r>
      <w:r>
        <w:t>ráce</w:t>
      </w:r>
    </w:p>
    <w:p w14:paraId="26715FC3" w14:textId="77777777" w:rsidR="00AC59FC" w:rsidRDefault="00AC59FC" w:rsidP="00A20046">
      <w:pPr>
        <w:spacing w:before="120"/>
        <w:jc w:val="both"/>
      </w:pPr>
    </w:p>
    <w:p w14:paraId="025CBE50" w14:textId="77777777" w:rsidR="00A20046" w:rsidRDefault="009C326A" w:rsidP="00A20046">
      <w:pPr>
        <w:spacing w:before="120"/>
        <w:jc w:val="both"/>
      </w:pPr>
      <w:r>
        <w:t xml:space="preserve">Unikátně dochovaná korespondence ženy </w:t>
      </w:r>
      <w:r w:rsidR="000863A6">
        <w:t>z</w:t>
      </w:r>
      <w:r>
        <w:t xml:space="preserve"> dolních středních vrstev posloužila </w:t>
      </w:r>
      <w:r w:rsidR="00CE4705">
        <w:t xml:space="preserve">Bc. </w:t>
      </w:r>
      <w:r w:rsidR="00972404">
        <w:t xml:space="preserve">Elišce Králové nejen jako vlastní téma její diplomové práce, ale i jako </w:t>
      </w:r>
      <w:r>
        <w:t>mimořádně výmluvný pramen k</w:t>
      </w:r>
      <w:r w:rsidR="00972404">
        <w:t> </w:t>
      </w:r>
      <w:r>
        <w:t>životu</w:t>
      </w:r>
      <w:r w:rsidR="00972404">
        <w:t xml:space="preserve"> jedné rodiny z řemeslnického prostředí a </w:t>
      </w:r>
      <w:r>
        <w:t>jednoho venkov</w:t>
      </w:r>
      <w:r w:rsidR="000863A6">
        <w:t>ského</w:t>
      </w:r>
      <w:r>
        <w:t xml:space="preserve"> města (či </w:t>
      </w:r>
      <w:r w:rsidR="00972404">
        <w:t xml:space="preserve">možná </w:t>
      </w:r>
      <w:r>
        <w:t>regi</w:t>
      </w:r>
      <w:r w:rsidR="00972404">
        <w:t>o</w:t>
      </w:r>
      <w:r>
        <w:t xml:space="preserve">nu) </w:t>
      </w:r>
      <w:r w:rsidR="00972404">
        <w:t xml:space="preserve">od přelomu 18. a 19. století do </w:t>
      </w:r>
      <w:r>
        <w:t>revoluc</w:t>
      </w:r>
      <w:r w:rsidR="00972404">
        <w:t>e</w:t>
      </w:r>
      <w:r>
        <w:t xml:space="preserve"> 1848/49</w:t>
      </w:r>
      <w:r w:rsidR="00972404">
        <w:t xml:space="preserve">. </w:t>
      </w:r>
    </w:p>
    <w:p w14:paraId="624C3618" w14:textId="480741FE" w:rsidR="004051E8" w:rsidRDefault="00972404" w:rsidP="00A20046">
      <w:pPr>
        <w:spacing w:before="120"/>
        <w:jc w:val="both"/>
      </w:pPr>
      <w:r>
        <w:t xml:space="preserve">Ústředním tématem </w:t>
      </w:r>
      <w:r w:rsidR="000863A6">
        <w:t xml:space="preserve">výzkumu </w:t>
      </w:r>
      <w:r w:rsidR="00A20046">
        <w:t>se stala</w:t>
      </w:r>
      <w:r w:rsidR="000863A6">
        <w:t xml:space="preserve"> </w:t>
      </w:r>
      <w:r w:rsidR="004047BD">
        <w:t>Ludmila</w:t>
      </w:r>
      <w:r>
        <w:t xml:space="preserve"> Vodičková, obyčejná žena, </w:t>
      </w:r>
      <w:r w:rsidR="00A20046">
        <w:t xml:space="preserve">manželka řemeslníka, </w:t>
      </w:r>
      <w:r>
        <w:t xml:space="preserve">jejíž </w:t>
      </w:r>
      <w:r w:rsidR="004047BD">
        <w:t>korespondence</w:t>
      </w:r>
      <w:r>
        <w:t xml:space="preserve"> se </w:t>
      </w:r>
      <w:r w:rsidR="004047BD">
        <w:t>dochovala</w:t>
      </w:r>
      <w:r>
        <w:t xml:space="preserve"> </w:t>
      </w:r>
      <w:r w:rsidR="004047BD">
        <w:t>patrně</w:t>
      </w:r>
      <w:r>
        <w:t xml:space="preserve"> jen díky příbuzenství s </w:t>
      </w:r>
      <w:r w:rsidR="004051E8">
        <w:t>pozapomenutým</w:t>
      </w:r>
      <w:r>
        <w:t xml:space="preserve"> arch</w:t>
      </w:r>
      <w:r w:rsidR="004051E8">
        <w:t>ivá</w:t>
      </w:r>
      <w:r>
        <w:t xml:space="preserve">řem Janem </w:t>
      </w:r>
      <w:proofErr w:type="spellStart"/>
      <w:r>
        <w:t>Hulakovským</w:t>
      </w:r>
      <w:proofErr w:type="spellEnd"/>
      <w:r>
        <w:t xml:space="preserve">. Diplomová </w:t>
      </w:r>
      <w:r w:rsidR="004051E8">
        <w:t>práce</w:t>
      </w:r>
      <w:r>
        <w:t xml:space="preserve"> </w:t>
      </w:r>
      <w:r w:rsidR="004051E8">
        <w:t>je</w:t>
      </w:r>
      <w:r>
        <w:t xml:space="preserve"> tak </w:t>
      </w:r>
      <w:r w:rsidR="004051E8">
        <w:t>j</w:t>
      </w:r>
      <w:r>
        <w:t>a</w:t>
      </w:r>
      <w:r w:rsidR="004051E8">
        <w:t>k</w:t>
      </w:r>
      <w:r>
        <w:t xml:space="preserve">ousi českou </w:t>
      </w:r>
      <w:r w:rsidR="004051E8">
        <w:t xml:space="preserve">verzí </w:t>
      </w:r>
      <w:r w:rsidR="000863A6">
        <w:t xml:space="preserve">osudů L. F. </w:t>
      </w:r>
      <w:proofErr w:type="spellStart"/>
      <w:r w:rsidR="000863A6">
        <w:t>Pinacota</w:t>
      </w:r>
      <w:proofErr w:type="spellEnd"/>
      <w:r>
        <w:t xml:space="preserve"> – podobně jako Alain </w:t>
      </w:r>
      <w:proofErr w:type="spellStart"/>
      <w:r>
        <w:t>Corbin</w:t>
      </w:r>
      <w:proofErr w:type="spellEnd"/>
      <w:r>
        <w:t xml:space="preserve"> si </w:t>
      </w:r>
      <w:r w:rsidR="004051E8">
        <w:t>autorka</w:t>
      </w:r>
      <w:r>
        <w:t xml:space="preserve"> </w:t>
      </w:r>
      <w:r w:rsidR="004051E8">
        <w:t>zvolila</w:t>
      </w:r>
      <w:r>
        <w:t xml:space="preserve"> </w:t>
      </w:r>
      <w:proofErr w:type="spellStart"/>
      <w:r>
        <w:t>mikrohisto</w:t>
      </w:r>
      <w:r w:rsidR="004051E8">
        <w:t>r</w:t>
      </w:r>
      <w:r>
        <w:t>ickou</w:t>
      </w:r>
      <w:proofErr w:type="spellEnd"/>
      <w:r>
        <w:t xml:space="preserve"> metodu, kterou d</w:t>
      </w:r>
      <w:r w:rsidR="004051E8">
        <w:t>ů</w:t>
      </w:r>
      <w:r>
        <w:t>sledně</w:t>
      </w:r>
      <w:r w:rsidR="004051E8">
        <w:t xml:space="preserve"> respektuje</w:t>
      </w:r>
      <w:r>
        <w:t xml:space="preserve">. </w:t>
      </w:r>
    </w:p>
    <w:p w14:paraId="78D1C8D2" w14:textId="1D0E57EF" w:rsidR="0070202C" w:rsidRDefault="00A20046" w:rsidP="00A20046">
      <w:pPr>
        <w:spacing w:before="120"/>
        <w:jc w:val="both"/>
      </w:pPr>
      <w:r>
        <w:t xml:space="preserve">Eliška Králová </w:t>
      </w:r>
      <w:r w:rsidR="004051E8">
        <w:t xml:space="preserve">vychází ze solidní heuristické základny, z archivních pramenů, </w:t>
      </w:r>
      <w:r w:rsidR="004047BD">
        <w:t>edic</w:t>
      </w:r>
      <w:r w:rsidR="004051E8">
        <w:t xml:space="preserve">, dobové </w:t>
      </w:r>
      <w:r w:rsidR="004047BD">
        <w:t>o</w:t>
      </w:r>
      <w:r w:rsidR="004051E8">
        <w:t>dbo</w:t>
      </w:r>
      <w:r w:rsidR="004047BD">
        <w:t>r</w:t>
      </w:r>
      <w:r w:rsidR="004051E8">
        <w:t xml:space="preserve">né </w:t>
      </w:r>
      <w:r w:rsidR="004047BD">
        <w:t>literatury</w:t>
      </w:r>
      <w:r w:rsidR="004051E8">
        <w:t>, v </w:t>
      </w:r>
      <w:r w:rsidR="004047BD">
        <w:t>menší</w:t>
      </w:r>
      <w:r w:rsidR="004051E8">
        <w:t xml:space="preserve"> míře z dobového tisku. Pokud se</w:t>
      </w:r>
      <w:r w:rsidR="004047BD">
        <w:t xml:space="preserve"> </w:t>
      </w:r>
      <w:r w:rsidR="004051E8">
        <w:t>týče samotné korespondence Ludmily Vodičkové s rodin</w:t>
      </w:r>
      <w:r w:rsidR="004047BD">
        <w:t>n</w:t>
      </w:r>
      <w:r w:rsidR="004051E8">
        <w:t>ými příslušníky, je třeba zdůrazni, že se</w:t>
      </w:r>
      <w:r w:rsidR="004047BD">
        <w:t xml:space="preserve"> </w:t>
      </w:r>
      <w:r w:rsidR="004051E8">
        <w:t>jedná v podstatě je</w:t>
      </w:r>
      <w:r>
        <w:t>n</w:t>
      </w:r>
      <w:r w:rsidR="004051E8">
        <w:t xml:space="preserve"> o dopisy odeslané – přijat</w:t>
      </w:r>
      <w:r w:rsidR="004047BD">
        <w:t>á</w:t>
      </w:r>
      <w:r w:rsidR="004051E8">
        <w:t xml:space="preserve"> </w:t>
      </w:r>
      <w:r w:rsidR="004047BD">
        <w:t>korespondence</w:t>
      </w:r>
      <w:r w:rsidR="004051E8">
        <w:t xml:space="preserve"> se </w:t>
      </w:r>
      <w:r w:rsidR="004047BD">
        <w:t>dochovala</w:t>
      </w:r>
      <w:r w:rsidR="004051E8">
        <w:t xml:space="preserve"> jen zcela výjimečně. I s tím</w:t>
      </w:r>
      <w:r w:rsidR="000863A6">
        <w:t>to</w:t>
      </w:r>
      <w:r w:rsidR="004051E8">
        <w:t xml:space="preserve"> omezením s E. Králová dobře poradila</w:t>
      </w:r>
      <w:r w:rsidR="004047BD">
        <w:t xml:space="preserve">, byť tato skutečnost </w:t>
      </w:r>
      <w:r w:rsidR="004051E8">
        <w:t>klad</w:t>
      </w:r>
      <w:r w:rsidR="004047BD">
        <w:t>la</w:t>
      </w:r>
      <w:r w:rsidR="004051E8">
        <w:t xml:space="preserve"> mimořá</w:t>
      </w:r>
      <w:r w:rsidR="004047BD">
        <w:t>d</w:t>
      </w:r>
      <w:r w:rsidR="004051E8">
        <w:t>n</w:t>
      </w:r>
      <w:r w:rsidR="004047BD">
        <w:t>é</w:t>
      </w:r>
      <w:r w:rsidR="004051E8">
        <w:t xml:space="preserve"> nároky na </w:t>
      </w:r>
      <w:proofErr w:type="spellStart"/>
      <w:r w:rsidR="004051E8">
        <w:t>kontextualizaci</w:t>
      </w:r>
      <w:proofErr w:type="spellEnd"/>
      <w:r w:rsidR="004051E8">
        <w:t xml:space="preserve"> a inter</w:t>
      </w:r>
      <w:r w:rsidR="004047BD">
        <w:t>pr</w:t>
      </w:r>
      <w:r w:rsidR="004051E8">
        <w:t xml:space="preserve">etaci pramene. </w:t>
      </w:r>
      <w:r w:rsidR="0070202C">
        <w:t>Možná stálo za to nahlédnou více do fondu Hlavní školy v Německém Brodě –</w:t>
      </w:r>
      <w:r>
        <w:t xml:space="preserve"> </w:t>
      </w:r>
      <w:r w:rsidR="0070202C">
        <w:t>ke zkoumaným osobám</w:t>
      </w:r>
      <w:r w:rsidR="000863A6">
        <w:t xml:space="preserve"> lze někdy získat zajímavé údaje ze školních matrik či katalogů</w:t>
      </w:r>
      <w:r w:rsidR="0070202C">
        <w:t xml:space="preserve">. </w:t>
      </w:r>
    </w:p>
    <w:p w14:paraId="0AB1854C" w14:textId="4C52E656" w:rsidR="0070202C" w:rsidRDefault="004051E8" w:rsidP="00A20046">
      <w:pPr>
        <w:spacing w:before="120"/>
        <w:jc w:val="both"/>
      </w:pPr>
      <w:r>
        <w:t>Teor</w:t>
      </w:r>
      <w:r w:rsidR="004047BD">
        <w:t>et</w:t>
      </w:r>
      <w:r>
        <w:t xml:space="preserve">ická část spisu se opírá o dobře zvládnutou </w:t>
      </w:r>
      <w:r w:rsidR="004047BD">
        <w:t>odbornou</w:t>
      </w:r>
      <w:r>
        <w:t xml:space="preserve"> </w:t>
      </w:r>
      <w:r w:rsidR="004047BD">
        <w:t>literaturu</w:t>
      </w:r>
      <w:r>
        <w:t xml:space="preserve"> zahraniční</w:t>
      </w:r>
      <w:r w:rsidR="0070202C">
        <w:t xml:space="preserve"> i </w:t>
      </w:r>
      <w:r>
        <w:t xml:space="preserve">domácí provenience. </w:t>
      </w:r>
      <w:r w:rsidR="004047BD">
        <w:t xml:space="preserve">Autorka využila skutečnosti, že </w:t>
      </w:r>
      <w:r w:rsidR="000863A6">
        <w:t xml:space="preserve">se </w:t>
      </w:r>
      <w:r w:rsidR="004047BD">
        <w:t xml:space="preserve">v bakalářském programu </w:t>
      </w:r>
      <w:r w:rsidR="000863A6">
        <w:t xml:space="preserve">zabývala </w:t>
      </w:r>
      <w:r w:rsidR="004047BD">
        <w:t>ochran</w:t>
      </w:r>
      <w:r w:rsidR="000863A6">
        <w:t>o</w:t>
      </w:r>
      <w:r w:rsidR="004047BD">
        <w:t xml:space="preserve">u hmotných </w:t>
      </w:r>
      <w:r w:rsidR="008F2B32">
        <w:t>památek,</w:t>
      </w:r>
      <w:r w:rsidR="004047BD">
        <w:t xml:space="preserve"> a </w:t>
      </w:r>
      <w:r w:rsidR="000863A6">
        <w:t xml:space="preserve">tak </w:t>
      </w:r>
      <w:r w:rsidR="004047BD">
        <w:t>sledovala dochovanou korespondenci mj</w:t>
      </w:r>
      <w:r w:rsidR="000863A6">
        <w:t>.</w:t>
      </w:r>
      <w:r w:rsidR="004047BD">
        <w:t xml:space="preserve"> jako památkový artefakt (občas by méně bylo možná více, </w:t>
      </w:r>
      <w:r w:rsidR="00A20046">
        <w:t xml:space="preserve">např. </w:t>
      </w:r>
      <w:r w:rsidR="004047BD">
        <w:t xml:space="preserve">s. 20). Netápala ani v archivní terminologii, což </w:t>
      </w:r>
      <w:r w:rsidR="000863A6">
        <w:t>u diploma</w:t>
      </w:r>
      <w:r w:rsidR="00A20046">
        <w:t>n</w:t>
      </w:r>
      <w:r w:rsidR="000863A6">
        <w:t>tů není běžným jevem.</w:t>
      </w:r>
    </w:p>
    <w:p w14:paraId="7BE69B15" w14:textId="06540C00" w:rsidR="0070202C" w:rsidRDefault="000863A6" w:rsidP="00A20046">
      <w:pPr>
        <w:spacing w:before="120"/>
        <w:jc w:val="both"/>
      </w:pPr>
      <w:r>
        <w:t xml:space="preserve">Práce je strukturována do šesti koncepčně v ujasněných kapitol, které na sebe dobře navazují a každá je uzavřena dílčím shrnutím. </w:t>
      </w:r>
      <w:r w:rsidR="008F2B32">
        <w:t>Spis je u</w:t>
      </w:r>
      <w:r>
        <w:t xml:space="preserve">končen syntetizujícím závěrem. </w:t>
      </w:r>
      <w:r w:rsidR="0070202C">
        <w:t xml:space="preserve">Za zvlášť zdařilou považuji třetí kapitolu, kde se prolínají individuální osudy </w:t>
      </w:r>
      <w:r w:rsidR="008F2B32">
        <w:t xml:space="preserve">členů rodiny </w:t>
      </w:r>
      <w:proofErr w:type="spellStart"/>
      <w:r w:rsidR="008F2B32">
        <w:t>Hulakovských</w:t>
      </w:r>
      <w:proofErr w:type="spellEnd"/>
      <w:r w:rsidR="008F2B32">
        <w:t xml:space="preserve">/Vodičkových </w:t>
      </w:r>
      <w:r w:rsidR="0070202C">
        <w:t xml:space="preserve">s dějinami dané lokality a dobou, v které protagonistka žila. Ocenila jsem i exkurz do historické geografie. </w:t>
      </w:r>
      <w:r w:rsidR="008F2B32">
        <w:t>V</w:t>
      </w:r>
      <w:r w:rsidR="00412E17">
        <w:t>lastní korespondenci je věnována pátá kapitola, nicméně dopisy jsou v celé práci využívány jako neocenitelný pramen k </w:t>
      </w:r>
      <w:r w:rsidR="008F2B32">
        <w:t>rekonstrukci</w:t>
      </w:r>
      <w:r w:rsidR="00412E17">
        <w:t xml:space="preserve"> každodenního života a reflexe mimořádných </w:t>
      </w:r>
      <w:r w:rsidR="008F2B32">
        <w:t>událostí</w:t>
      </w:r>
      <w:r w:rsidR="00412E17">
        <w:t xml:space="preserve"> (mj</w:t>
      </w:r>
      <w:r w:rsidR="00BC5789">
        <w:t>.</w:t>
      </w:r>
      <w:r w:rsidR="00412E17">
        <w:t xml:space="preserve"> </w:t>
      </w:r>
      <w:r w:rsidR="008F2B32">
        <w:t>revoluce</w:t>
      </w:r>
      <w:r w:rsidR="00412E17">
        <w:t xml:space="preserve"> 1848/49).</w:t>
      </w:r>
    </w:p>
    <w:p w14:paraId="739F72DB" w14:textId="53CE7EED" w:rsidR="00A20046" w:rsidRDefault="00A20046" w:rsidP="00A20046">
      <w:pPr>
        <w:spacing w:before="120"/>
        <w:jc w:val="both"/>
      </w:pPr>
      <w:r>
        <w:t xml:space="preserve">Po obsahové stránce nemám k práci připomínek, snad jen že práce J. J. Rousseaua (skloňujeme!) byla v jazykově českém prostředí v podstatě </w:t>
      </w:r>
      <w:r w:rsidR="00BC5789">
        <w:t xml:space="preserve">do roku 1862 </w:t>
      </w:r>
      <w:r>
        <w:t>neznám</w:t>
      </w:r>
      <w:r w:rsidR="00BC5789">
        <w:t>é</w:t>
      </w:r>
      <w:r>
        <w:t xml:space="preserve">; pokud ano, byl jako </w:t>
      </w:r>
      <w:proofErr w:type="gramStart"/>
      <w:r>
        <w:t>filosof</w:t>
      </w:r>
      <w:proofErr w:type="gramEnd"/>
      <w:r>
        <w:t xml:space="preserve"> odmítán. O jeho vlivu lze mluvit – paradoxně – jen </w:t>
      </w:r>
      <w:proofErr w:type="gramStart"/>
      <w:r>
        <w:t>v</w:t>
      </w:r>
      <w:proofErr w:type="gramEnd"/>
      <w:r>
        <w:t xml:space="preserve"> šlechtickém prostředí. </w:t>
      </w:r>
    </w:p>
    <w:p w14:paraId="62F321D0" w14:textId="47063278" w:rsidR="004047BD" w:rsidRDefault="004047BD" w:rsidP="00A20046">
      <w:pPr>
        <w:spacing w:before="120"/>
        <w:jc w:val="both"/>
      </w:pPr>
      <w:r>
        <w:t xml:space="preserve">Po formální stránce je třeba vyzvednou </w:t>
      </w:r>
      <w:r w:rsidR="00412E17">
        <w:t xml:space="preserve">nejen fakt, že autorka perfektně zvládla paleograficky nesnadný pramen, ale i </w:t>
      </w:r>
      <w:r>
        <w:t>dobrou stylistickou úroveň</w:t>
      </w:r>
      <w:r w:rsidR="008F2B32">
        <w:t xml:space="preserve"> práce</w:t>
      </w:r>
      <w:r>
        <w:t xml:space="preserve">, </w:t>
      </w:r>
      <w:r w:rsidRPr="004047BD">
        <w:t>čtivý, plynulý styl, volbu vhodných výrazových prostředků</w:t>
      </w:r>
      <w:r w:rsidR="00A20046">
        <w:t>.</w:t>
      </w:r>
      <w:r w:rsidRPr="004047BD">
        <w:t xml:space="preserve"> Tu a tam se objeví chyba v</w:t>
      </w:r>
      <w:r w:rsidR="008F2B32">
        <w:t> </w:t>
      </w:r>
      <w:r w:rsidRPr="004047BD">
        <w:t>interpunkci</w:t>
      </w:r>
      <w:r w:rsidR="008F2B32">
        <w:t xml:space="preserve"> </w:t>
      </w:r>
      <w:r w:rsidRPr="004047BD">
        <w:t>(na s. 46</w:t>
      </w:r>
      <w:r w:rsidR="008F2B32">
        <w:t xml:space="preserve"> dokonce</w:t>
      </w:r>
      <w:r>
        <w:t xml:space="preserve"> chyba ve shodě přísudku s</w:t>
      </w:r>
      <w:r w:rsidR="008F2B32">
        <w:t> </w:t>
      </w:r>
      <w:r>
        <w:t>podmětem</w:t>
      </w:r>
      <w:r w:rsidR="008F2B32">
        <w:t>)</w:t>
      </w:r>
      <w:r>
        <w:t>, ojediněle v psaní velkých písmen.</w:t>
      </w:r>
    </w:p>
    <w:p w14:paraId="05617534" w14:textId="2C652A5A" w:rsidR="00AC59FC" w:rsidRDefault="00972404" w:rsidP="00A20046">
      <w:pPr>
        <w:spacing w:before="120"/>
        <w:jc w:val="both"/>
      </w:pPr>
      <w:r>
        <w:t xml:space="preserve">Na začátku své práce </w:t>
      </w:r>
      <w:r w:rsidR="004051E8">
        <w:t xml:space="preserve">si autorka položila následující </w:t>
      </w:r>
      <w:r w:rsidR="00A20046">
        <w:t xml:space="preserve">otázky: </w:t>
      </w:r>
      <w:r w:rsidR="00A20046" w:rsidRPr="00AC59FC">
        <w:t>„Jak</w:t>
      </w:r>
      <w:r w:rsidR="00AC59FC" w:rsidRPr="00AC59FC">
        <w:t xml:space="preserve"> osobn</w:t>
      </w:r>
      <w:r w:rsidR="00AC59FC" w:rsidRPr="00AC59FC">
        <w:rPr>
          <w:rFonts w:hint="eastAsia"/>
        </w:rPr>
        <w:t>í</w:t>
      </w:r>
      <w:r w:rsidR="00AC59FC" w:rsidRPr="00AC59FC">
        <w:t xml:space="preserve"> korespondence reflektuje genderov</w:t>
      </w:r>
      <w:r w:rsidR="00AC59FC" w:rsidRPr="00AC59FC">
        <w:rPr>
          <w:rFonts w:hint="eastAsia"/>
        </w:rPr>
        <w:t>é</w:t>
      </w:r>
      <w:r w:rsidR="00AC59FC" w:rsidRPr="00AC59FC">
        <w:t xml:space="preserve"> a rodinn</w:t>
      </w:r>
      <w:r w:rsidR="00AC59FC" w:rsidRPr="00AC59FC">
        <w:rPr>
          <w:rFonts w:hint="eastAsia"/>
        </w:rPr>
        <w:t>é</w:t>
      </w:r>
      <w:r w:rsidR="00AC59FC" w:rsidRPr="00AC59FC">
        <w:t xml:space="preserve"> role v prost</w:t>
      </w:r>
      <w:r w:rsidR="00AC59FC" w:rsidRPr="00AC59FC">
        <w:rPr>
          <w:rFonts w:hint="eastAsia"/>
        </w:rPr>
        <w:t>ř</w:t>
      </w:r>
      <w:r w:rsidR="00AC59FC" w:rsidRPr="00AC59FC">
        <w:t>ed</w:t>
      </w:r>
      <w:r w:rsidR="00AC59FC" w:rsidRPr="00AC59FC">
        <w:rPr>
          <w:rFonts w:hint="eastAsia"/>
        </w:rPr>
        <w:t>í</w:t>
      </w:r>
      <w:r w:rsidR="00AC59FC" w:rsidRPr="00AC59FC">
        <w:t xml:space="preserve"> </w:t>
      </w:r>
      <w:r w:rsidR="00AC59FC" w:rsidRPr="00AC59FC">
        <w:rPr>
          <w:rFonts w:hint="eastAsia"/>
        </w:rPr>
        <w:t>ř</w:t>
      </w:r>
      <w:r w:rsidR="00AC59FC" w:rsidRPr="00AC59FC">
        <w:t>emeslnick</w:t>
      </w:r>
      <w:r w:rsidR="00AC59FC" w:rsidRPr="00AC59FC">
        <w:rPr>
          <w:rFonts w:hint="eastAsia"/>
        </w:rPr>
        <w:t>é</w:t>
      </w:r>
      <w:r w:rsidR="00A20046">
        <w:t xml:space="preserve"> </w:t>
      </w:r>
      <w:r w:rsidR="00AC59FC" w:rsidRPr="00AC59FC">
        <w:t>rodiny? Jak se v dopisech Ludmily Vodi</w:t>
      </w:r>
      <w:r w:rsidR="00AC59FC" w:rsidRPr="00AC59FC">
        <w:rPr>
          <w:rFonts w:hint="eastAsia"/>
        </w:rPr>
        <w:t>č</w:t>
      </w:r>
      <w:r w:rsidR="00AC59FC" w:rsidRPr="00AC59FC">
        <w:t>kov</w:t>
      </w:r>
      <w:r w:rsidR="00AC59FC" w:rsidRPr="00AC59FC">
        <w:rPr>
          <w:rFonts w:hint="eastAsia"/>
        </w:rPr>
        <w:t>é</w:t>
      </w:r>
      <w:r w:rsidR="00AC59FC" w:rsidRPr="00AC59FC">
        <w:t xml:space="preserve"> projevuj</w:t>
      </w:r>
      <w:r w:rsidR="00AC59FC" w:rsidRPr="00AC59FC">
        <w:rPr>
          <w:rFonts w:hint="eastAsia"/>
        </w:rPr>
        <w:t>í</w:t>
      </w:r>
      <w:r w:rsidR="00AC59FC" w:rsidRPr="00AC59FC">
        <w:t xml:space="preserve"> kulturn</w:t>
      </w:r>
      <w:r w:rsidR="00AC59FC" w:rsidRPr="00AC59FC">
        <w:rPr>
          <w:rFonts w:hint="eastAsia"/>
        </w:rPr>
        <w:t>í</w:t>
      </w:r>
      <w:r w:rsidR="00AC59FC" w:rsidRPr="00AC59FC">
        <w:t xml:space="preserve"> normy, n</w:t>
      </w:r>
      <w:r w:rsidR="00AC59FC" w:rsidRPr="00AC59FC">
        <w:rPr>
          <w:rFonts w:hint="eastAsia"/>
        </w:rPr>
        <w:t>á</w:t>
      </w:r>
      <w:r w:rsidR="00AC59FC" w:rsidRPr="00AC59FC">
        <w:t>bo</w:t>
      </w:r>
      <w:r w:rsidR="00AC59FC" w:rsidRPr="00AC59FC">
        <w:rPr>
          <w:rFonts w:hint="eastAsia"/>
        </w:rPr>
        <w:t>ž</w:t>
      </w:r>
      <w:r w:rsidR="00AC59FC" w:rsidRPr="00AC59FC">
        <w:t>ensk</w:t>
      </w:r>
      <w:r w:rsidR="00AC59FC" w:rsidRPr="00AC59FC">
        <w:rPr>
          <w:rFonts w:hint="eastAsia"/>
        </w:rPr>
        <w:t>é</w:t>
      </w:r>
      <w:r w:rsidR="00AC59FC" w:rsidRPr="00AC59FC">
        <w:t xml:space="preserve"> hodnoty,</w:t>
      </w:r>
      <w:r w:rsidR="00A20046">
        <w:t xml:space="preserve"> </w:t>
      </w:r>
      <w:r w:rsidR="00AC59FC" w:rsidRPr="00AC59FC">
        <w:t>vlasteneck</w:t>
      </w:r>
      <w:r w:rsidR="00AC59FC" w:rsidRPr="00AC59FC">
        <w:rPr>
          <w:rFonts w:hint="eastAsia"/>
        </w:rPr>
        <w:t>é</w:t>
      </w:r>
      <w:r w:rsidR="00AC59FC" w:rsidRPr="00AC59FC">
        <w:t xml:space="preserve"> sm</w:t>
      </w:r>
      <w:r w:rsidR="00AC59FC" w:rsidRPr="00AC59FC">
        <w:rPr>
          <w:rFonts w:hint="eastAsia"/>
        </w:rPr>
        <w:t>ýš</w:t>
      </w:r>
      <w:r w:rsidR="00AC59FC" w:rsidRPr="00AC59FC">
        <w:t>len</w:t>
      </w:r>
      <w:r w:rsidR="00AC59FC" w:rsidRPr="00AC59FC">
        <w:rPr>
          <w:rFonts w:hint="eastAsia"/>
        </w:rPr>
        <w:t>í</w:t>
      </w:r>
      <w:r w:rsidR="00AC59FC" w:rsidRPr="00AC59FC">
        <w:t xml:space="preserve"> a postoje ke </w:t>
      </w:r>
      <w:r w:rsidR="00AC59FC" w:rsidRPr="00AC59FC">
        <w:lastRenderedPageBreak/>
        <w:t>vzd</w:t>
      </w:r>
      <w:r w:rsidR="00AC59FC" w:rsidRPr="00AC59FC">
        <w:rPr>
          <w:rFonts w:hint="eastAsia"/>
        </w:rPr>
        <w:t>ě</w:t>
      </w:r>
      <w:r w:rsidR="00AC59FC" w:rsidRPr="00AC59FC">
        <w:t>l</w:t>
      </w:r>
      <w:r w:rsidR="00AC59FC" w:rsidRPr="00AC59FC">
        <w:rPr>
          <w:rFonts w:hint="eastAsia"/>
        </w:rPr>
        <w:t>á</w:t>
      </w:r>
      <w:r w:rsidR="00AC59FC" w:rsidRPr="00AC59FC">
        <w:t>n</w:t>
      </w:r>
      <w:r w:rsidR="00AC59FC" w:rsidRPr="00AC59FC">
        <w:rPr>
          <w:rFonts w:hint="eastAsia"/>
        </w:rPr>
        <w:t>í</w:t>
      </w:r>
      <w:r w:rsidR="00AC59FC" w:rsidRPr="00AC59FC">
        <w:t>? Jak</w:t>
      </w:r>
      <w:r w:rsidR="00AC59FC" w:rsidRPr="00AC59FC">
        <w:rPr>
          <w:rFonts w:hint="eastAsia"/>
        </w:rPr>
        <w:t>é</w:t>
      </w:r>
      <w:r w:rsidR="00AC59FC" w:rsidRPr="00AC59FC">
        <w:t xml:space="preserve"> strategie uplat</w:t>
      </w:r>
      <w:r w:rsidR="00AC59FC" w:rsidRPr="00AC59FC">
        <w:rPr>
          <w:rFonts w:hint="eastAsia"/>
        </w:rPr>
        <w:t>ň</w:t>
      </w:r>
      <w:r w:rsidR="00AC59FC" w:rsidRPr="00AC59FC">
        <w:t xml:space="preserve">ovaly </w:t>
      </w:r>
      <w:r w:rsidR="00AC59FC" w:rsidRPr="00AC59FC">
        <w:rPr>
          <w:rFonts w:hint="eastAsia"/>
        </w:rPr>
        <w:t>ž</w:t>
      </w:r>
      <w:r w:rsidR="00AC59FC" w:rsidRPr="00AC59FC">
        <w:t>eny z t</w:t>
      </w:r>
      <w:r w:rsidR="00AC59FC" w:rsidRPr="00AC59FC">
        <w:rPr>
          <w:rFonts w:hint="eastAsia"/>
        </w:rPr>
        <w:t>é</w:t>
      </w:r>
      <w:r w:rsidR="00AC59FC" w:rsidRPr="00AC59FC">
        <w:t>to soci</w:t>
      </w:r>
      <w:r w:rsidR="00AC59FC" w:rsidRPr="00AC59FC">
        <w:rPr>
          <w:rFonts w:hint="eastAsia"/>
        </w:rPr>
        <w:t>á</w:t>
      </w:r>
      <w:r w:rsidR="00AC59FC" w:rsidRPr="00AC59FC">
        <w:t>ln</w:t>
      </w:r>
      <w:r w:rsidR="00AC59FC" w:rsidRPr="00AC59FC">
        <w:rPr>
          <w:rFonts w:hint="eastAsia"/>
        </w:rPr>
        <w:t>í</w:t>
      </w:r>
      <w:r w:rsidR="00BC5789">
        <w:t xml:space="preserve"> </w:t>
      </w:r>
      <w:r w:rsidR="00AC59FC" w:rsidRPr="00AC59FC">
        <w:t>vrstvy p</w:t>
      </w:r>
      <w:r w:rsidR="00AC59FC" w:rsidRPr="00AC59FC">
        <w:rPr>
          <w:rFonts w:hint="eastAsia"/>
        </w:rPr>
        <w:t>ř</w:t>
      </w:r>
      <w:r w:rsidR="00AC59FC" w:rsidRPr="00AC59FC">
        <w:t>i vyjedn</w:t>
      </w:r>
      <w:r w:rsidR="00AC59FC" w:rsidRPr="00AC59FC">
        <w:rPr>
          <w:rFonts w:hint="eastAsia"/>
        </w:rPr>
        <w:t>á</w:t>
      </w:r>
      <w:r w:rsidR="00AC59FC" w:rsidRPr="00AC59FC">
        <w:t>v</w:t>
      </w:r>
      <w:r w:rsidR="00AC59FC" w:rsidRPr="00AC59FC">
        <w:rPr>
          <w:rFonts w:hint="eastAsia"/>
        </w:rPr>
        <w:t>á</w:t>
      </w:r>
      <w:r w:rsidR="00AC59FC" w:rsidRPr="00AC59FC">
        <w:t>n</w:t>
      </w:r>
      <w:r w:rsidR="00AC59FC" w:rsidRPr="00AC59FC">
        <w:rPr>
          <w:rFonts w:hint="eastAsia"/>
        </w:rPr>
        <w:t>í</w:t>
      </w:r>
      <w:r w:rsidR="00AC59FC" w:rsidRPr="00AC59FC">
        <w:t xml:space="preserve"> sv</w:t>
      </w:r>
      <w:r w:rsidR="00AC59FC" w:rsidRPr="00AC59FC">
        <w:rPr>
          <w:rFonts w:hint="eastAsia"/>
        </w:rPr>
        <w:t>é</w:t>
      </w:r>
      <w:r w:rsidR="00AC59FC" w:rsidRPr="00AC59FC">
        <w:t xml:space="preserve"> pozice v rodin</w:t>
      </w:r>
      <w:r w:rsidR="00AC59FC" w:rsidRPr="00AC59FC">
        <w:rPr>
          <w:rFonts w:hint="eastAsia"/>
        </w:rPr>
        <w:t>ě</w:t>
      </w:r>
      <w:r w:rsidR="00AC59FC" w:rsidRPr="00AC59FC">
        <w:t xml:space="preserve"> i v </w:t>
      </w:r>
      <w:r w:rsidR="00AC59FC" w:rsidRPr="00AC59FC">
        <w:rPr>
          <w:rFonts w:hint="eastAsia"/>
        </w:rPr>
        <w:t>š</w:t>
      </w:r>
      <w:r w:rsidR="00AC59FC" w:rsidRPr="00AC59FC">
        <w:t>ir</w:t>
      </w:r>
      <w:r w:rsidR="00AC59FC" w:rsidRPr="00AC59FC">
        <w:rPr>
          <w:rFonts w:hint="eastAsia"/>
        </w:rPr>
        <w:t>ší</w:t>
      </w:r>
      <w:r w:rsidR="00AC59FC" w:rsidRPr="00AC59FC">
        <w:t>m m</w:t>
      </w:r>
      <w:r w:rsidR="00AC59FC" w:rsidRPr="00AC59FC">
        <w:rPr>
          <w:rFonts w:hint="eastAsia"/>
        </w:rPr>
        <w:t>ěšť</w:t>
      </w:r>
      <w:r w:rsidR="00AC59FC" w:rsidRPr="00AC59FC">
        <w:t>ansk</w:t>
      </w:r>
      <w:r w:rsidR="00AC59FC" w:rsidRPr="00AC59FC">
        <w:rPr>
          <w:rFonts w:hint="eastAsia"/>
        </w:rPr>
        <w:t>é</w:t>
      </w:r>
      <w:r w:rsidR="00AC59FC" w:rsidRPr="00AC59FC">
        <w:t>m prost</w:t>
      </w:r>
      <w:r w:rsidR="00AC59FC" w:rsidRPr="00AC59FC">
        <w:rPr>
          <w:rFonts w:hint="eastAsia"/>
        </w:rPr>
        <w:t>ř</w:t>
      </w:r>
      <w:r w:rsidR="00AC59FC" w:rsidRPr="00AC59FC">
        <w:t>ed</w:t>
      </w:r>
      <w:r w:rsidR="00AC59FC" w:rsidRPr="00AC59FC">
        <w:rPr>
          <w:rFonts w:hint="eastAsia"/>
        </w:rPr>
        <w:t>í</w:t>
      </w:r>
      <w:r w:rsidR="00AC59FC" w:rsidRPr="00AC59FC">
        <w:t>?</w:t>
      </w:r>
      <w:r w:rsidR="004051E8">
        <w:t>“ (s. 11).</w:t>
      </w:r>
    </w:p>
    <w:p w14:paraId="2047DFCB" w14:textId="149B7F09" w:rsidR="006E0858" w:rsidRDefault="00A20046" w:rsidP="00A20046">
      <w:pPr>
        <w:spacing w:before="120"/>
        <w:jc w:val="both"/>
      </w:pPr>
      <w:r>
        <w:t>Zdůrazněme, že n</w:t>
      </w:r>
      <w:r w:rsidR="004051E8">
        <w:t xml:space="preserve">a všechny položené otázky </w:t>
      </w:r>
      <w:r w:rsidR="00BC5789">
        <w:t xml:space="preserve">Eliška Králová </w:t>
      </w:r>
      <w:r w:rsidR="004051E8">
        <w:t xml:space="preserve">nalezla </w:t>
      </w:r>
      <w:r>
        <w:t xml:space="preserve">a dokázala formulovat </w:t>
      </w:r>
      <w:r w:rsidR="004051E8">
        <w:t>odpověď.</w:t>
      </w:r>
    </w:p>
    <w:p w14:paraId="56E3AF1B" w14:textId="77777777" w:rsidR="004047BD" w:rsidRDefault="004047BD" w:rsidP="00A20046">
      <w:pPr>
        <w:spacing w:before="120"/>
        <w:jc w:val="both"/>
      </w:pPr>
    </w:p>
    <w:p w14:paraId="5319172B" w14:textId="36C2795E" w:rsidR="004047BD" w:rsidRDefault="004051E8" w:rsidP="00A20046">
      <w:pPr>
        <w:spacing w:before="120"/>
        <w:jc w:val="both"/>
      </w:pPr>
      <w:r>
        <w:t xml:space="preserve">Já bych měla ještě </w:t>
      </w:r>
      <w:r w:rsidR="00A20046">
        <w:t>jednu otázku</w:t>
      </w:r>
      <w:r>
        <w:t xml:space="preserve">: </w:t>
      </w:r>
    </w:p>
    <w:p w14:paraId="431B91F4" w14:textId="07A211B1" w:rsidR="004047BD" w:rsidRDefault="004047BD" w:rsidP="00A20046">
      <w:pPr>
        <w:spacing w:before="120"/>
        <w:jc w:val="both"/>
      </w:pPr>
      <w:r>
        <w:t xml:space="preserve">Na s. 24 </w:t>
      </w:r>
      <w:r w:rsidR="008F2B32">
        <w:t>konstatujete</w:t>
      </w:r>
      <w:r>
        <w:t xml:space="preserve">, že rakouský </w:t>
      </w:r>
      <w:r w:rsidR="008F2B32">
        <w:t>občanský</w:t>
      </w:r>
      <w:r>
        <w:t xml:space="preserve"> zákoník z roku 1811 zlepšil postavení žen. V čem, prosím?</w:t>
      </w:r>
    </w:p>
    <w:p w14:paraId="08F5E2C2" w14:textId="77777777" w:rsidR="00412E17" w:rsidRDefault="00412E17" w:rsidP="00A20046">
      <w:pPr>
        <w:spacing w:before="120"/>
        <w:jc w:val="both"/>
      </w:pPr>
    </w:p>
    <w:p w14:paraId="5A0336A4" w14:textId="5EF640BB" w:rsidR="00412E17" w:rsidRDefault="00412E17" w:rsidP="00A20046">
      <w:pPr>
        <w:spacing w:before="120"/>
        <w:jc w:val="both"/>
      </w:pPr>
      <w:r>
        <w:t xml:space="preserve">Diplomovou práci Elišky Králové považuji za originální, přínosnou, založenou na původních, paleograficky </w:t>
      </w:r>
      <w:r w:rsidR="008F2B32">
        <w:t xml:space="preserve">spíše </w:t>
      </w:r>
      <w:r>
        <w:t>nesnadných pram</w:t>
      </w:r>
      <w:r w:rsidR="008F2B32">
        <w:t>ene</w:t>
      </w:r>
      <w:r>
        <w:t>ch</w:t>
      </w:r>
      <w:r w:rsidR="008F2B32">
        <w:t>.</w:t>
      </w:r>
      <w:r>
        <w:t xml:space="preserve"> </w:t>
      </w:r>
      <w:r w:rsidR="008F2B32">
        <w:t>Doporučuji</w:t>
      </w:r>
      <w:r>
        <w:t xml:space="preserve"> ji k </w:t>
      </w:r>
      <w:r w:rsidR="008F2B32">
        <w:t>obhajobě</w:t>
      </w:r>
      <w:r>
        <w:t xml:space="preserve"> a navrhu</w:t>
      </w:r>
      <w:r w:rsidR="008F2B32">
        <w:t>ji</w:t>
      </w:r>
      <w:r>
        <w:t xml:space="preserve"> známku A.</w:t>
      </w:r>
    </w:p>
    <w:p w14:paraId="44C109DB" w14:textId="77777777" w:rsidR="000863A6" w:rsidRDefault="000863A6" w:rsidP="00A20046">
      <w:pPr>
        <w:spacing w:before="120"/>
        <w:jc w:val="both"/>
      </w:pPr>
    </w:p>
    <w:p w14:paraId="08BE7CB8" w14:textId="77777777" w:rsidR="000863A6" w:rsidRDefault="000863A6" w:rsidP="00A20046">
      <w:pPr>
        <w:spacing w:before="120"/>
        <w:jc w:val="both"/>
      </w:pPr>
    </w:p>
    <w:p w14:paraId="7598ECB3" w14:textId="2A872BA3" w:rsidR="000863A6" w:rsidRDefault="008F2B32" w:rsidP="00A20046">
      <w:pPr>
        <w:spacing w:before="120"/>
        <w:jc w:val="both"/>
      </w:pPr>
      <w:r>
        <w:t>P</w:t>
      </w:r>
      <w:r w:rsidR="000863A6">
        <w:t>rof. PhDr. Milena Lenderová, CSc.</w:t>
      </w:r>
    </w:p>
    <w:p w14:paraId="75FA255D" w14:textId="25024559" w:rsidR="000863A6" w:rsidRDefault="000863A6" w:rsidP="00A20046">
      <w:pPr>
        <w:spacing w:before="120"/>
        <w:jc w:val="both"/>
      </w:pPr>
      <w:r>
        <w:t>V Hradci Králové, 10. ledna 2026</w:t>
      </w:r>
    </w:p>
    <w:sectPr w:rsidR="000863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9FC"/>
    <w:rsid w:val="00007FC5"/>
    <w:rsid w:val="000863A6"/>
    <w:rsid w:val="000C59C5"/>
    <w:rsid w:val="000D4B59"/>
    <w:rsid w:val="00220B5F"/>
    <w:rsid w:val="004047BD"/>
    <w:rsid w:val="004051E8"/>
    <w:rsid w:val="00412E17"/>
    <w:rsid w:val="00521353"/>
    <w:rsid w:val="006E0858"/>
    <w:rsid w:val="0070202C"/>
    <w:rsid w:val="007A7E95"/>
    <w:rsid w:val="008F2B32"/>
    <w:rsid w:val="00972404"/>
    <w:rsid w:val="009C326A"/>
    <w:rsid w:val="00A20046"/>
    <w:rsid w:val="00AC59FC"/>
    <w:rsid w:val="00BC5789"/>
    <w:rsid w:val="00CE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6A752"/>
  <w15:chartTrackingRefBased/>
  <w15:docId w15:val="{3B8C33E4-8D9C-4E36-9DD5-1B2A71E15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C5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C5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C59F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C59F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C59F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C59F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C59F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C59F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C59F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C5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C5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C59F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C59F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C59F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C59F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C59F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C59F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C59FC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C59F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C5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C59F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C59F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C59F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C59F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C59F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C59F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C5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C59F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C59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591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3</cp:revision>
  <dcterms:created xsi:type="dcterms:W3CDTF">2026-01-10T23:44:00Z</dcterms:created>
  <dcterms:modified xsi:type="dcterms:W3CDTF">2026-01-11T12:36:00Z</dcterms:modified>
</cp:coreProperties>
</file>