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6F3" w:rsidRPr="00B9314D" w:rsidRDefault="001D76F3" w:rsidP="00080D7A">
      <w:pPr>
        <w:pBdr>
          <w:bottom w:val="single" w:sz="6" w:space="1" w:color="auto"/>
        </w:pBdr>
        <w:spacing w:before="60"/>
        <w:jc w:val="center"/>
        <w:rPr>
          <w:sz w:val="28"/>
          <w:szCs w:val="28"/>
        </w:rPr>
      </w:pPr>
      <w:r w:rsidRPr="00B9314D">
        <w:rPr>
          <w:sz w:val="28"/>
          <w:szCs w:val="28"/>
        </w:rPr>
        <w:t>UNIVERZITA PARDUBICE</w:t>
      </w:r>
    </w:p>
    <w:p w:rsidR="001D76F3" w:rsidRPr="00B9314D" w:rsidRDefault="001D76F3" w:rsidP="00080D7A">
      <w:pPr>
        <w:pBdr>
          <w:bottom w:val="single" w:sz="6" w:space="1" w:color="auto"/>
        </w:pBdr>
        <w:spacing w:before="60"/>
        <w:jc w:val="center"/>
        <w:rPr>
          <w:sz w:val="28"/>
          <w:szCs w:val="28"/>
        </w:rPr>
      </w:pPr>
      <w:r w:rsidRPr="00B9314D">
        <w:rPr>
          <w:sz w:val="28"/>
          <w:szCs w:val="28"/>
        </w:rPr>
        <w:t>Fakulta filozofická</w:t>
      </w:r>
    </w:p>
    <w:p w:rsidR="001D76F3" w:rsidRPr="00B9314D" w:rsidRDefault="001D76F3" w:rsidP="00080D7A">
      <w:pPr>
        <w:pBdr>
          <w:bottom w:val="single" w:sz="6" w:space="1" w:color="auto"/>
        </w:pBdr>
        <w:spacing w:before="60"/>
        <w:jc w:val="center"/>
        <w:rPr>
          <w:b/>
          <w:i/>
          <w:sz w:val="32"/>
          <w:szCs w:val="32"/>
        </w:rPr>
      </w:pPr>
      <w:r>
        <w:rPr>
          <w:b/>
          <w:i/>
          <w:sz w:val="32"/>
          <w:szCs w:val="32"/>
        </w:rPr>
        <w:t>Posudek vedoucího diplomové</w:t>
      </w:r>
      <w:r w:rsidRPr="00B9314D">
        <w:rPr>
          <w:b/>
          <w:i/>
          <w:sz w:val="32"/>
          <w:szCs w:val="32"/>
        </w:rPr>
        <w:t xml:space="preserve"> práce</w:t>
      </w:r>
    </w:p>
    <w:p w:rsidR="001D76F3" w:rsidRPr="00BD54FF" w:rsidRDefault="001D76F3" w:rsidP="00080D7A">
      <w:pPr>
        <w:spacing w:before="60"/>
        <w:jc w:val="both"/>
        <w:rPr>
          <w:b/>
        </w:rPr>
      </w:pPr>
      <w:r>
        <w:rPr>
          <w:b/>
        </w:rPr>
        <w:t xml:space="preserve">    </w:t>
      </w:r>
    </w:p>
    <w:p w:rsidR="001D76F3" w:rsidRPr="00BD54FF" w:rsidRDefault="001D76F3" w:rsidP="00080D7A">
      <w:pPr>
        <w:spacing w:before="60"/>
        <w:jc w:val="both"/>
        <w:rPr>
          <w:b/>
        </w:rPr>
      </w:pPr>
      <w:r w:rsidRPr="00BD54FF">
        <w:rPr>
          <w:b/>
        </w:rPr>
        <w:t>Autor práce:</w:t>
      </w:r>
      <w:r w:rsidRPr="00BD54FF">
        <w:rPr>
          <w:b/>
        </w:rPr>
        <w:tab/>
      </w:r>
      <w:r w:rsidRPr="00BD54FF">
        <w:rPr>
          <w:b/>
        </w:rPr>
        <w:tab/>
      </w:r>
      <w:r>
        <w:rPr>
          <w:b/>
        </w:rPr>
        <w:t xml:space="preserve">Bc. Jan Špaček  </w:t>
      </w:r>
    </w:p>
    <w:p w:rsidR="001D76F3" w:rsidRPr="006D32B3" w:rsidRDefault="001D76F3" w:rsidP="006D32B3">
      <w:pPr>
        <w:pStyle w:val="Default"/>
      </w:pPr>
      <w:r w:rsidRPr="00BD54FF">
        <w:rPr>
          <w:b/>
        </w:rPr>
        <w:t>Název práce:</w:t>
      </w:r>
      <w:r w:rsidRPr="00DC7A80">
        <w:t xml:space="preserve"> </w:t>
      </w:r>
      <w:r>
        <w:t xml:space="preserve">            </w:t>
      </w:r>
      <w:r w:rsidRPr="006D32B3">
        <w:rPr>
          <w:b/>
          <w:bCs/>
        </w:rPr>
        <w:t xml:space="preserve">Specifika resocializace odsouzených v procesu </w:t>
      </w:r>
    </w:p>
    <w:p w:rsidR="001D76F3" w:rsidRPr="006D32B3" w:rsidRDefault="001D76F3" w:rsidP="006D32B3">
      <w:pPr>
        <w:pStyle w:val="Default"/>
        <w:ind w:left="2160"/>
        <w:rPr>
          <w:b/>
        </w:rPr>
      </w:pPr>
      <w:r w:rsidRPr="006D32B3">
        <w:rPr>
          <w:b/>
        </w:rPr>
        <w:t>sexuologického ochranného léčení</w:t>
      </w:r>
    </w:p>
    <w:p w:rsidR="001D76F3" w:rsidRPr="00BD54FF" w:rsidRDefault="001D76F3" w:rsidP="00080D7A">
      <w:pPr>
        <w:spacing w:before="60"/>
        <w:ind w:left="2124" w:hanging="2124"/>
        <w:jc w:val="both"/>
        <w:rPr>
          <w:b/>
        </w:rPr>
      </w:pPr>
    </w:p>
    <w:p w:rsidR="001D76F3" w:rsidRPr="00BD54FF" w:rsidRDefault="001D76F3" w:rsidP="00080D7A">
      <w:pPr>
        <w:spacing w:before="60"/>
        <w:jc w:val="both"/>
      </w:pPr>
      <w:r w:rsidRPr="00BD54FF">
        <w:rPr>
          <w:b/>
        </w:rPr>
        <w:t>Vedoucí práce:</w:t>
      </w:r>
      <w:r w:rsidRPr="00BD54FF">
        <w:rPr>
          <w:b/>
        </w:rPr>
        <w:tab/>
      </w:r>
      <w:r>
        <w:rPr>
          <w:b/>
        </w:rPr>
        <w:t xml:space="preserve">prof. PhDr. Pavel Mühlpachr, Ph.D. </w:t>
      </w:r>
    </w:p>
    <w:p w:rsidR="001D76F3" w:rsidRPr="00BD54FF" w:rsidRDefault="001D76F3" w:rsidP="00080D7A">
      <w:pPr>
        <w:spacing w:before="60"/>
        <w:jc w:val="both"/>
        <w:rPr>
          <w:b/>
        </w:rPr>
      </w:pPr>
      <w:r w:rsidRPr="00BD54FF">
        <w:rPr>
          <w:b/>
        </w:rPr>
        <w:t>Studijní program:</w:t>
      </w:r>
      <w:r w:rsidRPr="00BD54FF">
        <w:rPr>
          <w:b/>
        </w:rPr>
        <w:tab/>
      </w:r>
      <w:r w:rsidRPr="00BD54FF">
        <w:rPr>
          <w:b/>
        </w:rPr>
        <w:tab/>
      </w:r>
      <w:r>
        <w:t>Specializace v pedagogice – N 7507</w:t>
      </w:r>
    </w:p>
    <w:p w:rsidR="001D76F3" w:rsidRPr="00BD54FF" w:rsidRDefault="001D76F3" w:rsidP="00C620E5">
      <w:pPr>
        <w:spacing w:before="60"/>
        <w:jc w:val="both"/>
      </w:pPr>
      <w:r w:rsidRPr="00BD54FF">
        <w:rPr>
          <w:b/>
        </w:rPr>
        <w:t>Studijní obor:</w:t>
      </w:r>
      <w:r w:rsidRPr="00BD54FF">
        <w:rPr>
          <w:b/>
        </w:rPr>
        <w:tab/>
      </w:r>
      <w:r w:rsidRPr="00BD54FF">
        <w:rPr>
          <w:b/>
        </w:rPr>
        <w:tab/>
      </w:r>
      <w:r>
        <w:t xml:space="preserve">Resocializační </w:t>
      </w:r>
      <w:r w:rsidRPr="00C222E0">
        <w:t>pedagogika – 7507T086</w:t>
      </w:r>
    </w:p>
    <w:p w:rsidR="001D76F3" w:rsidRPr="00BD54FF" w:rsidRDefault="001D76F3" w:rsidP="00C620E5">
      <w:pPr>
        <w:spacing w:before="60"/>
        <w:jc w:val="both"/>
        <w:rPr>
          <w:b/>
        </w:rPr>
      </w:pPr>
      <w:r w:rsidRPr="00BD54FF">
        <w:rPr>
          <w:b/>
        </w:rPr>
        <w:t>Rok ukončení studia:</w:t>
      </w:r>
      <w:r w:rsidRPr="00BD54FF">
        <w:rPr>
          <w:b/>
        </w:rPr>
        <w:tab/>
      </w:r>
      <w:r>
        <w:rPr>
          <w:b/>
        </w:rPr>
        <w:t>2017</w:t>
      </w:r>
    </w:p>
    <w:p w:rsidR="001D76F3" w:rsidRPr="00BD54FF" w:rsidRDefault="001D76F3" w:rsidP="00080D7A">
      <w:pPr>
        <w:spacing w:before="60"/>
        <w:rPr>
          <w:b/>
        </w:rPr>
      </w:pPr>
    </w:p>
    <w:p w:rsidR="001D76F3" w:rsidRPr="00BD54FF" w:rsidRDefault="001D76F3"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1D76F3" w:rsidRPr="00BD54FF" w:rsidTr="00B9314D">
        <w:tc>
          <w:tcPr>
            <w:tcW w:w="8145" w:type="dxa"/>
            <w:tcBorders>
              <w:top w:val="double" w:sz="4" w:space="0" w:color="auto"/>
              <w:bottom w:val="double" w:sz="4" w:space="0" w:color="auto"/>
            </w:tcBorders>
            <w:vAlign w:val="center"/>
          </w:tcPr>
          <w:p w:rsidR="001D76F3" w:rsidRPr="00BD54FF" w:rsidRDefault="001D76F3" w:rsidP="00BF19E0">
            <w:pPr>
              <w:jc w:val="center"/>
              <w:rPr>
                <w:b/>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rsidR="001D76F3" w:rsidRPr="00BD54FF" w:rsidRDefault="001D76F3" w:rsidP="00BF19E0">
            <w:pPr>
              <w:jc w:val="center"/>
              <w:rPr>
                <w:b/>
              </w:rPr>
            </w:pPr>
            <w:r w:rsidRPr="00BD54FF">
              <w:rPr>
                <w:b/>
                <w:sz w:val="22"/>
                <w:szCs w:val="22"/>
              </w:rPr>
              <w:t>Hodnocení známkou</w:t>
            </w:r>
          </w:p>
          <w:p w:rsidR="001D76F3" w:rsidRPr="00BD54FF" w:rsidRDefault="001D76F3" w:rsidP="00BF19E0">
            <w:pPr>
              <w:jc w:val="center"/>
              <w:rPr>
                <w:b/>
              </w:rPr>
            </w:pPr>
            <w:r w:rsidRPr="00BD54FF">
              <w:rPr>
                <w:b/>
                <w:sz w:val="22"/>
                <w:szCs w:val="22"/>
              </w:rPr>
              <w:t>1 - 2 - 3 – 4</w:t>
            </w:r>
          </w:p>
        </w:tc>
      </w:tr>
      <w:tr w:rsidR="001D76F3" w:rsidRPr="00BD54FF" w:rsidTr="0031107A">
        <w:trPr>
          <w:trHeight w:val="397"/>
        </w:trPr>
        <w:tc>
          <w:tcPr>
            <w:tcW w:w="8145" w:type="dxa"/>
            <w:tcBorders>
              <w:top w:val="double" w:sz="4" w:space="0" w:color="auto"/>
            </w:tcBorders>
            <w:vAlign w:val="center"/>
          </w:tcPr>
          <w:p w:rsidR="001D76F3" w:rsidRPr="00BD54FF" w:rsidRDefault="001D76F3" w:rsidP="00BF19E0">
            <w:pPr>
              <w:jc w:val="center"/>
              <w:rPr>
                <w:b/>
              </w:rPr>
            </w:pPr>
            <w:r w:rsidRPr="00BD54FF">
              <w:rPr>
                <w:b/>
                <w:sz w:val="22"/>
                <w:szCs w:val="22"/>
              </w:rPr>
              <w:t>Obsah práce a její charakteristika</w:t>
            </w:r>
          </w:p>
        </w:tc>
        <w:tc>
          <w:tcPr>
            <w:tcW w:w="1494" w:type="dxa"/>
            <w:tcBorders>
              <w:top w:val="double" w:sz="4" w:space="0" w:color="auto"/>
            </w:tcBorders>
            <w:vAlign w:val="center"/>
          </w:tcPr>
          <w:p w:rsidR="001D76F3" w:rsidRPr="00BD54FF" w:rsidRDefault="001D76F3" w:rsidP="00CB0EF2">
            <w:pPr>
              <w:jc w:val="center"/>
              <w:rPr>
                <w:b/>
              </w:rPr>
            </w:pPr>
          </w:p>
        </w:tc>
      </w:tr>
      <w:tr w:rsidR="001D76F3" w:rsidRPr="00BD54FF" w:rsidTr="0031107A">
        <w:trPr>
          <w:trHeight w:val="397"/>
        </w:trPr>
        <w:tc>
          <w:tcPr>
            <w:tcW w:w="8145" w:type="dxa"/>
            <w:vAlign w:val="center"/>
          </w:tcPr>
          <w:p w:rsidR="001D76F3" w:rsidRPr="00BD54FF" w:rsidRDefault="001D76F3" w:rsidP="00BF19E0">
            <w:pPr>
              <w:rPr>
                <w:highlight w:val="yellow"/>
              </w:rPr>
            </w:pPr>
            <w:r w:rsidRPr="00BD54FF">
              <w:rPr>
                <w:sz w:val="22"/>
                <w:szCs w:val="22"/>
              </w:rPr>
              <w:t>Vymezení cíle a jeho naplnění</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F19E0">
            <w:r w:rsidRPr="00BD54FF">
              <w:rPr>
                <w:sz w:val="22"/>
                <w:szCs w:val="22"/>
              </w:rPr>
              <w:t>Odborná úroveň zpracování tématu</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F19E0">
            <w:r w:rsidRPr="00BD54FF">
              <w:rPr>
                <w:sz w:val="22"/>
                <w:szCs w:val="22"/>
              </w:rPr>
              <w:t>Kvalita a aktuálnost teoretických poznatků</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F19E0">
            <w:pPr>
              <w:spacing w:before="100" w:beforeAutospacing="1" w:after="100" w:afterAutospacing="1"/>
              <w:jc w:val="both"/>
            </w:pPr>
            <w:r w:rsidRPr="00BD54FF">
              <w:rPr>
                <w:sz w:val="22"/>
                <w:szCs w:val="22"/>
              </w:rPr>
              <w:t>Adekvátnost použitých metod, způsob jejich použití</w:t>
            </w:r>
          </w:p>
        </w:tc>
        <w:tc>
          <w:tcPr>
            <w:tcW w:w="1494" w:type="dxa"/>
            <w:vAlign w:val="center"/>
          </w:tcPr>
          <w:p w:rsidR="001D76F3" w:rsidRPr="00DC7A80" w:rsidRDefault="001D76F3" w:rsidP="00CB0EF2">
            <w:pPr>
              <w:spacing w:before="100" w:beforeAutospacing="1" w:after="100" w:afterAutospacing="1"/>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D54FF">
            <w:pPr>
              <w:spacing w:before="100" w:beforeAutospacing="1" w:after="100" w:afterAutospacing="1"/>
            </w:pPr>
            <w:r w:rsidRPr="00BD54FF">
              <w:rPr>
                <w:sz w:val="22"/>
                <w:szCs w:val="22"/>
              </w:rPr>
              <w:t>Zvládnutí metodologie vědeckého výzkumu.</w:t>
            </w:r>
          </w:p>
        </w:tc>
        <w:tc>
          <w:tcPr>
            <w:tcW w:w="1494" w:type="dxa"/>
            <w:vAlign w:val="center"/>
          </w:tcPr>
          <w:p w:rsidR="001D76F3" w:rsidRPr="00DC7A80" w:rsidRDefault="001D76F3" w:rsidP="00CB0EF2">
            <w:pPr>
              <w:spacing w:before="100" w:beforeAutospacing="1" w:after="100" w:afterAutospacing="1"/>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D54FF">
            <w:pPr>
              <w:spacing w:before="100" w:beforeAutospacing="1" w:after="100" w:afterAutospacing="1"/>
            </w:pPr>
            <w:r w:rsidRPr="00BD54FF">
              <w:rPr>
                <w:sz w:val="22"/>
                <w:szCs w:val="22"/>
              </w:rPr>
              <w:t>Logická stavba a členění práce (srozumitelnost)</w:t>
            </w:r>
          </w:p>
        </w:tc>
        <w:tc>
          <w:tcPr>
            <w:tcW w:w="1494" w:type="dxa"/>
            <w:vAlign w:val="center"/>
          </w:tcPr>
          <w:p w:rsidR="001D76F3" w:rsidRPr="00DC7A80" w:rsidRDefault="001D76F3" w:rsidP="00CB0EF2">
            <w:pPr>
              <w:spacing w:before="100" w:beforeAutospacing="1" w:after="100" w:afterAutospacing="1"/>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1319D1">
            <w:pPr>
              <w:jc w:val="both"/>
            </w:pPr>
            <w:r w:rsidRPr="00BD54FF">
              <w:rPr>
                <w:sz w:val="22"/>
                <w:szCs w:val="22"/>
              </w:rPr>
              <w:t xml:space="preserve">Stanovení výzkumného problému, formulace hypotéz a jejich ověření </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2B1E8E">
            <w:pPr>
              <w:jc w:val="both"/>
              <w:rPr>
                <w:b/>
              </w:rPr>
            </w:pPr>
            <w:r w:rsidRPr="00BD54FF">
              <w:rPr>
                <w:sz w:val="22"/>
                <w:szCs w:val="22"/>
              </w:rPr>
              <w:t>Schopnost logického vyjádření vlastních myšlenek a vyvození závěrů</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82081A">
            <w:pPr>
              <w:rPr>
                <w:b/>
              </w:rPr>
            </w:pPr>
            <w:r w:rsidRPr="00BD54FF">
              <w:rPr>
                <w:sz w:val="22"/>
                <w:szCs w:val="22"/>
              </w:rPr>
              <w:t>Odborný přínos</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205A5E">
            <w:pPr>
              <w:jc w:val="center"/>
              <w:rPr>
                <w:b/>
              </w:rPr>
            </w:pPr>
            <w:r w:rsidRPr="00BD54FF">
              <w:rPr>
                <w:b/>
                <w:sz w:val="22"/>
                <w:szCs w:val="22"/>
              </w:rPr>
              <w:t>Aktivita studenta</w:t>
            </w:r>
          </w:p>
        </w:tc>
        <w:tc>
          <w:tcPr>
            <w:tcW w:w="1494" w:type="dxa"/>
            <w:vAlign w:val="center"/>
          </w:tcPr>
          <w:p w:rsidR="001D76F3" w:rsidRPr="00BD54FF" w:rsidRDefault="001D76F3" w:rsidP="00CB0EF2">
            <w:pPr>
              <w:jc w:val="center"/>
            </w:pPr>
          </w:p>
        </w:tc>
      </w:tr>
      <w:tr w:rsidR="001D76F3" w:rsidRPr="00BD54FF" w:rsidTr="0031107A">
        <w:trPr>
          <w:trHeight w:val="397"/>
        </w:trPr>
        <w:tc>
          <w:tcPr>
            <w:tcW w:w="8145" w:type="dxa"/>
            <w:vAlign w:val="center"/>
          </w:tcPr>
          <w:p w:rsidR="001D76F3" w:rsidRPr="00BD54FF" w:rsidRDefault="001D76F3" w:rsidP="00DE5DDD">
            <w:pPr>
              <w:jc w:val="both"/>
            </w:pPr>
            <w:r w:rsidRPr="00BD54FF">
              <w:rPr>
                <w:sz w:val="22"/>
                <w:szCs w:val="22"/>
              </w:rPr>
              <w:t>Míra samostatnosti studenta při práci</w:t>
            </w:r>
          </w:p>
        </w:tc>
        <w:tc>
          <w:tcPr>
            <w:tcW w:w="1494" w:type="dxa"/>
            <w:vAlign w:val="center"/>
          </w:tcPr>
          <w:p w:rsidR="001D76F3" w:rsidRPr="00DC7A80" w:rsidRDefault="001D76F3" w:rsidP="00CB0EF2">
            <w:pPr>
              <w:jc w:val="center"/>
              <w:rPr>
                <w:b/>
              </w:rPr>
            </w:pPr>
            <w:r w:rsidRPr="00DC7A80">
              <w:rPr>
                <w:b/>
              </w:rPr>
              <w:t>1</w:t>
            </w:r>
          </w:p>
        </w:tc>
      </w:tr>
      <w:tr w:rsidR="001D76F3" w:rsidRPr="00BD54FF" w:rsidTr="0031107A">
        <w:trPr>
          <w:trHeight w:val="397"/>
        </w:trPr>
        <w:tc>
          <w:tcPr>
            <w:tcW w:w="8145" w:type="dxa"/>
            <w:vAlign w:val="center"/>
          </w:tcPr>
          <w:p w:rsidR="001D76F3" w:rsidRPr="00BD54FF" w:rsidRDefault="001D76F3" w:rsidP="00BF19E0">
            <w:pPr>
              <w:jc w:val="both"/>
            </w:pPr>
            <w:r w:rsidRPr="00BD54FF">
              <w:rPr>
                <w:sz w:val="22"/>
                <w:szCs w:val="22"/>
              </w:rPr>
              <w:t>Využití konzultací s vedoucím práce</w:t>
            </w:r>
          </w:p>
        </w:tc>
        <w:tc>
          <w:tcPr>
            <w:tcW w:w="1494" w:type="dxa"/>
            <w:vAlign w:val="center"/>
          </w:tcPr>
          <w:p w:rsidR="001D76F3" w:rsidRPr="00BD54FF" w:rsidRDefault="001D76F3" w:rsidP="00CB0EF2">
            <w:pPr>
              <w:jc w:val="center"/>
              <w:rPr>
                <w:b/>
              </w:rPr>
            </w:pPr>
            <w:r>
              <w:rPr>
                <w:b/>
              </w:rPr>
              <w:t>1</w:t>
            </w:r>
          </w:p>
        </w:tc>
      </w:tr>
      <w:tr w:rsidR="001D76F3" w:rsidRPr="00BD54FF" w:rsidTr="0031107A">
        <w:trPr>
          <w:trHeight w:val="397"/>
        </w:trPr>
        <w:tc>
          <w:tcPr>
            <w:tcW w:w="8145" w:type="dxa"/>
            <w:vAlign w:val="center"/>
          </w:tcPr>
          <w:p w:rsidR="001D76F3" w:rsidRPr="00BD54FF" w:rsidRDefault="001D76F3" w:rsidP="00BF19E0">
            <w:pPr>
              <w:jc w:val="both"/>
            </w:pPr>
            <w:r w:rsidRPr="00BD54FF">
              <w:rPr>
                <w:sz w:val="22"/>
                <w:szCs w:val="22"/>
              </w:rPr>
              <w:t>Uplatnění připomínek a doporučení vedoucího práce</w:t>
            </w:r>
          </w:p>
        </w:tc>
        <w:tc>
          <w:tcPr>
            <w:tcW w:w="1494" w:type="dxa"/>
            <w:vAlign w:val="center"/>
          </w:tcPr>
          <w:p w:rsidR="001D76F3" w:rsidRPr="00BD54FF" w:rsidRDefault="001D76F3" w:rsidP="00CB0EF2">
            <w:pPr>
              <w:jc w:val="center"/>
              <w:rPr>
                <w:b/>
              </w:rPr>
            </w:pPr>
            <w:r>
              <w:rPr>
                <w:b/>
              </w:rPr>
              <w:t>1</w:t>
            </w:r>
          </w:p>
        </w:tc>
      </w:tr>
      <w:tr w:rsidR="001D76F3" w:rsidRPr="00BD54FF" w:rsidTr="0031107A">
        <w:trPr>
          <w:trHeight w:val="397"/>
        </w:trPr>
        <w:tc>
          <w:tcPr>
            <w:tcW w:w="8145" w:type="dxa"/>
            <w:vAlign w:val="center"/>
          </w:tcPr>
          <w:p w:rsidR="001D76F3" w:rsidRPr="00BD54FF" w:rsidRDefault="001D76F3" w:rsidP="00CC46A2">
            <w:pPr>
              <w:jc w:val="center"/>
              <w:rPr>
                <w:b/>
              </w:rPr>
            </w:pPr>
            <w:r w:rsidRPr="00BD54FF">
              <w:rPr>
                <w:b/>
                <w:sz w:val="22"/>
                <w:szCs w:val="22"/>
              </w:rPr>
              <w:t>Práce se zdroji</w:t>
            </w:r>
          </w:p>
        </w:tc>
        <w:tc>
          <w:tcPr>
            <w:tcW w:w="1494" w:type="dxa"/>
            <w:vAlign w:val="center"/>
          </w:tcPr>
          <w:p w:rsidR="001D76F3" w:rsidRPr="00BD54FF" w:rsidRDefault="001D76F3" w:rsidP="00CB0EF2">
            <w:pPr>
              <w:jc w:val="center"/>
              <w:rPr>
                <w:b/>
              </w:rPr>
            </w:pPr>
          </w:p>
        </w:tc>
      </w:tr>
      <w:tr w:rsidR="001D76F3" w:rsidRPr="00BD54FF" w:rsidTr="0031107A">
        <w:trPr>
          <w:trHeight w:val="397"/>
        </w:trPr>
        <w:tc>
          <w:tcPr>
            <w:tcW w:w="8145" w:type="dxa"/>
            <w:vAlign w:val="center"/>
          </w:tcPr>
          <w:p w:rsidR="001D76F3" w:rsidRPr="00BD54FF" w:rsidRDefault="001D76F3" w:rsidP="00BF19E0">
            <w:pPr>
              <w:jc w:val="both"/>
            </w:pPr>
            <w:r w:rsidRPr="00BD54FF">
              <w:rPr>
                <w:sz w:val="22"/>
                <w:szCs w:val="22"/>
              </w:rPr>
              <w:t>Kvalita, aktuálnost a relevantnost zdrojů</w:t>
            </w:r>
          </w:p>
        </w:tc>
        <w:tc>
          <w:tcPr>
            <w:tcW w:w="1494" w:type="dxa"/>
            <w:vAlign w:val="center"/>
          </w:tcPr>
          <w:p w:rsidR="001D76F3" w:rsidRPr="00BD54FF" w:rsidRDefault="001D76F3" w:rsidP="00CB0EF2">
            <w:pPr>
              <w:jc w:val="center"/>
              <w:rPr>
                <w:b/>
              </w:rPr>
            </w:pPr>
            <w:r>
              <w:rPr>
                <w:b/>
              </w:rPr>
              <w:t>1</w:t>
            </w:r>
          </w:p>
        </w:tc>
      </w:tr>
      <w:tr w:rsidR="001D76F3" w:rsidRPr="00BD54FF" w:rsidTr="0031107A">
        <w:trPr>
          <w:trHeight w:val="397"/>
        </w:trPr>
        <w:tc>
          <w:tcPr>
            <w:tcW w:w="8145" w:type="dxa"/>
            <w:tcBorders>
              <w:bottom w:val="double" w:sz="4" w:space="0" w:color="auto"/>
            </w:tcBorders>
            <w:vAlign w:val="center"/>
          </w:tcPr>
          <w:p w:rsidR="001D76F3" w:rsidRPr="00BD54FF" w:rsidRDefault="001D76F3" w:rsidP="00BF19E0">
            <w:pPr>
              <w:jc w:val="both"/>
            </w:pPr>
            <w:r w:rsidRPr="00BD54FF">
              <w:rPr>
                <w:sz w:val="22"/>
                <w:szCs w:val="22"/>
              </w:rPr>
              <w:t>Dodržení bibliografických norem ČSN ISO 690</w:t>
            </w:r>
          </w:p>
        </w:tc>
        <w:tc>
          <w:tcPr>
            <w:tcW w:w="1494" w:type="dxa"/>
            <w:tcBorders>
              <w:bottom w:val="double" w:sz="4" w:space="0" w:color="auto"/>
            </w:tcBorders>
            <w:vAlign w:val="center"/>
          </w:tcPr>
          <w:p w:rsidR="001D76F3" w:rsidRPr="00BD54FF" w:rsidRDefault="001D76F3" w:rsidP="00CB0EF2">
            <w:pPr>
              <w:jc w:val="center"/>
              <w:rPr>
                <w:b/>
              </w:rPr>
            </w:pPr>
            <w:r>
              <w:rPr>
                <w:b/>
              </w:rPr>
              <w:t>1</w:t>
            </w:r>
          </w:p>
        </w:tc>
      </w:tr>
    </w:tbl>
    <w:p w:rsidR="001D76F3" w:rsidRDefault="001D76F3" w:rsidP="00BD54FF">
      <w:pPr>
        <w:keepNext/>
        <w:jc w:val="center"/>
        <w:rPr>
          <w:b/>
          <w:sz w:val="22"/>
          <w:szCs w:val="22"/>
        </w:rPr>
        <w:sectPr w:rsidR="001D76F3"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8145"/>
        <w:gridCol w:w="1494"/>
      </w:tblGrid>
      <w:tr w:rsidR="001D76F3" w:rsidRPr="00BD54FF" w:rsidTr="00A66BF6">
        <w:trPr>
          <w:trHeight w:val="390"/>
        </w:trPr>
        <w:tc>
          <w:tcPr>
            <w:tcW w:w="8145" w:type="dxa"/>
            <w:tcBorders>
              <w:top w:val="double" w:sz="4" w:space="0" w:color="auto"/>
            </w:tcBorders>
            <w:vAlign w:val="center"/>
          </w:tcPr>
          <w:p w:rsidR="001D76F3" w:rsidRPr="00BD54FF" w:rsidRDefault="001D76F3" w:rsidP="00BD54FF">
            <w:pPr>
              <w:keepNext/>
              <w:jc w:val="center"/>
              <w:rPr>
                <w:b/>
              </w:rPr>
            </w:pPr>
            <w:r w:rsidRPr="00BD54FF">
              <w:rPr>
                <w:b/>
                <w:sz w:val="22"/>
                <w:szCs w:val="22"/>
              </w:rPr>
              <w:t>Formální stránka práce</w:t>
            </w:r>
          </w:p>
        </w:tc>
        <w:tc>
          <w:tcPr>
            <w:tcW w:w="1494" w:type="dxa"/>
            <w:tcBorders>
              <w:top w:val="double" w:sz="4" w:space="0" w:color="auto"/>
            </w:tcBorders>
            <w:vAlign w:val="center"/>
          </w:tcPr>
          <w:p w:rsidR="001D76F3" w:rsidRPr="00BD54FF" w:rsidRDefault="001D76F3" w:rsidP="00CB0EF2">
            <w:pPr>
              <w:keepNext/>
              <w:jc w:val="center"/>
              <w:rPr>
                <w:b/>
              </w:rPr>
            </w:pPr>
          </w:p>
        </w:tc>
      </w:tr>
      <w:tr w:rsidR="001D76F3" w:rsidRPr="00BD54FF" w:rsidTr="00A66BF6">
        <w:trPr>
          <w:trHeight w:val="390"/>
        </w:trPr>
        <w:tc>
          <w:tcPr>
            <w:tcW w:w="8145" w:type="dxa"/>
            <w:vAlign w:val="center"/>
          </w:tcPr>
          <w:p w:rsidR="001D76F3" w:rsidRPr="00BD54FF" w:rsidRDefault="001D76F3" w:rsidP="00BF19E0">
            <w:pPr>
              <w:jc w:val="both"/>
            </w:pPr>
            <w:r w:rsidRPr="00BD54FF">
              <w:rPr>
                <w:sz w:val="22"/>
                <w:szCs w:val="22"/>
              </w:rPr>
              <w:t>Formá</w:t>
            </w:r>
            <w:r>
              <w:rPr>
                <w:sz w:val="22"/>
                <w:szCs w:val="22"/>
              </w:rPr>
              <w:t xml:space="preserve">lní úprava a náležitosti práce </w:t>
            </w:r>
            <w:r w:rsidRPr="00BD54FF">
              <w:rPr>
                <w:sz w:val="22"/>
                <w:szCs w:val="22"/>
              </w:rPr>
              <w:t>(směrnice FF UPa)</w:t>
            </w:r>
          </w:p>
        </w:tc>
        <w:tc>
          <w:tcPr>
            <w:tcW w:w="1494" w:type="dxa"/>
            <w:vAlign w:val="center"/>
          </w:tcPr>
          <w:p w:rsidR="001D76F3" w:rsidRPr="00BD54FF" w:rsidRDefault="001D76F3" w:rsidP="00CB0EF2">
            <w:pPr>
              <w:jc w:val="center"/>
              <w:rPr>
                <w:b/>
              </w:rPr>
            </w:pPr>
            <w:r>
              <w:rPr>
                <w:b/>
              </w:rPr>
              <w:t>1</w:t>
            </w:r>
          </w:p>
        </w:tc>
      </w:tr>
      <w:tr w:rsidR="001D76F3" w:rsidRPr="00BD54FF" w:rsidTr="00A66BF6">
        <w:trPr>
          <w:trHeight w:val="390"/>
        </w:trPr>
        <w:tc>
          <w:tcPr>
            <w:tcW w:w="8145" w:type="dxa"/>
            <w:vAlign w:val="center"/>
          </w:tcPr>
          <w:p w:rsidR="001D76F3" w:rsidRPr="00BD54FF" w:rsidRDefault="001D76F3" w:rsidP="0037673B">
            <w:r w:rsidRPr="00BD54FF">
              <w:rPr>
                <w:sz w:val="22"/>
                <w:szCs w:val="22"/>
              </w:rPr>
              <w:t>Kvalita, opodstatněnost a srozumitelnost vědeckého aparátu, příloh, tabulek a obrázků</w:t>
            </w:r>
          </w:p>
        </w:tc>
        <w:tc>
          <w:tcPr>
            <w:tcW w:w="1494" w:type="dxa"/>
            <w:vAlign w:val="center"/>
          </w:tcPr>
          <w:p w:rsidR="001D76F3" w:rsidRPr="00DC7A80" w:rsidRDefault="001D76F3" w:rsidP="00CB0EF2">
            <w:pPr>
              <w:jc w:val="center"/>
              <w:rPr>
                <w:b/>
              </w:rPr>
            </w:pPr>
            <w:r w:rsidRPr="00DC7A80">
              <w:rPr>
                <w:b/>
              </w:rPr>
              <w:t>1</w:t>
            </w:r>
          </w:p>
        </w:tc>
      </w:tr>
      <w:tr w:rsidR="001D76F3" w:rsidRPr="00BD54FF" w:rsidTr="00A66BF6">
        <w:trPr>
          <w:trHeight w:val="390"/>
        </w:trPr>
        <w:tc>
          <w:tcPr>
            <w:tcW w:w="8145" w:type="dxa"/>
            <w:tcBorders>
              <w:bottom w:val="double" w:sz="4" w:space="0" w:color="auto"/>
            </w:tcBorders>
            <w:vAlign w:val="center"/>
          </w:tcPr>
          <w:p w:rsidR="001D76F3" w:rsidRPr="00BD54FF" w:rsidRDefault="001D76F3" w:rsidP="00BF19E0">
            <w:pPr>
              <w:jc w:val="both"/>
              <w:rPr>
                <w:b/>
              </w:rPr>
            </w:pPr>
            <w:r w:rsidRPr="00BD54FF">
              <w:rPr>
                <w:sz w:val="22"/>
                <w:szCs w:val="22"/>
              </w:rPr>
              <w:t>Jazyková a terminologická úroveň práce</w:t>
            </w:r>
          </w:p>
        </w:tc>
        <w:tc>
          <w:tcPr>
            <w:tcW w:w="1494" w:type="dxa"/>
            <w:tcBorders>
              <w:bottom w:val="double" w:sz="4" w:space="0" w:color="auto"/>
            </w:tcBorders>
            <w:vAlign w:val="center"/>
          </w:tcPr>
          <w:p w:rsidR="001D76F3" w:rsidRPr="00BD54FF" w:rsidRDefault="001D76F3" w:rsidP="00CB0EF2">
            <w:pPr>
              <w:jc w:val="center"/>
              <w:rPr>
                <w:b/>
              </w:rPr>
            </w:pPr>
            <w:r>
              <w:rPr>
                <w:b/>
              </w:rPr>
              <w:t>1</w:t>
            </w:r>
          </w:p>
        </w:tc>
      </w:tr>
    </w:tbl>
    <w:p w:rsidR="001D76F3" w:rsidRPr="00BD54FF" w:rsidRDefault="001D76F3" w:rsidP="002A635B">
      <w:pPr>
        <w:spacing w:before="120" w:line="360" w:lineRule="auto"/>
        <w:jc w:val="both"/>
        <w:rPr>
          <w:b/>
        </w:rPr>
      </w:pPr>
    </w:p>
    <w:p w:rsidR="001D76F3" w:rsidRPr="00BD54FF" w:rsidRDefault="001D76F3" w:rsidP="002A635B">
      <w:pPr>
        <w:spacing w:before="120" w:line="360" w:lineRule="auto"/>
        <w:jc w:val="both"/>
      </w:pPr>
      <w:r w:rsidRPr="00BD54FF">
        <w:rPr>
          <w:b/>
        </w:rPr>
        <w:t xml:space="preserve">Slovní </w:t>
      </w:r>
      <w:r>
        <w:rPr>
          <w:b/>
        </w:rPr>
        <w:t>vyjádření k hodnocení diplomové</w:t>
      </w:r>
      <w:r w:rsidRPr="00BD54FF">
        <w:rPr>
          <w:b/>
        </w:rPr>
        <w:t xml:space="preserve"> práce:</w:t>
      </w:r>
    </w:p>
    <w:p w:rsidR="001D76F3" w:rsidRPr="00BD54FF" w:rsidRDefault="001D76F3" w:rsidP="002A635B">
      <w:pPr>
        <w:spacing w:line="360" w:lineRule="auto"/>
        <w:jc w:val="both"/>
      </w:pPr>
      <w:r>
        <w:t>Diplomová práce je členěna do pěti kapitol, které na sebe kontinuálně navazují. Jednotlivé podkapitoly jsou vyvážené co do počtu podkapitol. Práce je svým zaměřením orientována do oblasti resocializační pedagogiky. Jedná se o aktuální téma oboru. Zpracování tohoto tématu považuji za významný přínos práce. Zejména oceňuji, že se autor dostal do prostředí, které není výzkumně běžně dostupné. Teoretická část práce vykazuje známky precizně zpracovaného odborného textu s adekvátními citacemi a odbornými formulacemi. Autor postupuje v logické struktuře od charakteristiky vězeňského systému přes problematis´ku sexuálních deviací až po ochranná opatření. Empirická část práce má charakter smíšeného výzkumu, dominuje kvantitativní výzkum, který je zpracován na velmi vysoké úrovni a svědčí o metodologické erudici diplomanta.  Oceňuji angažovanost autora a zaujetí v procesu zpracování diplomové práce. Rozsah práce odpovídá požadovanému rozsahu, jedná o velmi erudovanou práci. Seznam literatury odpovídá tématu práce a přílohy vhodně doplňují zpracovávané téma. Diplomovou práci doporučuji k obhajobě. Některé pasáže textu dokonce k publikování.</w:t>
      </w:r>
    </w:p>
    <w:p w:rsidR="001D76F3" w:rsidRPr="00BD54FF" w:rsidRDefault="001D76F3" w:rsidP="002A635B">
      <w:pPr>
        <w:spacing w:line="360" w:lineRule="auto"/>
        <w:jc w:val="both"/>
      </w:pPr>
    </w:p>
    <w:p w:rsidR="001D76F3" w:rsidRDefault="001D76F3" w:rsidP="0082081A">
      <w:pPr>
        <w:jc w:val="both"/>
        <w:rPr>
          <w:b/>
          <w:bCs/>
        </w:rPr>
      </w:pPr>
      <w:r w:rsidRPr="00BD54FF">
        <w:rPr>
          <w:b/>
          <w:bCs/>
        </w:rPr>
        <w:t>Otázky pro diskusi:</w:t>
      </w:r>
    </w:p>
    <w:p w:rsidR="001D76F3" w:rsidRPr="00BD54FF" w:rsidRDefault="001D76F3" w:rsidP="0082081A">
      <w:pPr>
        <w:jc w:val="both"/>
        <w:rPr>
          <w:b/>
          <w:bCs/>
        </w:rPr>
      </w:pPr>
    </w:p>
    <w:p w:rsidR="001D76F3" w:rsidRDefault="001D76F3" w:rsidP="008D6880">
      <w:pPr>
        <w:numPr>
          <w:ilvl w:val="0"/>
          <w:numId w:val="3"/>
        </w:numPr>
        <w:jc w:val="both"/>
      </w:pPr>
      <w:r>
        <w:t xml:space="preserve">Co Vás vedlo k volbě tohoto tématu? </w:t>
      </w:r>
    </w:p>
    <w:p w:rsidR="001D76F3" w:rsidRDefault="001D76F3" w:rsidP="004E7D64">
      <w:pPr>
        <w:numPr>
          <w:ilvl w:val="0"/>
          <w:numId w:val="3"/>
        </w:numPr>
        <w:jc w:val="both"/>
      </w:pPr>
      <w:r>
        <w:t>Jaké zásadní problémy jste identifikovala při tvorbě diplomové práce?</w:t>
      </w:r>
    </w:p>
    <w:p w:rsidR="001D76F3" w:rsidRPr="004E7D64" w:rsidRDefault="001D76F3" w:rsidP="004E7D64">
      <w:pPr>
        <w:ind w:left="360"/>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5868"/>
        <w:gridCol w:w="3780"/>
      </w:tblGrid>
      <w:tr w:rsidR="001D76F3" w:rsidRPr="00BD54FF" w:rsidTr="00197B53">
        <w:trPr>
          <w:trHeight w:val="572"/>
        </w:trPr>
        <w:tc>
          <w:tcPr>
            <w:tcW w:w="9648" w:type="dxa"/>
            <w:gridSpan w:val="2"/>
            <w:tcBorders>
              <w:top w:val="double" w:sz="4" w:space="0" w:color="auto"/>
            </w:tcBorders>
          </w:tcPr>
          <w:p w:rsidR="001D76F3" w:rsidRPr="00197B53" w:rsidRDefault="001D76F3" w:rsidP="00197B53">
            <w:pPr>
              <w:spacing w:before="120" w:line="360" w:lineRule="auto"/>
              <w:jc w:val="both"/>
              <w:rPr>
                <w:b/>
              </w:rPr>
            </w:pPr>
            <w:r w:rsidRPr="00197B53">
              <w:rPr>
                <w:b/>
              </w:rPr>
              <w:t>Návrh výsledného hodnocení diplomové práce</w:t>
            </w:r>
          </w:p>
        </w:tc>
      </w:tr>
      <w:tr w:rsidR="001D76F3" w:rsidRPr="00BD54FF" w:rsidTr="00197B53">
        <w:tc>
          <w:tcPr>
            <w:tcW w:w="5868" w:type="dxa"/>
            <w:tcBorders>
              <w:bottom w:val="double" w:sz="4" w:space="0" w:color="auto"/>
            </w:tcBorders>
          </w:tcPr>
          <w:p w:rsidR="001D76F3" w:rsidRPr="008D6880" w:rsidRDefault="001D76F3" w:rsidP="008D6880">
            <w:pPr>
              <w:spacing w:before="120" w:line="360" w:lineRule="auto"/>
              <w:jc w:val="center"/>
              <w:rPr>
                <w:b/>
              </w:rPr>
            </w:pPr>
            <w:r w:rsidRPr="008D6880">
              <w:rPr>
                <w:b/>
              </w:rPr>
              <w:t>výborně</w:t>
            </w:r>
          </w:p>
        </w:tc>
        <w:tc>
          <w:tcPr>
            <w:tcW w:w="3780" w:type="dxa"/>
            <w:tcBorders>
              <w:bottom w:val="double" w:sz="4" w:space="0" w:color="auto"/>
            </w:tcBorders>
          </w:tcPr>
          <w:p w:rsidR="001D76F3" w:rsidRPr="00197B53" w:rsidRDefault="001D76F3" w:rsidP="00197B53">
            <w:pPr>
              <w:spacing w:before="120" w:line="360" w:lineRule="auto"/>
              <w:jc w:val="both"/>
              <w:rPr>
                <w:b/>
              </w:rPr>
            </w:pPr>
          </w:p>
        </w:tc>
      </w:tr>
    </w:tbl>
    <w:p w:rsidR="001D76F3" w:rsidRDefault="001D76F3" w:rsidP="00080D7A">
      <w:pPr>
        <w:jc w:val="both"/>
        <w:rPr>
          <w:b/>
          <w:sz w:val="28"/>
          <w:szCs w:val="28"/>
        </w:rPr>
      </w:pPr>
      <w:bookmarkStart w:id="0" w:name="_GoBack"/>
      <w:bookmarkEnd w:id="0"/>
    </w:p>
    <w:p w:rsidR="001D76F3" w:rsidRPr="00BD54FF" w:rsidRDefault="001D76F3" w:rsidP="00080D7A">
      <w:pPr>
        <w:jc w:val="both"/>
        <w:rPr>
          <w:b/>
          <w:sz w:val="28"/>
          <w:szCs w:val="28"/>
        </w:rPr>
      </w:pPr>
    </w:p>
    <w:p w:rsidR="001D76F3" w:rsidRDefault="001D76F3" w:rsidP="00080D7A">
      <w:pPr>
        <w:jc w:val="both"/>
      </w:pPr>
      <w:r w:rsidRPr="00BD54FF">
        <w:t>Dne:</w:t>
      </w:r>
      <w:r w:rsidRPr="00BD54FF">
        <w:tab/>
      </w:r>
      <w:r>
        <w:t>5.8.2017</w:t>
      </w:r>
      <w:r w:rsidRPr="00BD54FF">
        <w:tab/>
      </w:r>
      <w:r w:rsidRPr="00BD54FF">
        <w:tab/>
      </w:r>
      <w:r w:rsidRPr="00BD54FF">
        <w:tab/>
      </w:r>
      <w:r w:rsidRPr="00BD54FF">
        <w:tab/>
      </w:r>
      <w:r w:rsidRPr="00BD54FF">
        <w:tab/>
      </w:r>
      <w:r w:rsidRPr="00BD54FF">
        <w:tab/>
      </w:r>
      <w:r>
        <w:t xml:space="preserve">                                           </w:t>
      </w:r>
    </w:p>
    <w:p w:rsidR="001D76F3" w:rsidRDefault="001D76F3" w:rsidP="00080D7A">
      <w:pPr>
        <w:jc w:val="both"/>
      </w:pPr>
    </w:p>
    <w:p w:rsidR="001D76F3" w:rsidRDefault="001D76F3" w:rsidP="00080D7A">
      <w:pPr>
        <w:jc w:val="both"/>
      </w:pPr>
    </w:p>
    <w:p w:rsidR="001D76F3" w:rsidRPr="00BD54FF" w:rsidRDefault="001D76F3" w:rsidP="00080D7A">
      <w:pPr>
        <w:jc w:val="both"/>
      </w:pPr>
      <w:r>
        <w:t xml:space="preserve">                                                                                     </w:t>
      </w:r>
      <w:r w:rsidRPr="00BD54FF">
        <w:t>...........................................................</w:t>
      </w:r>
    </w:p>
    <w:p w:rsidR="001D76F3" w:rsidRPr="00BD54FF" w:rsidRDefault="001D76F3"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1D76F3"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76F3" w:rsidRDefault="001D76F3">
      <w:r>
        <w:separator/>
      </w:r>
    </w:p>
  </w:endnote>
  <w:endnote w:type="continuationSeparator" w:id="0">
    <w:p w:rsidR="001D76F3" w:rsidRDefault="001D76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76F3" w:rsidRDefault="001D76F3">
      <w:r>
        <w:separator/>
      </w:r>
    </w:p>
  </w:footnote>
  <w:footnote w:type="continuationSeparator" w:id="0">
    <w:p w:rsidR="001D76F3" w:rsidRDefault="001D76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6F3" w:rsidRDefault="001D76F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6" type="#_x0000_t75" alt="FF-bar" style="width:103.2pt;height:66.6pt;visibility:visible">
          <v:imagedata r:id="rId1" o:titl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76F3" w:rsidRPr="00BD54FF" w:rsidRDefault="001D76F3" w:rsidP="00BD54F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EDA0DFF"/>
    <w:multiLevelType w:val="hybridMultilevel"/>
    <w:tmpl w:val="46D0059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D3CE3"/>
    <w:rsid w:val="0000051C"/>
    <w:rsid w:val="000137D4"/>
    <w:rsid w:val="00062A51"/>
    <w:rsid w:val="00080D7A"/>
    <w:rsid w:val="00084529"/>
    <w:rsid w:val="000B5FC8"/>
    <w:rsid w:val="000B660C"/>
    <w:rsid w:val="000F53CF"/>
    <w:rsid w:val="00101049"/>
    <w:rsid w:val="001319D1"/>
    <w:rsid w:val="001417E7"/>
    <w:rsid w:val="00166C75"/>
    <w:rsid w:val="00197B53"/>
    <w:rsid w:val="001C3860"/>
    <w:rsid w:val="001D33C4"/>
    <w:rsid w:val="001D76F3"/>
    <w:rsid w:val="00203D5A"/>
    <w:rsid w:val="00205A5E"/>
    <w:rsid w:val="00217BBE"/>
    <w:rsid w:val="002A635B"/>
    <w:rsid w:val="002B1E8E"/>
    <w:rsid w:val="002B5AE0"/>
    <w:rsid w:val="002E47E2"/>
    <w:rsid w:val="0031107A"/>
    <w:rsid w:val="003239D3"/>
    <w:rsid w:val="0036745B"/>
    <w:rsid w:val="00373720"/>
    <w:rsid w:val="0037673B"/>
    <w:rsid w:val="00384A59"/>
    <w:rsid w:val="00391AAF"/>
    <w:rsid w:val="004656DE"/>
    <w:rsid w:val="00477437"/>
    <w:rsid w:val="00493596"/>
    <w:rsid w:val="004A3341"/>
    <w:rsid w:val="004C19C1"/>
    <w:rsid w:val="004D13D8"/>
    <w:rsid w:val="004E7D64"/>
    <w:rsid w:val="00502E7D"/>
    <w:rsid w:val="00516E71"/>
    <w:rsid w:val="005327C3"/>
    <w:rsid w:val="00561996"/>
    <w:rsid w:val="00587841"/>
    <w:rsid w:val="005B5F2B"/>
    <w:rsid w:val="005D226D"/>
    <w:rsid w:val="00600614"/>
    <w:rsid w:val="00610512"/>
    <w:rsid w:val="00684CEF"/>
    <w:rsid w:val="006A21AF"/>
    <w:rsid w:val="006A2345"/>
    <w:rsid w:val="006D32B3"/>
    <w:rsid w:val="006D436B"/>
    <w:rsid w:val="006D65B2"/>
    <w:rsid w:val="006E2F33"/>
    <w:rsid w:val="006F3BBA"/>
    <w:rsid w:val="00712468"/>
    <w:rsid w:val="0075372F"/>
    <w:rsid w:val="007543E2"/>
    <w:rsid w:val="00780BC9"/>
    <w:rsid w:val="0082081A"/>
    <w:rsid w:val="0087639A"/>
    <w:rsid w:val="00882161"/>
    <w:rsid w:val="008B1530"/>
    <w:rsid w:val="008D6880"/>
    <w:rsid w:val="008D6C87"/>
    <w:rsid w:val="0091309B"/>
    <w:rsid w:val="00917A5D"/>
    <w:rsid w:val="009320C2"/>
    <w:rsid w:val="00944312"/>
    <w:rsid w:val="00975F26"/>
    <w:rsid w:val="00A13EA9"/>
    <w:rsid w:val="00A20930"/>
    <w:rsid w:val="00A33211"/>
    <w:rsid w:val="00A66BF6"/>
    <w:rsid w:val="00A731E8"/>
    <w:rsid w:val="00AA349F"/>
    <w:rsid w:val="00AD3CE3"/>
    <w:rsid w:val="00B14947"/>
    <w:rsid w:val="00B46FB5"/>
    <w:rsid w:val="00B51A0D"/>
    <w:rsid w:val="00B63234"/>
    <w:rsid w:val="00B9314D"/>
    <w:rsid w:val="00BD54FF"/>
    <w:rsid w:val="00BE3AC6"/>
    <w:rsid w:val="00BF19E0"/>
    <w:rsid w:val="00C222E0"/>
    <w:rsid w:val="00C620E5"/>
    <w:rsid w:val="00CB0EF2"/>
    <w:rsid w:val="00CC23C7"/>
    <w:rsid w:val="00CC46A2"/>
    <w:rsid w:val="00CE13A3"/>
    <w:rsid w:val="00CE1B1E"/>
    <w:rsid w:val="00D40E87"/>
    <w:rsid w:val="00D41B46"/>
    <w:rsid w:val="00D7735D"/>
    <w:rsid w:val="00D81378"/>
    <w:rsid w:val="00D852BD"/>
    <w:rsid w:val="00D975E1"/>
    <w:rsid w:val="00D97DA7"/>
    <w:rsid w:val="00DC7A80"/>
    <w:rsid w:val="00DE0DF1"/>
    <w:rsid w:val="00DE5DDD"/>
    <w:rsid w:val="00E069AA"/>
    <w:rsid w:val="00E11FC5"/>
    <w:rsid w:val="00E2028E"/>
    <w:rsid w:val="00E2102D"/>
    <w:rsid w:val="00E50FEE"/>
    <w:rsid w:val="00E61EDA"/>
    <w:rsid w:val="00E87B8C"/>
    <w:rsid w:val="00E93E77"/>
    <w:rsid w:val="00EC137A"/>
    <w:rsid w:val="00EF0BA4"/>
    <w:rsid w:val="00EF5D6B"/>
    <w:rsid w:val="00F00F17"/>
    <w:rsid w:val="00F363D8"/>
    <w:rsid w:val="00F4620B"/>
    <w:rsid w:val="00FB5F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37A"/>
    <w:rPr>
      <w:sz w:val="24"/>
      <w:szCs w:val="24"/>
    </w:rPr>
  </w:style>
  <w:style w:type="paragraph" w:styleId="Heading4">
    <w:name w:val="heading 4"/>
    <w:basedOn w:val="Normal"/>
    <w:next w:val="Normal"/>
    <w:link w:val="Heading4Char"/>
    <w:uiPriority w:val="99"/>
    <w:qFormat/>
    <w:rsid w:val="00080D7A"/>
    <w:pPr>
      <w:keepNext/>
      <w:jc w:val="both"/>
      <w:outlineLvl w:val="3"/>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semiHidden/>
    <w:locked/>
    <w:rsid w:val="0091309B"/>
    <w:rPr>
      <w:rFonts w:ascii="Calibri" w:hAnsi="Calibri" w:cs="Times New Roman"/>
      <w:b/>
      <w:bCs/>
      <w:sz w:val="28"/>
      <w:szCs w:val="28"/>
    </w:rPr>
  </w:style>
  <w:style w:type="paragraph" w:styleId="Header">
    <w:name w:val="header"/>
    <w:basedOn w:val="Normal"/>
    <w:link w:val="HeaderChar"/>
    <w:uiPriority w:val="99"/>
    <w:rsid w:val="00EC137A"/>
    <w:pPr>
      <w:tabs>
        <w:tab w:val="center" w:pos="4536"/>
        <w:tab w:val="right" w:pos="9072"/>
      </w:tabs>
    </w:pPr>
  </w:style>
  <w:style w:type="character" w:customStyle="1" w:styleId="HeaderChar">
    <w:name w:val="Header Char"/>
    <w:basedOn w:val="DefaultParagraphFont"/>
    <w:link w:val="Header"/>
    <w:uiPriority w:val="99"/>
    <w:semiHidden/>
    <w:locked/>
    <w:rsid w:val="0091309B"/>
    <w:rPr>
      <w:rFonts w:cs="Times New Roman"/>
      <w:sz w:val="24"/>
      <w:szCs w:val="24"/>
    </w:rPr>
  </w:style>
  <w:style w:type="paragraph" w:styleId="Footer">
    <w:name w:val="footer"/>
    <w:basedOn w:val="Normal"/>
    <w:link w:val="FooterChar"/>
    <w:uiPriority w:val="99"/>
    <w:rsid w:val="00EC137A"/>
    <w:pPr>
      <w:tabs>
        <w:tab w:val="center" w:pos="4536"/>
        <w:tab w:val="right" w:pos="9072"/>
      </w:tabs>
    </w:pPr>
  </w:style>
  <w:style w:type="character" w:customStyle="1" w:styleId="FooterChar">
    <w:name w:val="Footer Char"/>
    <w:basedOn w:val="DefaultParagraphFont"/>
    <w:link w:val="Footer"/>
    <w:uiPriority w:val="99"/>
    <w:semiHidden/>
    <w:locked/>
    <w:rsid w:val="0091309B"/>
    <w:rPr>
      <w:rFonts w:cs="Times New Roman"/>
      <w:sz w:val="24"/>
      <w:szCs w:val="24"/>
    </w:rPr>
  </w:style>
  <w:style w:type="character" w:styleId="Hyperlink">
    <w:name w:val="Hyperlink"/>
    <w:basedOn w:val="DefaultParagraphFont"/>
    <w:uiPriority w:val="99"/>
    <w:rsid w:val="00AD3CE3"/>
    <w:rPr>
      <w:rFonts w:cs="Times New Roman"/>
      <w:color w:val="0000FF"/>
      <w:u w:val="single"/>
    </w:rPr>
  </w:style>
  <w:style w:type="paragraph" w:customStyle="1" w:styleId="ablonyUpce">
    <w:name w:val="Šablony Upce"/>
    <w:basedOn w:val="Normal"/>
    <w:uiPriority w:val="99"/>
    <w:rsid w:val="00EC137A"/>
    <w:pPr>
      <w:spacing w:line="300" w:lineRule="exact"/>
      <w:jc w:val="both"/>
    </w:pPr>
    <w:rPr>
      <w:sz w:val="22"/>
    </w:rPr>
  </w:style>
  <w:style w:type="table" w:styleId="TableGrid">
    <w:name w:val="Table Grid"/>
    <w:basedOn w:val="TableNormal"/>
    <w:uiPriority w:val="99"/>
    <w:rsid w:val="00217BB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rsid w:val="0087639A"/>
    <w:rPr>
      <w:rFonts w:ascii="Tahoma" w:hAnsi="Tahoma" w:cs="Tahoma"/>
      <w:sz w:val="16"/>
      <w:szCs w:val="16"/>
    </w:rPr>
  </w:style>
  <w:style w:type="character" w:customStyle="1" w:styleId="BalloonTextChar">
    <w:name w:val="Balloon Text Char"/>
    <w:basedOn w:val="DefaultParagraphFont"/>
    <w:link w:val="BalloonText"/>
    <w:uiPriority w:val="99"/>
    <w:locked/>
    <w:rsid w:val="0087639A"/>
    <w:rPr>
      <w:rFonts w:ascii="Tahoma" w:hAnsi="Tahoma" w:cs="Tahoma"/>
      <w:sz w:val="16"/>
      <w:szCs w:val="16"/>
    </w:rPr>
  </w:style>
  <w:style w:type="paragraph" w:customStyle="1" w:styleId="Default">
    <w:name w:val="Default"/>
    <w:uiPriority w:val="99"/>
    <w:rsid w:val="00CE13A3"/>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2073311292">
      <w:marLeft w:val="0"/>
      <w:marRight w:val="0"/>
      <w:marTop w:val="0"/>
      <w:marBottom w:val="0"/>
      <w:divBdr>
        <w:top w:val="none" w:sz="0" w:space="0" w:color="auto"/>
        <w:left w:val="none" w:sz="0" w:space="0" w:color="auto"/>
        <w:bottom w:val="none" w:sz="0" w:space="0" w:color="auto"/>
        <w:right w:val="none" w:sz="0" w:space="0" w:color="auto"/>
      </w:divBdr>
      <w:divsChild>
        <w:div w:id="2073311293">
          <w:marLeft w:val="0"/>
          <w:marRight w:val="0"/>
          <w:marTop w:val="0"/>
          <w:marBottom w:val="0"/>
          <w:divBdr>
            <w:top w:val="none" w:sz="0" w:space="0" w:color="auto"/>
            <w:left w:val="none" w:sz="0" w:space="0" w:color="auto"/>
            <w:bottom w:val="none" w:sz="0" w:space="0" w:color="auto"/>
            <w:right w:val="none" w:sz="0" w:space="0" w:color="auto"/>
          </w:divBdr>
          <w:divsChild>
            <w:div w:id="2073311297">
              <w:marLeft w:val="0"/>
              <w:marRight w:val="0"/>
              <w:marTop w:val="0"/>
              <w:marBottom w:val="0"/>
              <w:divBdr>
                <w:top w:val="none" w:sz="0" w:space="0" w:color="auto"/>
                <w:left w:val="none" w:sz="0" w:space="0" w:color="auto"/>
                <w:bottom w:val="none" w:sz="0" w:space="0" w:color="auto"/>
                <w:right w:val="none" w:sz="0" w:space="0" w:color="auto"/>
              </w:divBdr>
              <w:divsChild>
                <w:div w:id="2073311303">
                  <w:marLeft w:val="0"/>
                  <w:marRight w:val="0"/>
                  <w:marTop w:val="0"/>
                  <w:marBottom w:val="0"/>
                  <w:divBdr>
                    <w:top w:val="none" w:sz="0" w:space="0" w:color="auto"/>
                    <w:left w:val="none" w:sz="0" w:space="0" w:color="auto"/>
                    <w:bottom w:val="none" w:sz="0" w:space="0" w:color="auto"/>
                    <w:right w:val="none" w:sz="0" w:space="0" w:color="auto"/>
                  </w:divBdr>
                  <w:divsChild>
                    <w:div w:id="2073311302">
                      <w:marLeft w:val="0"/>
                      <w:marRight w:val="0"/>
                      <w:marTop w:val="0"/>
                      <w:marBottom w:val="0"/>
                      <w:divBdr>
                        <w:top w:val="none" w:sz="0" w:space="0" w:color="auto"/>
                        <w:left w:val="none" w:sz="0" w:space="0" w:color="auto"/>
                        <w:bottom w:val="none" w:sz="0" w:space="0" w:color="auto"/>
                        <w:right w:val="none" w:sz="0" w:space="0" w:color="auto"/>
                      </w:divBdr>
                      <w:divsChild>
                        <w:div w:id="2073311305">
                          <w:marLeft w:val="0"/>
                          <w:marRight w:val="0"/>
                          <w:marTop w:val="0"/>
                          <w:marBottom w:val="0"/>
                          <w:divBdr>
                            <w:top w:val="none" w:sz="0" w:space="0" w:color="auto"/>
                            <w:left w:val="none" w:sz="0" w:space="0" w:color="auto"/>
                            <w:bottom w:val="none" w:sz="0" w:space="0" w:color="auto"/>
                            <w:right w:val="none" w:sz="0" w:space="0" w:color="auto"/>
                          </w:divBdr>
                          <w:divsChild>
                            <w:div w:id="2073311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3311301">
      <w:marLeft w:val="0"/>
      <w:marRight w:val="0"/>
      <w:marTop w:val="0"/>
      <w:marBottom w:val="0"/>
      <w:divBdr>
        <w:top w:val="none" w:sz="0" w:space="0" w:color="auto"/>
        <w:left w:val="none" w:sz="0" w:space="0" w:color="auto"/>
        <w:bottom w:val="none" w:sz="0" w:space="0" w:color="auto"/>
        <w:right w:val="none" w:sz="0" w:space="0" w:color="auto"/>
      </w:divBdr>
      <w:divsChild>
        <w:div w:id="2073311295">
          <w:marLeft w:val="0"/>
          <w:marRight w:val="0"/>
          <w:marTop w:val="0"/>
          <w:marBottom w:val="0"/>
          <w:divBdr>
            <w:top w:val="none" w:sz="0" w:space="0" w:color="auto"/>
            <w:left w:val="none" w:sz="0" w:space="0" w:color="auto"/>
            <w:bottom w:val="none" w:sz="0" w:space="0" w:color="auto"/>
            <w:right w:val="none" w:sz="0" w:space="0" w:color="auto"/>
          </w:divBdr>
          <w:divsChild>
            <w:div w:id="2073311294">
              <w:marLeft w:val="0"/>
              <w:marRight w:val="0"/>
              <w:marTop w:val="0"/>
              <w:marBottom w:val="0"/>
              <w:divBdr>
                <w:top w:val="none" w:sz="0" w:space="0" w:color="auto"/>
                <w:left w:val="none" w:sz="0" w:space="0" w:color="auto"/>
                <w:bottom w:val="none" w:sz="0" w:space="0" w:color="auto"/>
                <w:right w:val="none" w:sz="0" w:space="0" w:color="auto"/>
              </w:divBdr>
              <w:divsChild>
                <w:div w:id="2073311296">
                  <w:marLeft w:val="0"/>
                  <w:marRight w:val="0"/>
                  <w:marTop w:val="0"/>
                  <w:marBottom w:val="0"/>
                  <w:divBdr>
                    <w:top w:val="none" w:sz="0" w:space="0" w:color="auto"/>
                    <w:left w:val="none" w:sz="0" w:space="0" w:color="auto"/>
                    <w:bottom w:val="none" w:sz="0" w:space="0" w:color="auto"/>
                    <w:right w:val="none" w:sz="0" w:space="0" w:color="auto"/>
                  </w:divBdr>
                  <w:divsChild>
                    <w:div w:id="2073311299">
                      <w:marLeft w:val="0"/>
                      <w:marRight w:val="0"/>
                      <w:marTop w:val="0"/>
                      <w:marBottom w:val="0"/>
                      <w:divBdr>
                        <w:top w:val="none" w:sz="0" w:space="0" w:color="auto"/>
                        <w:left w:val="none" w:sz="0" w:space="0" w:color="auto"/>
                        <w:bottom w:val="none" w:sz="0" w:space="0" w:color="auto"/>
                        <w:right w:val="none" w:sz="0" w:space="0" w:color="auto"/>
                      </w:divBdr>
                      <w:divsChild>
                        <w:div w:id="2073311300">
                          <w:marLeft w:val="0"/>
                          <w:marRight w:val="0"/>
                          <w:marTop w:val="0"/>
                          <w:marBottom w:val="0"/>
                          <w:divBdr>
                            <w:top w:val="none" w:sz="0" w:space="0" w:color="auto"/>
                            <w:left w:val="none" w:sz="0" w:space="0" w:color="auto"/>
                            <w:bottom w:val="none" w:sz="0" w:space="0" w:color="auto"/>
                            <w:right w:val="none" w:sz="0" w:space="0" w:color="auto"/>
                          </w:divBdr>
                          <w:divsChild>
                            <w:div w:id="207331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2</Pages>
  <Words>437</Words>
  <Characters>2583</Characters>
  <Application>Microsoft Office Outlook</Application>
  <DocSecurity>0</DocSecurity>
  <Lines>0</Lines>
  <Paragraphs>0</Paragraphs>
  <ScaleCrop>false</ScaleCrop>
  <Company>Doma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Komárkovi</dc:creator>
  <cp:keywords/>
  <dc:description/>
  <cp:lastModifiedBy>Muhlpachr</cp:lastModifiedBy>
  <cp:revision>2</cp:revision>
  <cp:lastPrinted>2017-05-07T19:57:00Z</cp:lastPrinted>
  <dcterms:created xsi:type="dcterms:W3CDTF">2017-08-14T19:50:00Z</dcterms:created>
  <dcterms:modified xsi:type="dcterms:W3CDTF">2017-08-14T19:50:00Z</dcterms:modified>
</cp:coreProperties>
</file>