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18F53E" w14:textId="34123804" w:rsidR="00220B5F" w:rsidRPr="00C81CDB" w:rsidRDefault="003D5DA6" w:rsidP="00C81CDB">
      <w:pPr>
        <w:spacing w:before="120"/>
        <w:jc w:val="both"/>
        <w:rPr>
          <w:b/>
          <w:bCs/>
        </w:rPr>
      </w:pPr>
      <w:r w:rsidRPr="00C81CDB">
        <w:rPr>
          <w:b/>
          <w:bCs/>
        </w:rPr>
        <w:t xml:space="preserve">Adéla </w:t>
      </w:r>
      <w:proofErr w:type="spellStart"/>
      <w:r w:rsidRPr="00C81CDB">
        <w:rPr>
          <w:b/>
          <w:bCs/>
        </w:rPr>
        <w:t>Vítejčková</w:t>
      </w:r>
      <w:proofErr w:type="spellEnd"/>
      <w:r w:rsidRPr="00C81CDB">
        <w:rPr>
          <w:b/>
          <w:bCs/>
        </w:rPr>
        <w:t xml:space="preserve">, Každodennost šlechtické rodiny v první polovině 20. století na příkladu rodu </w:t>
      </w:r>
      <w:proofErr w:type="spellStart"/>
      <w:r w:rsidRPr="00C81CDB">
        <w:rPr>
          <w:b/>
          <w:bCs/>
        </w:rPr>
        <w:t>Šliků</w:t>
      </w:r>
      <w:proofErr w:type="spellEnd"/>
      <w:r w:rsidRPr="00C81CDB">
        <w:rPr>
          <w:b/>
          <w:bCs/>
        </w:rPr>
        <w:t xml:space="preserve">. </w:t>
      </w:r>
      <w:r w:rsidR="005B2AA9" w:rsidRPr="00C81CDB">
        <w:rPr>
          <w:b/>
          <w:bCs/>
        </w:rPr>
        <w:t>Bakalářská</w:t>
      </w:r>
      <w:r w:rsidRPr="00C81CDB">
        <w:rPr>
          <w:b/>
          <w:bCs/>
        </w:rPr>
        <w:t xml:space="preserve"> práce. Ústav historických věd FF UP, Pardubice 2024.</w:t>
      </w:r>
      <w:r w:rsidR="00C81CDB" w:rsidRPr="00C81CDB">
        <w:rPr>
          <w:b/>
          <w:bCs/>
        </w:rPr>
        <w:t xml:space="preserve"> </w:t>
      </w:r>
      <w:proofErr w:type="spellStart"/>
      <w:proofErr w:type="gramStart"/>
      <w:r w:rsidR="00C81CDB" w:rsidRPr="00C81CDB">
        <w:rPr>
          <w:b/>
          <w:bCs/>
        </w:rPr>
        <w:t>48s</w:t>
      </w:r>
      <w:proofErr w:type="spellEnd"/>
      <w:proofErr w:type="gramEnd"/>
      <w:r w:rsidR="00C81CDB" w:rsidRPr="00C81CDB">
        <w:rPr>
          <w:b/>
          <w:bCs/>
        </w:rPr>
        <w:t>.</w:t>
      </w:r>
      <w:r w:rsidRPr="00C81CDB">
        <w:rPr>
          <w:b/>
          <w:bCs/>
        </w:rPr>
        <w:t xml:space="preserve"> </w:t>
      </w:r>
    </w:p>
    <w:p w14:paraId="1AFC479E" w14:textId="77777777" w:rsidR="00C206F8" w:rsidRPr="0020520F" w:rsidRDefault="00C206F8" w:rsidP="00C81CDB">
      <w:pPr>
        <w:spacing w:before="120"/>
        <w:jc w:val="both"/>
      </w:pPr>
    </w:p>
    <w:p w14:paraId="4754DFD9" w14:textId="6E8FD3E7" w:rsidR="00C206F8" w:rsidRPr="0020520F" w:rsidRDefault="00C206F8" w:rsidP="00C81CDB">
      <w:pPr>
        <w:spacing w:before="120"/>
        <w:jc w:val="both"/>
      </w:pPr>
      <w:r w:rsidRPr="0020520F">
        <w:t>Posudek oponentky bakalářské práce</w:t>
      </w:r>
    </w:p>
    <w:p w14:paraId="20731B23" w14:textId="77777777" w:rsidR="005B2AA9" w:rsidRPr="0020520F" w:rsidRDefault="005B2AA9" w:rsidP="00C81CDB">
      <w:pPr>
        <w:spacing w:before="120"/>
        <w:jc w:val="both"/>
      </w:pPr>
    </w:p>
    <w:p w14:paraId="01AE2C43" w14:textId="77777777" w:rsidR="00C206F8" w:rsidRPr="0020520F" w:rsidRDefault="00C206F8" w:rsidP="00C81CDB">
      <w:pPr>
        <w:spacing w:before="120"/>
        <w:jc w:val="both"/>
      </w:pPr>
      <w:r w:rsidRPr="0020520F">
        <w:t>C</w:t>
      </w:r>
      <w:r w:rsidR="00280E13" w:rsidRPr="0020520F">
        <w:t>íl</w:t>
      </w:r>
      <w:r w:rsidRPr="0020520F">
        <w:t xml:space="preserve">em bakalářské práce Adély </w:t>
      </w:r>
      <w:proofErr w:type="spellStart"/>
      <w:r w:rsidRPr="0020520F">
        <w:t>Vítejčkové</w:t>
      </w:r>
      <w:proofErr w:type="spellEnd"/>
      <w:r w:rsidRPr="0020520F">
        <w:t xml:space="preserve"> bylo</w:t>
      </w:r>
      <w:r w:rsidR="00280E13" w:rsidRPr="0020520F">
        <w:t xml:space="preserve"> přispět k doposud málo zpracovanému tématu šlechtické každodennosti a mentality ve 20. století na příkladu konkrétní šlechtické rodiny – hraběcího rodu </w:t>
      </w:r>
      <w:proofErr w:type="spellStart"/>
      <w:r w:rsidR="00280E13" w:rsidRPr="0020520F">
        <w:t>Šliků</w:t>
      </w:r>
      <w:proofErr w:type="spellEnd"/>
      <w:r w:rsidR="00280E13" w:rsidRPr="0020520F">
        <w:t xml:space="preserve">. </w:t>
      </w:r>
    </w:p>
    <w:p w14:paraId="1E5A5C20" w14:textId="41DB32C0" w:rsidR="00280E13" w:rsidRPr="0020520F" w:rsidRDefault="00C206F8" w:rsidP="00C81CDB">
      <w:pPr>
        <w:spacing w:before="120"/>
        <w:jc w:val="both"/>
      </w:pPr>
      <w:r w:rsidRPr="0020520F">
        <w:t xml:space="preserve">Autorka konstatuje, že téma </w:t>
      </w:r>
      <w:r w:rsidR="00C81CDB" w:rsidRPr="0020520F">
        <w:t xml:space="preserve">šlechtické každodennosti </w:t>
      </w:r>
      <w:r w:rsidRPr="0020520F">
        <w:t xml:space="preserve">zůstávalo spíše stranou zájmu českých historiků, vyjma historiků raného novověku. </w:t>
      </w:r>
      <w:r w:rsidR="00F51B6F" w:rsidRPr="0020520F">
        <w:t xml:space="preserve">Domnívám se, že i pro </w:t>
      </w:r>
      <w:r w:rsidR="00F51B6F" w:rsidRPr="0020520F">
        <w:rPr>
          <w:i/>
          <w:iCs/>
        </w:rPr>
        <w:t>dlouhé</w:t>
      </w:r>
      <w:r w:rsidR="00F51B6F" w:rsidRPr="0020520F">
        <w:t xml:space="preserve"> 19. století už existuje nezanedbatelný počet titulů</w:t>
      </w:r>
      <w:r w:rsidR="00280E13" w:rsidRPr="0020520F">
        <w:t xml:space="preserve"> jak u nás, tak v zahraničí. Nicméně </w:t>
      </w:r>
      <w:r w:rsidR="00F51B6F" w:rsidRPr="0020520F">
        <w:t xml:space="preserve">v jednom </w:t>
      </w:r>
      <w:r w:rsidR="00280E13" w:rsidRPr="0020520F">
        <w:t xml:space="preserve">autorka má </w:t>
      </w:r>
      <w:r w:rsidR="001B3D9D" w:rsidRPr="0020520F">
        <w:t>pravdu – každodennosti</w:t>
      </w:r>
      <w:r w:rsidR="00280E13" w:rsidRPr="0020520F">
        <w:t xml:space="preserve"> šlechty v českých zemích 20</w:t>
      </w:r>
      <w:r w:rsidR="001B3D9D" w:rsidRPr="0020520F">
        <w:t>.</w:t>
      </w:r>
      <w:r w:rsidR="00280E13" w:rsidRPr="0020520F">
        <w:t xml:space="preserve"> století ještě hodně </w:t>
      </w:r>
      <w:r w:rsidR="009A6078" w:rsidRPr="0020520F">
        <w:t>dlužíme.</w:t>
      </w:r>
    </w:p>
    <w:p w14:paraId="4547724A" w14:textId="69984164" w:rsidR="00386B1C" w:rsidRPr="0020520F" w:rsidRDefault="00386B1C" w:rsidP="00C81CDB">
      <w:pPr>
        <w:spacing w:before="120"/>
        <w:jc w:val="both"/>
      </w:pPr>
      <w:r w:rsidRPr="0020520F">
        <w:t>Z </w:t>
      </w:r>
      <w:r w:rsidR="001B3D9D" w:rsidRPr="0020520F">
        <w:t>témat</w:t>
      </w:r>
      <w:r w:rsidRPr="0020520F">
        <w:t xml:space="preserve">, která se pro výzkum </w:t>
      </w:r>
      <w:r w:rsidR="001B3D9D" w:rsidRPr="0020520F">
        <w:t>každodennosti</w:t>
      </w:r>
      <w:r w:rsidRPr="0020520F">
        <w:t xml:space="preserve"> </w:t>
      </w:r>
      <w:r w:rsidR="00F25A0C">
        <w:t xml:space="preserve">(mentalita se nám někam ztratila) </w:t>
      </w:r>
      <w:r w:rsidR="001B3D9D" w:rsidRPr="0020520F">
        <w:t>nabízejí,</w:t>
      </w:r>
      <w:r w:rsidRPr="0020520F">
        <w:t xml:space="preserve"> se </w:t>
      </w:r>
      <w:r w:rsidR="00F51B6F" w:rsidRPr="0020520F">
        <w:t xml:space="preserve">A. </w:t>
      </w:r>
      <w:proofErr w:type="spellStart"/>
      <w:r w:rsidR="00F51B6F" w:rsidRPr="0020520F">
        <w:t>Vítejčková</w:t>
      </w:r>
      <w:proofErr w:type="spellEnd"/>
      <w:r w:rsidR="00F51B6F" w:rsidRPr="0020520F">
        <w:t xml:space="preserve"> </w:t>
      </w:r>
      <w:r w:rsidRPr="0020520F">
        <w:t>rozhodla věnovat</w:t>
      </w:r>
      <w:r w:rsidR="00F25A0C">
        <w:t xml:space="preserve"> těm</w:t>
      </w:r>
      <w:r w:rsidRPr="0020520F">
        <w:t xml:space="preserve"> spojených s </w:t>
      </w:r>
      <w:r w:rsidRPr="0020520F">
        <w:t>životními</w:t>
      </w:r>
      <w:r w:rsidRPr="0020520F">
        <w:t xml:space="preserve"> cykl</w:t>
      </w:r>
      <w:r w:rsidRPr="0020520F">
        <w:t>y</w:t>
      </w:r>
      <w:r w:rsidRPr="0020520F">
        <w:t xml:space="preserve"> a rodinným </w:t>
      </w:r>
      <w:r w:rsidRPr="0020520F">
        <w:t>životem</w:t>
      </w:r>
      <w:r w:rsidR="00F25A0C">
        <w:t xml:space="preserve"> vybraného rodu.</w:t>
      </w:r>
    </w:p>
    <w:p w14:paraId="003EFC3E" w14:textId="77777777" w:rsidR="00C81CDB" w:rsidRDefault="00BB0AD7" w:rsidP="00C81CDB">
      <w:pPr>
        <w:spacing w:before="120"/>
        <w:jc w:val="both"/>
      </w:pPr>
      <w:r w:rsidRPr="0020520F">
        <w:t xml:space="preserve">Primárním zdrojem </w:t>
      </w:r>
      <w:r w:rsidR="001B3D9D" w:rsidRPr="0020520F">
        <w:t xml:space="preserve">jí </w:t>
      </w:r>
      <w:r w:rsidRPr="0020520F">
        <w:t xml:space="preserve">byla </w:t>
      </w:r>
      <w:r w:rsidR="001B3D9D" w:rsidRPr="0020520F">
        <w:t>rodinná</w:t>
      </w:r>
      <w:r w:rsidRPr="0020520F">
        <w:t xml:space="preserve"> korespondence uložen</w:t>
      </w:r>
      <w:r w:rsidR="001B3D9D" w:rsidRPr="0020520F">
        <w:t>á</w:t>
      </w:r>
      <w:r w:rsidRPr="0020520F">
        <w:t xml:space="preserve"> v Rodinném archivu </w:t>
      </w:r>
      <w:proofErr w:type="spellStart"/>
      <w:r w:rsidRPr="0020520F">
        <w:t>Šliků</w:t>
      </w:r>
      <w:proofErr w:type="spellEnd"/>
      <w:r w:rsidRPr="0020520F">
        <w:t xml:space="preserve"> </w:t>
      </w:r>
      <w:r w:rsidR="001B3D9D" w:rsidRPr="0020520F">
        <w:t>v</w:t>
      </w:r>
      <w:r w:rsidRPr="0020520F">
        <w:t xml:space="preserve"> </w:t>
      </w:r>
      <w:r w:rsidR="001B3D9D" w:rsidRPr="0020520F">
        <w:t>Státním oblastním</w:t>
      </w:r>
      <w:r w:rsidRPr="0020520F">
        <w:t xml:space="preserve"> archivu Hradec Králové (</w:t>
      </w:r>
      <w:r w:rsidR="001B3D9D" w:rsidRPr="0020520F">
        <w:t>pracoviště</w:t>
      </w:r>
      <w:r w:rsidRPr="0020520F">
        <w:t xml:space="preserve"> Zámrsk)</w:t>
      </w:r>
      <w:r w:rsidR="001B3D9D" w:rsidRPr="0020520F">
        <w:t xml:space="preserve">. Škoda, že se pro toto období </w:t>
      </w:r>
      <w:r w:rsidR="00F51B6F" w:rsidRPr="0020520F">
        <w:t>nedochoval</w:t>
      </w:r>
      <w:r w:rsidR="001B3D9D" w:rsidRPr="0020520F">
        <w:t xml:space="preserve"> žádný osobní deník – pro 19. </w:t>
      </w:r>
      <w:r w:rsidR="00F51B6F" w:rsidRPr="0020520F">
        <w:t>století</w:t>
      </w:r>
      <w:r w:rsidR="001B3D9D" w:rsidRPr="0020520F">
        <w:t xml:space="preserve"> víme o dvou</w:t>
      </w:r>
      <w:r w:rsidR="00F51B6F" w:rsidRPr="0020520F">
        <w:t>.</w:t>
      </w:r>
      <w:r w:rsidR="001B3D9D" w:rsidRPr="0020520F">
        <w:rPr>
          <w:rStyle w:val="Znakapoznpodarou"/>
        </w:rPr>
        <w:footnoteReference w:id="1"/>
      </w:r>
      <w:r w:rsidR="00F51B6F" w:rsidRPr="0020520F">
        <w:t xml:space="preserve"> Pramenný materiál </w:t>
      </w:r>
      <w:r w:rsidR="00F25A0C">
        <w:t xml:space="preserve">autorka </w:t>
      </w:r>
      <w:r w:rsidRPr="0020520F">
        <w:t xml:space="preserve">podrobila kritice </w:t>
      </w:r>
      <w:r w:rsidR="00F25A0C">
        <w:t xml:space="preserve">za metodické pomoci </w:t>
      </w:r>
      <w:r w:rsidRPr="0020520F">
        <w:t xml:space="preserve">vhodně zvolené sekundární </w:t>
      </w:r>
      <w:r w:rsidR="00F51B6F" w:rsidRPr="0020520F">
        <w:t>literatury</w:t>
      </w:r>
      <w:r w:rsidRPr="0020520F">
        <w:t xml:space="preserve">; </w:t>
      </w:r>
      <w:r w:rsidR="00F51B6F" w:rsidRPr="0020520F">
        <w:t>použila i</w:t>
      </w:r>
      <w:r w:rsidRPr="0020520F">
        <w:t xml:space="preserve"> řádně odkazované internetové zdroje. </w:t>
      </w:r>
    </w:p>
    <w:p w14:paraId="3044B95F" w14:textId="4F62070F" w:rsidR="00101DC4" w:rsidRPr="0020520F" w:rsidRDefault="00F51B6F" w:rsidP="00C81CDB">
      <w:pPr>
        <w:spacing w:before="120"/>
        <w:jc w:val="both"/>
      </w:pPr>
      <w:r w:rsidRPr="0020520F">
        <w:t>Chválu zaslouží d</w:t>
      </w:r>
      <w:r w:rsidR="009A6078" w:rsidRPr="0020520F">
        <w:t>obrá orientace v</w:t>
      </w:r>
      <w:r w:rsidRPr="0020520F">
        <w:t> </w:t>
      </w:r>
      <w:r w:rsidR="009A6078" w:rsidRPr="0020520F">
        <w:t>problematice</w:t>
      </w:r>
      <w:r w:rsidRPr="0020520F">
        <w:t>;</w:t>
      </w:r>
      <w:r w:rsidR="009A6078" w:rsidRPr="0020520F">
        <w:t xml:space="preserve"> autorka zná základní literaturu</w:t>
      </w:r>
      <w:r w:rsidRPr="0020520F">
        <w:t xml:space="preserve"> </w:t>
      </w:r>
      <w:r w:rsidR="00386B1C" w:rsidRPr="0020520F">
        <w:t>(možná by bylo bývalo vhodné ji doplnit o některé titu</w:t>
      </w:r>
      <w:r w:rsidRPr="0020520F">
        <w:t>ly</w:t>
      </w:r>
      <w:r w:rsidR="00386B1C" w:rsidRPr="0020520F">
        <w:t xml:space="preserve"> týkající se </w:t>
      </w:r>
      <w:r w:rsidRPr="0020520F">
        <w:t>přechodových</w:t>
      </w:r>
      <w:r w:rsidR="00386B1C" w:rsidRPr="0020520F">
        <w:t xml:space="preserve"> rituálů, především svateb a pohřbů)</w:t>
      </w:r>
      <w:r w:rsidR="009A6078" w:rsidRPr="0020520F">
        <w:t xml:space="preserve"> a umí s ní pracovat</w:t>
      </w:r>
      <w:r w:rsidR="00B860AB" w:rsidRPr="0020520F">
        <w:t>, jak dokládá dobře koncipovaná metodická část</w:t>
      </w:r>
      <w:r w:rsidRPr="0020520F">
        <w:t xml:space="preserve">. </w:t>
      </w:r>
      <w:r w:rsidR="006B722C" w:rsidRPr="0020520F">
        <w:t>Odpovídající</w:t>
      </w:r>
      <w:r w:rsidR="000F6FFE" w:rsidRPr="0020520F">
        <w:t xml:space="preserve"> </w:t>
      </w:r>
      <w:r w:rsidRPr="0020520F">
        <w:t xml:space="preserve">je i </w:t>
      </w:r>
      <w:r w:rsidR="006B722C" w:rsidRPr="0020520F">
        <w:t>analýza</w:t>
      </w:r>
      <w:r w:rsidR="000F6FFE" w:rsidRPr="0020520F">
        <w:t xml:space="preserve"> </w:t>
      </w:r>
      <w:r w:rsidR="006B722C" w:rsidRPr="0020520F">
        <w:t>p</w:t>
      </w:r>
      <w:r w:rsidR="000F6FFE" w:rsidRPr="0020520F">
        <w:t xml:space="preserve">oužitých pramenů, </w:t>
      </w:r>
      <w:r w:rsidR="0078575F" w:rsidRPr="0020520F">
        <w:t>i když</w:t>
      </w:r>
      <w:r w:rsidR="00F25A0C">
        <w:t xml:space="preserve"> v</w:t>
      </w:r>
      <w:r w:rsidRPr="0020520F">
        <w:t xml:space="preserve"> kapitole Svatba a manželství </w:t>
      </w:r>
      <w:r w:rsidR="0078575F" w:rsidRPr="0020520F">
        <w:t xml:space="preserve"> mohla být využita dů</w:t>
      </w:r>
      <w:r w:rsidR="00F25A0C">
        <w:t>sledněji</w:t>
      </w:r>
      <w:r w:rsidR="0078575F" w:rsidRPr="0020520F">
        <w:t xml:space="preserve"> – </w:t>
      </w:r>
      <w:r w:rsidR="00190492" w:rsidRPr="0020520F">
        <w:t xml:space="preserve">některé </w:t>
      </w:r>
      <w:r w:rsidR="0078575F" w:rsidRPr="0020520F">
        <w:t xml:space="preserve">části </w:t>
      </w:r>
      <w:r w:rsidRPr="0020520F">
        <w:t xml:space="preserve">kapitoly </w:t>
      </w:r>
      <w:r w:rsidR="00190492" w:rsidRPr="0020520F">
        <w:t>se opírají</w:t>
      </w:r>
      <w:r w:rsidR="0078575F" w:rsidRPr="0020520F">
        <w:t xml:space="preserve"> spíše o sekundární </w:t>
      </w:r>
      <w:r w:rsidR="00190492" w:rsidRPr="0020520F">
        <w:t>literaturu</w:t>
      </w:r>
      <w:r w:rsidR="0078575F" w:rsidRPr="0020520F">
        <w:t xml:space="preserve">, případně o tištěné </w:t>
      </w:r>
      <w:r w:rsidR="00190492" w:rsidRPr="0020520F">
        <w:t xml:space="preserve">prameny </w:t>
      </w:r>
      <w:r w:rsidRPr="0020520F">
        <w:t>(</w:t>
      </w:r>
      <w:r w:rsidR="00190492" w:rsidRPr="0020520F">
        <w:t>svatební oznámení)</w:t>
      </w:r>
      <w:r w:rsidR="0078575F" w:rsidRPr="0020520F">
        <w:t>, než o slíbené ego-</w:t>
      </w:r>
      <w:r w:rsidR="00190492" w:rsidRPr="0020520F">
        <w:t>dokumenty</w:t>
      </w:r>
      <w:r w:rsidRPr="0020520F">
        <w:t>.</w:t>
      </w:r>
      <w:r w:rsidR="00F25A0C">
        <w:t xml:space="preserve"> V</w:t>
      </w:r>
      <w:r w:rsidRPr="0020520F">
        <w:t xml:space="preserve"> ostatních kapitolách vyšla autorka z </w:t>
      </w:r>
      <w:r w:rsidR="00190492" w:rsidRPr="0020520F">
        <w:t>korespondenc</w:t>
      </w:r>
      <w:r w:rsidRPr="0020520F">
        <w:t>e.</w:t>
      </w:r>
    </w:p>
    <w:p w14:paraId="36F3080D" w14:textId="11EC3C20" w:rsidR="009A6078" w:rsidRPr="0020520F" w:rsidRDefault="00F51B6F" w:rsidP="00C81CDB">
      <w:pPr>
        <w:spacing w:before="120"/>
        <w:jc w:val="both"/>
      </w:pPr>
      <w:r w:rsidRPr="0020520F">
        <w:t xml:space="preserve">Práce je kompaktní, přehledná, především je třeba ocenit fakt že se </w:t>
      </w:r>
      <w:r w:rsidR="00F25A0C">
        <w:t xml:space="preserve">A. </w:t>
      </w:r>
      <w:proofErr w:type="spellStart"/>
      <w:r w:rsidR="00F25A0C">
        <w:t>Vítejčková</w:t>
      </w:r>
      <w:proofErr w:type="spellEnd"/>
      <w:r w:rsidRPr="0020520F">
        <w:t xml:space="preserve"> pustila do archivních, paleograficky určitě ne vždy snadných pramenů a že si s nimi poradila dobře.</w:t>
      </w:r>
    </w:p>
    <w:p w14:paraId="16ED07F5" w14:textId="149FE6DA" w:rsidR="00386B1C" w:rsidRPr="0020520F" w:rsidRDefault="00386B1C" w:rsidP="00C81CDB">
      <w:pPr>
        <w:spacing w:before="120"/>
        <w:jc w:val="both"/>
      </w:pPr>
      <w:r w:rsidRPr="0020520F">
        <w:t xml:space="preserve">Stylisticky </w:t>
      </w:r>
      <w:r w:rsidR="00F51B6F" w:rsidRPr="0020520F">
        <w:t xml:space="preserve">má spis </w:t>
      </w:r>
      <w:r w:rsidRPr="0020520F">
        <w:t>velmi dobr</w:t>
      </w:r>
      <w:r w:rsidR="00F51B6F" w:rsidRPr="0020520F">
        <w:t>ou</w:t>
      </w:r>
      <w:r w:rsidRPr="0020520F">
        <w:t xml:space="preserve"> úroveň (některé výrazy na hranici spisovnosti</w:t>
      </w:r>
      <w:r w:rsidR="00F25A0C">
        <w:t>, např.</w:t>
      </w:r>
      <w:r w:rsidRPr="0020520F">
        <w:t xml:space="preserve"> „díra“ v dopise, </w:t>
      </w:r>
      <w:r w:rsidR="00F25A0C">
        <w:t>„</w:t>
      </w:r>
      <w:r w:rsidRPr="0020520F">
        <w:t>vysklil“</w:t>
      </w:r>
      <w:r w:rsidR="0020520F" w:rsidRPr="0020520F">
        <w:t xml:space="preserve"> či ojedinělé chyby v </w:t>
      </w:r>
      <w:r w:rsidR="00F25A0C" w:rsidRPr="0020520F">
        <w:t>interpunkci</w:t>
      </w:r>
      <w:r w:rsidR="00F51B6F" w:rsidRPr="0020520F">
        <w:t xml:space="preserve">) autorce jistě odpustíme. </w:t>
      </w:r>
    </w:p>
    <w:p w14:paraId="1A5B55ED" w14:textId="10F5A06F" w:rsidR="0020520F" w:rsidRPr="0020520F" w:rsidRDefault="0020520F" w:rsidP="00C81CDB">
      <w:pPr>
        <w:spacing w:before="120"/>
        <w:jc w:val="both"/>
      </w:pPr>
      <w:r w:rsidRPr="0020520F">
        <w:t xml:space="preserve">Faktograficky je práce </w:t>
      </w:r>
      <w:r w:rsidRPr="0020520F">
        <w:t xml:space="preserve">téměř dokonalá, </w:t>
      </w:r>
      <w:r w:rsidRPr="0020520F">
        <w:t xml:space="preserve">upozorněme </w:t>
      </w:r>
      <w:r w:rsidR="00F25A0C">
        <w:t xml:space="preserve">jen </w:t>
      </w:r>
      <w:r w:rsidRPr="0020520F">
        <w:t xml:space="preserve">na některé drobnosti. </w:t>
      </w:r>
      <w:r w:rsidR="00F25A0C">
        <w:t>N</w:t>
      </w:r>
      <w:r w:rsidRPr="0020520F">
        <w:t xml:space="preserve">apř. na s. 11: u rodu Kinských nebyla deklarace podpory </w:t>
      </w:r>
      <w:proofErr w:type="spellStart"/>
      <w:r w:rsidRPr="0020520F">
        <w:t>RČS</w:t>
      </w:r>
      <w:proofErr w:type="spellEnd"/>
      <w:r w:rsidRPr="0020520F">
        <w:t xml:space="preserve"> jednoznačná (u choceňské větve).</w:t>
      </w:r>
    </w:p>
    <w:p w14:paraId="13820BAA" w14:textId="264DEE57" w:rsidR="00374CF7" w:rsidRPr="0020520F" w:rsidRDefault="00F51B6F" w:rsidP="00C81CDB">
      <w:pPr>
        <w:spacing w:before="120"/>
        <w:jc w:val="both"/>
      </w:pPr>
      <w:r w:rsidRPr="0020520F">
        <w:t xml:space="preserve">Na </w:t>
      </w:r>
      <w:r w:rsidR="009A6078" w:rsidRPr="0020520F">
        <w:t xml:space="preserve">s. 11 </w:t>
      </w:r>
      <w:r w:rsidRPr="0020520F">
        <w:t xml:space="preserve">bych </w:t>
      </w:r>
      <w:r w:rsidR="0020520F" w:rsidRPr="0020520F">
        <w:t xml:space="preserve">rovněž </w:t>
      </w:r>
      <w:r w:rsidR="009A6078" w:rsidRPr="0020520F">
        <w:t>nesouhlasila s tvrzením, že ro</w:t>
      </w:r>
      <w:r w:rsidRPr="0020520F">
        <w:t>k</w:t>
      </w:r>
      <w:r w:rsidR="009A6078" w:rsidRPr="0020520F">
        <w:t xml:space="preserve"> 1848 neměl na životní styl aristokracie žádný vliv.  </w:t>
      </w:r>
      <w:r w:rsidR="00374CF7" w:rsidRPr="0020520F">
        <w:t>Ekonomické</w:t>
      </w:r>
      <w:r w:rsidR="009A6078" w:rsidRPr="0020520F">
        <w:t xml:space="preserve"> i politické změny se projevily i v jejím každodenním životě, a</w:t>
      </w:r>
      <w:r w:rsidRPr="0020520F">
        <w:t>ť</w:t>
      </w:r>
      <w:r w:rsidR="009A6078" w:rsidRPr="0020520F">
        <w:t xml:space="preserve"> už v pozitivním (rozvoj šlechtického podnikání</w:t>
      </w:r>
      <w:r w:rsidR="00F25A0C">
        <w:t xml:space="preserve">, jiný přístup k vzdělání šlechtických chlapců, </w:t>
      </w:r>
      <w:r w:rsidR="00C81CDB">
        <w:t xml:space="preserve">částečně i dívek, </w:t>
      </w:r>
      <w:r w:rsidR="00F25A0C">
        <w:t>inovace obydlí atd.</w:t>
      </w:r>
      <w:r w:rsidR="009A6078" w:rsidRPr="0020520F">
        <w:t>) či negativním (postupující vědomí ztráty výsadních pozic)</w:t>
      </w:r>
      <w:r w:rsidR="00F25A0C">
        <w:t xml:space="preserve"> </w:t>
      </w:r>
      <w:r w:rsidR="00F25A0C" w:rsidRPr="0020520F">
        <w:lastRenderedPageBreak/>
        <w:t>slova smyslu</w:t>
      </w:r>
      <w:r w:rsidR="009A6078" w:rsidRPr="0020520F">
        <w:t>; mluví se často o sbližování dvou sociálních vrstev – šlechty a bohatého měšťanstva čí spíše už buržoazie.</w:t>
      </w:r>
      <w:r w:rsidR="00B860AB" w:rsidRPr="0020520F">
        <w:t xml:space="preserve"> Období po roce 1918 byl</w:t>
      </w:r>
      <w:r w:rsidR="00374CF7" w:rsidRPr="0020520F">
        <w:t>o ovšem z tohoto pohled</w:t>
      </w:r>
      <w:r w:rsidRPr="0020520F">
        <w:t>u</w:t>
      </w:r>
      <w:r w:rsidR="00374CF7" w:rsidRPr="0020520F">
        <w:t xml:space="preserve"> klíčov</w:t>
      </w:r>
      <w:r w:rsidR="00C81CDB">
        <w:t>é</w:t>
      </w:r>
      <w:r w:rsidR="00374CF7" w:rsidRPr="0020520F">
        <w:t xml:space="preserve">, jak A. </w:t>
      </w:r>
      <w:proofErr w:type="spellStart"/>
      <w:r w:rsidR="00374CF7" w:rsidRPr="0020520F">
        <w:t>Vítejčková</w:t>
      </w:r>
      <w:proofErr w:type="spellEnd"/>
      <w:r w:rsidR="00374CF7" w:rsidRPr="0020520F">
        <w:t xml:space="preserve"> </w:t>
      </w:r>
      <w:r w:rsidRPr="0020520F">
        <w:t xml:space="preserve">správně </w:t>
      </w:r>
      <w:r w:rsidR="00374CF7" w:rsidRPr="0020520F">
        <w:t>konstatuje</w:t>
      </w:r>
      <w:r w:rsidR="0020520F" w:rsidRPr="0020520F">
        <w:t>.</w:t>
      </w:r>
    </w:p>
    <w:p w14:paraId="22D6CE7A" w14:textId="34E1A8F3" w:rsidR="00C81CDB" w:rsidRPr="00C81CDB" w:rsidRDefault="00F51B6F" w:rsidP="00C81CDB">
      <w:pPr>
        <w:shd w:val="clear" w:color="auto" w:fill="FFFFFF"/>
        <w:spacing w:before="120"/>
        <w:jc w:val="both"/>
        <w:rPr>
          <w:rFonts w:eastAsia="Times New Roman"/>
          <w:color w:val="333333"/>
          <w:kern w:val="0"/>
          <w:lang w:eastAsia="cs-CZ"/>
          <w14:ligatures w14:val="none"/>
        </w:rPr>
      </w:pPr>
      <w:r w:rsidRPr="0020520F">
        <w:t xml:space="preserve">Na </w:t>
      </w:r>
      <w:r w:rsidR="00165635" w:rsidRPr="0020520F">
        <w:t>s. 20</w:t>
      </w:r>
      <w:r w:rsidR="0020520F" w:rsidRPr="0020520F">
        <w:t xml:space="preserve"> autorka</w:t>
      </w:r>
      <w:r w:rsidRPr="0020520F">
        <w:t xml:space="preserve"> píše</w:t>
      </w:r>
      <w:r w:rsidR="00165635" w:rsidRPr="0020520F">
        <w:t>: „</w:t>
      </w:r>
      <w:r w:rsidR="00165635" w:rsidRPr="0020520F">
        <w:t xml:space="preserve">Studium synů hraběte Jindřicha </w:t>
      </w:r>
      <w:proofErr w:type="spellStart"/>
      <w:r w:rsidR="00165635" w:rsidRPr="0020520F">
        <w:t>Šlika</w:t>
      </w:r>
      <w:proofErr w:type="spellEnd"/>
      <w:r w:rsidR="00165635" w:rsidRPr="0020520F">
        <w:t xml:space="preserve">, Františka, Zikmunda, Jindřicha a Ondřeje, lze na základě dopisů rekonstruovat jen částečně. Všichni chlapci </w:t>
      </w:r>
      <w:r w:rsidR="00165635" w:rsidRPr="0020520F">
        <w:rPr>
          <w:b/>
          <w:bCs/>
        </w:rPr>
        <w:t>nejspíše</w:t>
      </w:r>
      <w:r w:rsidR="00165635" w:rsidRPr="0020520F">
        <w:t xml:space="preserve"> studovali na státním gymnáziu v</w:t>
      </w:r>
      <w:r w:rsidR="00165635" w:rsidRPr="0020520F">
        <w:t> </w:t>
      </w:r>
      <w:r w:rsidR="00165635" w:rsidRPr="0020520F">
        <w:t>Jičíně</w:t>
      </w:r>
      <w:r w:rsidR="00165635" w:rsidRPr="0020520F">
        <w:t xml:space="preserve">.“ </w:t>
      </w:r>
      <w:r w:rsidR="0020520F" w:rsidRPr="0020520F">
        <w:t>Nepřinesl</w:t>
      </w:r>
      <w:r w:rsidRPr="0020520F">
        <w:t xml:space="preserve"> by odpověď pohled do katalogů fondu 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>Lepařov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 xml:space="preserve">o 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>gymnázi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>um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 xml:space="preserve"> Jičín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 xml:space="preserve">, uloženého ve Státním okresním archivu v Jičíně? </w:t>
      </w:r>
      <w:r w:rsidR="00C81CDB">
        <w:rPr>
          <w:rFonts w:eastAsia="Times New Roman"/>
          <w:color w:val="333333"/>
          <w:kern w:val="0"/>
          <w:lang w:eastAsia="cs-CZ"/>
          <w14:ligatures w14:val="none"/>
        </w:rPr>
        <w:t xml:space="preserve"> </w:t>
      </w:r>
      <w:r w:rsidRPr="0020520F">
        <w:rPr>
          <w:rFonts w:eastAsia="Times New Roman"/>
          <w:color w:val="333333"/>
          <w:kern w:val="0"/>
          <w:lang w:eastAsia="cs-CZ"/>
          <w14:ligatures w14:val="none"/>
        </w:rPr>
        <w:t>V ostatních případech jde jen o drobnosti (</w:t>
      </w:r>
      <w:r w:rsidR="00165635" w:rsidRPr="0020520F">
        <w:t xml:space="preserve">s. </w:t>
      </w:r>
      <w:r w:rsidR="0020520F" w:rsidRPr="0020520F">
        <w:t>20: v</w:t>
      </w:r>
      <w:r w:rsidR="00165635" w:rsidRPr="0020520F">
        <w:t xml:space="preserve"> „Hostinné“, nebo Hostinném</w:t>
      </w:r>
      <w:r w:rsidRPr="0020520F">
        <w:t>?</w:t>
      </w:r>
      <w:r w:rsidR="00165635" w:rsidRPr="0020520F">
        <w:t xml:space="preserve"> – tam byla </w:t>
      </w:r>
      <w:r w:rsidR="0020520F" w:rsidRPr="0020520F">
        <w:rPr>
          <w:shd w:val="clear" w:color="auto" w:fill="FFFFFF"/>
        </w:rPr>
        <w:t xml:space="preserve">Privat </w:t>
      </w:r>
      <w:proofErr w:type="spellStart"/>
      <w:proofErr w:type="gramStart"/>
      <w:r w:rsidR="0020520F" w:rsidRPr="0020520F">
        <w:rPr>
          <w:shd w:val="clear" w:color="auto" w:fill="FFFFFF"/>
        </w:rPr>
        <w:t>Volks</w:t>
      </w:r>
      <w:proofErr w:type="spellEnd"/>
      <w:r w:rsidR="0020520F" w:rsidRPr="0020520F">
        <w:rPr>
          <w:shd w:val="clear" w:color="auto" w:fill="FFFFFF"/>
        </w:rPr>
        <w:t xml:space="preserve">- </w:t>
      </w:r>
      <w:proofErr w:type="spellStart"/>
      <w:r w:rsidR="0020520F" w:rsidRPr="0020520F">
        <w:rPr>
          <w:shd w:val="clear" w:color="auto" w:fill="FFFFFF"/>
        </w:rPr>
        <w:t>und</w:t>
      </w:r>
      <w:proofErr w:type="spellEnd"/>
      <w:proofErr w:type="gramEnd"/>
      <w:r w:rsidR="0020520F" w:rsidRPr="0020520F">
        <w:rPr>
          <w:shd w:val="clear" w:color="auto" w:fill="FFFFFF"/>
        </w:rPr>
        <w:t xml:space="preserve"> </w:t>
      </w:r>
      <w:proofErr w:type="spellStart"/>
      <w:r w:rsidR="0020520F" w:rsidRPr="0020520F">
        <w:rPr>
          <w:shd w:val="clear" w:color="auto" w:fill="FFFFFF"/>
        </w:rPr>
        <w:t>Bürgerschule</w:t>
      </w:r>
      <w:proofErr w:type="spellEnd"/>
      <w:r w:rsidR="0020520F" w:rsidRPr="0020520F">
        <w:rPr>
          <w:shd w:val="clear" w:color="auto" w:fill="FFFFFF"/>
        </w:rPr>
        <w:t xml:space="preserve"> </w:t>
      </w:r>
      <w:proofErr w:type="spellStart"/>
      <w:r w:rsidR="0020520F" w:rsidRPr="0020520F">
        <w:rPr>
          <w:shd w:val="clear" w:color="auto" w:fill="FFFFFF"/>
        </w:rPr>
        <w:t>für</w:t>
      </w:r>
      <w:proofErr w:type="spellEnd"/>
      <w:r w:rsidR="0020520F" w:rsidRPr="0020520F">
        <w:rPr>
          <w:shd w:val="clear" w:color="auto" w:fill="FFFFFF"/>
        </w:rPr>
        <w:t xml:space="preserve"> </w:t>
      </w:r>
      <w:proofErr w:type="spellStart"/>
      <w:r w:rsidR="0020520F" w:rsidRPr="0020520F">
        <w:rPr>
          <w:shd w:val="clear" w:color="auto" w:fill="FFFFFF"/>
        </w:rPr>
        <w:t>Mädchen</w:t>
      </w:r>
      <w:proofErr w:type="spellEnd"/>
      <w:r w:rsidR="0020520F" w:rsidRPr="0020520F">
        <w:rPr>
          <w:shd w:val="clear" w:color="auto" w:fill="FFFFFF"/>
        </w:rPr>
        <w:t xml:space="preserve"> der </w:t>
      </w:r>
      <w:proofErr w:type="spellStart"/>
      <w:r w:rsidR="0020520F" w:rsidRPr="0020520F">
        <w:rPr>
          <w:shd w:val="clear" w:color="auto" w:fill="FFFFFF"/>
        </w:rPr>
        <w:t>Ursulinen</w:t>
      </w:r>
      <w:proofErr w:type="spellEnd"/>
      <w:r w:rsidR="0020520F" w:rsidRPr="0020520F">
        <w:rPr>
          <w:shd w:val="clear" w:color="auto" w:fill="FFFFFF"/>
        </w:rPr>
        <w:t xml:space="preserve"> </w:t>
      </w:r>
      <w:proofErr w:type="spellStart"/>
      <w:r w:rsidR="0020520F" w:rsidRPr="0020520F">
        <w:rPr>
          <w:shd w:val="clear" w:color="auto" w:fill="FFFFFF"/>
        </w:rPr>
        <w:t>Arnau</w:t>
      </w:r>
      <w:proofErr w:type="spellEnd"/>
      <w:r w:rsidR="0020520F" w:rsidRPr="0020520F">
        <w:rPr>
          <w:shd w:val="clear" w:color="auto" w:fill="FFFFFF"/>
        </w:rPr>
        <w:t xml:space="preserve">, uloženo SOkA Trutnov; </w:t>
      </w:r>
      <w:r w:rsidR="0078575F" w:rsidRPr="0020520F">
        <w:t>s. 22</w:t>
      </w:r>
      <w:r w:rsidR="0020520F" w:rsidRPr="0020520F">
        <w:t>:</w:t>
      </w:r>
      <w:r w:rsidR="0078575F" w:rsidRPr="0020520F">
        <w:t xml:space="preserve"> </w:t>
      </w:r>
      <w:r w:rsidR="0020520F" w:rsidRPr="0020520F">
        <w:t>v</w:t>
      </w:r>
      <w:r w:rsidR="0078575F" w:rsidRPr="0020520F">
        <w:t xml:space="preserve"> penzionát</w:t>
      </w:r>
      <w:r w:rsidR="0020520F" w:rsidRPr="0020520F">
        <w:t>u</w:t>
      </w:r>
      <w:r w:rsidR="0078575F" w:rsidRPr="0020520F">
        <w:t xml:space="preserve"> se bydlelo, nestudovalo</w:t>
      </w:r>
      <w:r w:rsidR="0020520F" w:rsidRPr="0020520F">
        <w:t>).</w:t>
      </w:r>
    </w:p>
    <w:p w14:paraId="60032148" w14:textId="2DB81167" w:rsidR="00F25A0C" w:rsidRDefault="00F25A0C" w:rsidP="00C81CDB">
      <w:pPr>
        <w:shd w:val="clear" w:color="auto" w:fill="FFFFFF"/>
        <w:spacing w:before="120"/>
        <w:jc w:val="both"/>
      </w:pPr>
      <w:r>
        <w:t>Napadly mě ještě dvě otázky:</w:t>
      </w:r>
    </w:p>
    <w:p w14:paraId="4B01B3AF" w14:textId="77777777" w:rsidR="00F25A0C" w:rsidRDefault="00F25A0C" w:rsidP="00C81CDB">
      <w:pPr>
        <w:pStyle w:val="Odstavecseseznamem"/>
        <w:numPr>
          <w:ilvl w:val="0"/>
          <w:numId w:val="1"/>
        </w:numPr>
        <w:spacing w:before="120"/>
        <w:jc w:val="both"/>
      </w:pPr>
      <w:r w:rsidRPr="0020520F">
        <w:t xml:space="preserve">prosila bych upřesnit, jak to bylo v případě </w:t>
      </w:r>
      <w:proofErr w:type="spellStart"/>
      <w:r w:rsidRPr="0020520F">
        <w:t>Šliků</w:t>
      </w:r>
      <w:proofErr w:type="spellEnd"/>
      <w:r w:rsidRPr="0020520F">
        <w:t xml:space="preserve"> se získáním titulu říšského hraběte (s.</w:t>
      </w:r>
      <w:r>
        <w:t xml:space="preserve"> </w:t>
      </w:r>
      <w:r w:rsidRPr="0020520F">
        <w:t xml:space="preserve">16-17)? </w:t>
      </w:r>
    </w:p>
    <w:p w14:paraId="4A4DD473" w14:textId="07522895" w:rsidR="00F25A0C" w:rsidRPr="0020520F" w:rsidRDefault="00F25A0C" w:rsidP="00C81CDB">
      <w:pPr>
        <w:pStyle w:val="Odstavecseseznamem"/>
        <w:numPr>
          <w:ilvl w:val="0"/>
          <w:numId w:val="1"/>
        </w:numPr>
        <w:spacing w:before="120"/>
        <w:jc w:val="both"/>
      </w:pPr>
      <w:r w:rsidRPr="0020520F">
        <w:t xml:space="preserve">v čem se v době první republiky </w:t>
      </w:r>
      <w:r w:rsidRPr="0020520F">
        <w:t>odlišovaly</w:t>
      </w:r>
      <w:r w:rsidRPr="0020520F">
        <w:t xml:space="preserve"> učební plány </w:t>
      </w:r>
      <w:r>
        <w:t xml:space="preserve">základních </w:t>
      </w:r>
      <w:r w:rsidRPr="0020520F">
        <w:t>veřejných škol o</w:t>
      </w:r>
      <w:r>
        <w:t>d</w:t>
      </w:r>
      <w:r w:rsidRPr="0020520F">
        <w:t xml:space="preserve"> plánů, podle kterých se učily </w:t>
      </w:r>
      <w:r w:rsidRPr="0020520F">
        <w:t>šlechtické</w:t>
      </w:r>
      <w:r w:rsidRPr="0020520F">
        <w:t xml:space="preserve"> děti?</w:t>
      </w:r>
    </w:p>
    <w:p w14:paraId="163DE83D" w14:textId="77777777" w:rsidR="00F25A0C" w:rsidRPr="0020520F" w:rsidRDefault="00F25A0C" w:rsidP="00C81CDB">
      <w:pPr>
        <w:spacing w:before="120"/>
        <w:jc w:val="both"/>
      </w:pPr>
    </w:p>
    <w:p w14:paraId="293A4212" w14:textId="7C33ACA5" w:rsidR="0078575F" w:rsidRPr="0020520F" w:rsidRDefault="006B722C" w:rsidP="00C81CDB">
      <w:pPr>
        <w:spacing w:before="120"/>
        <w:jc w:val="both"/>
      </w:pPr>
      <w:r w:rsidRPr="0020520F">
        <w:t>Práce (zdůrazněme, že se jedná o práci bakalářskou) představuje velice solidní základnu k dalšímu výzkumu šlechtické každodennosti v meziválečném Československu (případně v době Protektorátu) a bylo by nesporně vhodné v takto zaměřeném výzkumu pokračovat.</w:t>
      </w:r>
    </w:p>
    <w:p w14:paraId="6A10720C" w14:textId="77777777" w:rsidR="00F25A0C" w:rsidRDefault="00F25A0C" w:rsidP="00C81CDB">
      <w:pPr>
        <w:spacing w:before="120"/>
        <w:jc w:val="both"/>
      </w:pPr>
    </w:p>
    <w:p w14:paraId="08B923B4" w14:textId="773FC26D" w:rsidR="00386B1C" w:rsidRDefault="00F25A0C" w:rsidP="00C81CDB">
      <w:pPr>
        <w:spacing w:before="120"/>
        <w:jc w:val="both"/>
        <w:rPr>
          <w:b/>
          <w:bCs/>
        </w:rPr>
      </w:pPr>
      <w:r>
        <w:t>O</w:t>
      </w:r>
      <w:r w:rsidR="00386B1C" w:rsidRPr="0020520F">
        <w:t xml:space="preserve">dpovídá </w:t>
      </w:r>
      <w:r>
        <w:t xml:space="preserve">plně </w:t>
      </w:r>
      <w:r w:rsidR="00386B1C" w:rsidRPr="0020520F">
        <w:t>požadavkům kladeným na práce bakalářské</w:t>
      </w:r>
      <w:r>
        <w:t xml:space="preserve">, </w:t>
      </w:r>
      <w:proofErr w:type="gramStart"/>
      <w:r>
        <w:t>zaslouží</w:t>
      </w:r>
      <w:proofErr w:type="gramEnd"/>
      <w:r>
        <w:t xml:space="preserve"> chválu, a tudíž</w:t>
      </w:r>
      <w:r w:rsidR="00386B1C" w:rsidRPr="0020520F">
        <w:t xml:space="preserve"> navrhuj</w:t>
      </w:r>
      <w:r>
        <w:t>i</w:t>
      </w:r>
      <w:r w:rsidR="00386B1C" w:rsidRPr="0020520F">
        <w:t xml:space="preserve"> známku </w:t>
      </w:r>
      <w:r w:rsidR="0020520F" w:rsidRPr="0020520F">
        <w:rPr>
          <w:b/>
          <w:bCs/>
        </w:rPr>
        <w:t>C</w:t>
      </w:r>
      <w:r w:rsidR="00386B1C" w:rsidRPr="0020520F">
        <w:rPr>
          <w:b/>
          <w:bCs/>
        </w:rPr>
        <w:t>.</w:t>
      </w:r>
    </w:p>
    <w:p w14:paraId="42306C68" w14:textId="77777777" w:rsidR="00F25A0C" w:rsidRDefault="00F25A0C" w:rsidP="00C81CDB">
      <w:pPr>
        <w:spacing w:before="120"/>
        <w:jc w:val="both"/>
        <w:rPr>
          <w:b/>
          <w:bCs/>
        </w:rPr>
      </w:pPr>
    </w:p>
    <w:p w14:paraId="79E196DA" w14:textId="2680EBFE" w:rsidR="00F25A0C" w:rsidRPr="00F25A0C" w:rsidRDefault="00F25A0C" w:rsidP="00C81CDB">
      <w:pPr>
        <w:spacing w:before="120"/>
        <w:jc w:val="both"/>
      </w:pPr>
      <w:r w:rsidRPr="00F25A0C">
        <w:t>V Hradci Králové, 11. května 2023</w:t>
      </w:r>
    </w:p>
    <w:p w14:paraId="592FE064" w14:textId="3294F8A8" w:rsidR="0078575F" w:rsidRPr="00F25A0C" w:rsidRDefault="00F25A0C" w:rsidP="00C81CDB">
      <w:pPr>
        <w:spacing w:before="120"/>
        <w:jc w:val="both"/>
      </w:pPr>
      <w:r w:rsidRPr="00F25A0C">
        <w:t>Prof. PhDr. Milena Lenderová, CSc</w:t>
      </w:r>
      <w:r w:rsidR="00C81CDB">
        <w:t>.</w:t>
      </w:r>
    </w:p>
    <w:p w14:paraId="1CFF05D1" w14:textId="77777777" w:rsidR="00165635" w:rsidRPr="0020520F" w:rsidRDefault="00165635" w:rsidP="00C81CDB">
      <w:pPr>
        <w:spacing w:before="120"/>
        <w:jc w:val="both"/>
      </w:pPr>
    </w:p>
    <w:sectPr w:rsidR="00165635" w:rsidRPr="002052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D74BEA" w14:textId="77777777" w:rsidR="00632C15" w:rsidRDefault="00632C15" w:rsidP="001B3D9D">
      <w:r>
        <w:separator/>
      </w:r>
    </w:p>
  </w:endnote>
  <w:endnote w:type="continuationSeparator" w:id="0">
    <w:p w14:paraId="2110CEA5" w14:textId="77777777" w:rsidR="00632C15" w:rsidRDefault="00632C15" w:rsidP="001B3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689BE5" w14:textId="77777777" w:rsidR="00632C15" w:rsidRDefault="00632C15" w:rsidP="001B3D9D">
      <w:r>
        <w:separator/>
      </w:r>
    </w:p>
  </w:footnote>
  <w:footnote w:type="continuationSeparator" w:id="0">
    <w:p w14:paraId="0E2661F6" w14:textId="77777777" w:rsidR="00632C15" w:rsidRDefault="00632C15" w:rsidP="001B3D9D">
      <w:r>
        <w:continuationSeparator/>
      </w:r>
    </w:p>
  </w:footnote>
  <w:footnote w:id="1">
    <w:p w14:paraId="2AB33605" w14:textId="437D2E05" w:rsidR="001B3D9D" w:rsidRPr="00043CE3" w:rsidRDefault="001B3D9D" w:rsidP="001B3D9D">
      <w:pPr>
        <w:shd w:val="clear" w:color="auto" w:fill="FFFFFF"/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</w:pPr>
      <w:r w:rsidRPr="00C206F8">
        <w:rPr>
          <w:rStyle w:val="Znakapoznpodarou"/>
          <w:sz w:val="20"/>
          <w:szCs w:val="20"/>
        </w:rPr>
        <w:footnoteRef/>
      </w:r>
      <w:r w:rsidRPr="00C206F8">
        <w:rPr>
          <w:sz w:val="20"/>
          <w:szCs w:val="20"/>
        </w:rPr>
        <w:t xml:space="preserve"> Osobní deník Františka </w:t>
      </w:r>
      <w:proofErr w:type="spellStart"/>
      <w:r w:rsidRPr="00C206F8">
        <w:rPr>
          <w:sz w:val="20"/>
          <w:szCs w:val="20"/>
        </w:rPr>
        <w:t>Šlika</w:t>
      </w:r>
      <w:proofErr w:type="spellEnd"/>
      <w:r w:rsidRPr="00C206F8">
        <w:rPr>
          <w:sz w:val="20"/>
          <w:szCs w:val="20"/>
        </w:rPr>
        <w:t xml:space="preserve"> (</w:t>
      </w:r>
      <w:r w:rsidRPr="00C206F8">
        <w:rPr>
          <w:sz w:val="20"/>
          <w:szCs w:val="20"/>
        </w:rPr>
        <w:t>(1788–1862)</w:t>
      </w:r>
      <w:r w:rsidRPr="00C206F8">
        <w:rPr>
          <w:sz w:val="20"/>
          <w:szCs w:val="20"/>
        </w:rPr>
        <w:t xml:space="preserve">, </w:t>
      </w:r>
      <w:r w:rsidR="0020520F" w:rsidRPr="00C206F8">
        <w:rPr>
          <w:sz w:val="20"/>
          <w:szCs w:val="20"/>
        </w:rPr>
        <w:t>srov</w:t>
      </w:r>
      <w:r w:rsidRPr="00C206F8">
        <w:rPr>
          <w:sz w:val="20"/>
          <w:szCs w:val="20"/>
        </w:rPr>
        <w:t xml:space="preserve">. diplomovou práci </w:t>
      </w:r>
      <w:r w:rsidR="00F25A0C" w:rsidRPr="00F25A0C">
        <w:rPr>
          <w:caps/>
          <w:sz w:val="20"/>
          <w:szCs w:val="20"/>
        </w:rPr>
        <w:t>Šedinová</w:t>
      </w:r>
      <w:r w:rsidR="00F25A0C" w:rsidRPr="00C206F8">
        <w:rPr>
          <w:sz w:val="20"/>
          <w:szCs w:val="20"/>
        </w:rPr>
        <w:t xml:space="preserve"> </w:t>
      </w:r>
      <w:proofErr w:type="gramStart"/>
      <w:r w:rsidRPr="00C206F8">
        <w:rPr>
          <w:sz w:val="20"/>
          <w:szCs w:val="20"/>
        </w:rPr>
        <w:t>Jitka</w:t>
      </w:r>
      <w:r w:rsidR="00F25A0C">
        <w:rPr>
          <w:sz w:val="20"/>
          <w:szCs w:val="20"/>
        </w:rPr>
        <w:t xml:space="preserve">, </w:t>
      </w:r>
      <w:r w:rsidRPr="00C206F8">
        <w:rPr>
          <w:sz w:val="20"/>
          <w:szCs w:val="20"/>
        </w:rPr>
        <w:t xml:space="preserve"> Deníky</w:t>
      </w:r>
      <w:proofErr w:type="gramEnd"/>
      <w:r w:rsidRPr="00C206F8">
        <w:rPr>
          <w:sz w:val="20"/>
          <w:szCs w:val="20"/>
        </w:rPr>
        <w:t xml:space="preserve"> Františka Josefa Jindřicha </w:t>
      </w:r>
      <w:proofErr w:type="spellStart"/>
      <w:r w:rsidRPr="00C206F8">
        <w:rPr>
          <w:sz w:val="20"/>
          <w:szCs w:val="20"/>
        </w:rPr>
        <w:t>Schlika</w:t>
      </w:r>
      <w:proofErr w:type="spellEnd"/>
      <w:r w:rsidRPr="00C206F8">
        <w:rPr>
          <w:sz w:val="20"/>
          <w:szCs w:val="20"/>
        </w:rPr>
        <w:t xml:space="preserve">. Diplomová práce. Ústav historických věd Fakulty </w:t>
      </w:r>
      <w:proofErr w:type="gramStart"/>
      <w:r w:rsidRPr="00C206F8">
        <w:rPr>
          <w:sz w:val="20"/>
          <w:szCs w:val="20"/>
        </w:rPr>
        <w:t>filosofické</w:t>
      </w:r>
      <w:proofErr w:type="gramEnd"/>
      <w:r w:rsidRPr="00C206F8">
        <w:rPr>
          <w:sz w:val="20"/>
          <w:szCs w:val="20"/>
        </w:rPr>
        <w:t xml:space="preserve"> University Pardubice, Pardubice 2010. 137 s. vč. obr. příloh</w:t>
      </w:r>
      <w:r w:rsidRPr="00C206F8">
        <w:rPr>
          <w:sz w:val="20"/>
          <w:szCs w:val="20"/>
        </w:rPr>
        <w:t xml:space="preserve">; a jeho sestry Elisy, srov.  např. </w:t>
      </w:r>
      <w:r w:rsidR="00C206F8" w:rsidRPr="00C206F8">
        <w:rPr>
          <w:color w:val="212529"/>
          <w:sz w:val="20"/>
          <w:szCs w:val="20"/>
          <w:shd w:val="clear" w:color="auto" w:fill="FFFFFF"/>
        </w:rPr>
        <w:t>LENDEROVÁ, Milena. </w:t>
      </w:r>
      <w:r w:rsidR="00C206F8" w:rsidRPr="00C206F8">
        <w:rPr>
          <w:i/>
          <w:iCs/>
          <w:color w:val="212529"/>
          <w:sz w:val="20"/>
          <w:szCs w:val="20"/>
          <w:shd w:val="clear" w:color="auto" w:fill="FFFFFF"/>
        </w:rPr>
        <w:t>A ptáš se, knížko má--: ženské deníky 19. století</w:t>
      </w:r>
      <w:r w:rsidR="00C206F8" w:rsidRPr="00C206F8">
        <w:rPr>
          <w:color w:val="212529"/>
          <w:sz w:val="20"/>
          <w:szCs w:val="20"/>
          <w:shd w:val="clear" w:color="auto" w:fill="FFFFFF"/>
        </w:rPr>
        <w:t>. Praha: Triton, 2008. ISBN 978-80-7254-956-6</w:t>
      </w:r>
      <w:r w:rsidR="00C206F8" w:rsidRPr="00C206F8">
        <w:rPr>
          <w:color w:val="212529"/>
          <w:sz w:val="20"/>
          <w:szCs w:val="20"/>
          <w:shd w:val="clear" w:color="auto" w:fill="FFFFFF"/>
        </w:rPr>
        <w:t xml:space="preserve">, passim. Ke každodennosti pak </w:t>
      </w:r>
      <w:r w:rsidRPr="00C206F8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 xml:space="preserve">Milena Lenderová, </w:t>
      </w:r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Matka, dcera, vnučka (</w:t>
      </w:r>
      <w:proofErr w:type="spellStart"/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Filippina</w:t>
      </w:r>
      <w:proofErr w:type="spellEnd"/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 xml:space="preserve">, Elisa, Tekla) - dny všední i sváteční tří dam </w:t>
      </w:r>
      <w:proofErr w:type="spellStart"/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schlikovského</w:t>
      </w:r>
      <w:proofErr w:type="spellEnd"/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 xml:space="preserve"> rodu</w:t>
      </w:r>
      <w:r w:rsidRPr="00C206F8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,</w:t>
      </w:r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 Z Českého ráje a Podkrkonoší</w:t>
      </w:r>
      <w:r w:rsidRPr="00C206F8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,</w:t>
      </w:r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 Semily</w:t>
      </w:r>
      <w:r w:rsidRPr="00C206F8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 xml:space="preserve"> 2003, s. </w:t>
      </w:r>
      <w:r w:rsidRPr="00043CE3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43-68</w:t>
      </w:r>
      <w:r w:rsidRPr="00C206F8">
        <w:rPr>
          <w:rFonts w:eastAsia="Times New Roman"/>
          <w:color w:val="333333"/>
          <w:kern w:val="0"/>
          <w:sz w:val="20"/>
          <w:szCs w:val="20"/>
          <w:lang w:eastAsia="cs-CZ"/>
          <w14:ligatures w14:val="none"/>
        </w:rPr>
        <w:t>.</w:t>
      </w:r>
    </w:p>
    <w:p w14:paraId="382C22FA" w14:textId="77777777" w:rsidR="001B3D9D" w:rsidRPr="00C206F8" w:rsidRDefault="001B3D9D" w:rsidP="001B3D9D">
      <w:pPr>
        <w:rPr>
          <w:sz w:val="20"/>
          <w:szCs w:val="20"/>
        </w:rPr>
      </w:pPr>
    </w:p>
    <w:p w14:paraId="3A38A64B" w14:textId="10469D66" w:rsidR="001B3D9D" w:rsidRPr="00C206F8" w:rsidRDefault="001B3D9D" w:rsidP="001B3D9D">
      <w:pPr>
        <w:jc w:val="both"/>
        <w:rPr>
          <w:sz w:val="20"/>
          <w:szCs w:val="20"/>
        </w:rPr>
      </w:pPr>
      <w:r w:rsidRPr="00C206F8">
        <w:rPr>
          <w:sz w:val="20"/>
          <w:szCs w:val="20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6E0FC0"/>
    <w:multiLevelType w:val="hybridMultilevel"/>
    <w:tmpl w:val="CD084E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2520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DA6"/>
    <w:rsid w:val="000C59C5"/>
    <w:rsid w:val="000F6FFE"/>
    <w:rsid w:val="00101DC4"/>
    <w:rsid w:val="00165635"/>
    <w:rsid w:val="00190492"/>
    <w:rsid w:val="001B3D9D"/>
    <w:rsid w:val="0020520F"/>
    <w:rsid w:val="00220B5F"/>
    <w:rsid w:val="00280E13"/>
    <w:rsid w:val="00374CF7"/>
    <w:rsid w:val="00386B1C"/>
    <w:rsid w:val="003D5DA6"/>
    <w:rsid w:val="005B2AA9"/>
    <w:rsid w:val="005C2C31"/>
    <w:rsid w:val="00632C15"/>
    <w:rsid w:val="006B722C"/>
    <w:rsid w:val="0078575F"/>
    <w:rsid w:val="007A7BE5"/>
    <w:rsid w:val="007A7E95"/>
    <w:rsid w:val="00833FB2"/>
    <w:rsid w:val="00985206"/>
    <w:rsid w:val="009A6078"/>
    <w:rsid w:val="00B860AB"/>
    <w:rsid w:val="00BB0AD7"/>
    <w:rsid w:val="00C206F8"/>
    <w:rsid w:val="00C81CDB"/>
    <w:rsid w:val="00DF67AE"/>
    <w:rsid w:val="00F25A0C"/>
    <w:rsid w:val="00F4284C"/>
    <w:rsid w:val="00F51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D0ACE"/>
  <w15:chartTrackingRefBased/>
  <w15:docId w15:val="{4DF6290F-3110-40BD-81AC-92CF5F2ED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D5D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D5D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D5DA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D5DA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D5DA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D5DA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D5DA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D5DA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D5DA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D5D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D5D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D5DA6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D5DA6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D5DA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D5DA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D5DA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D5DA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D5DA6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D5DA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D5D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D5DA6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D5DA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D5DA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D5DA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D5DA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D5DA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D5D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D5DA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D5DA6"/>
    <w:rPr>
      <w:b/>
      <w:bCs/>
      <w:smallCaps/>
      <w:color w:val="0F4761" w:themeColor="accent1" w:themeShade="BF"/>
      <w:spacing w:val="5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1B3D9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B3D9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1B3D9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518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625045">
          <w:marLeft w:val="-225"/>
          <w:marRight w:val="-225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26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A981C2-D0B5-460D-BF3B-9CC45F8AE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620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14</cp:revision>
  <dcterms:created xsi:type="dcterms:W3CDTF">2024-05-11T06:41:00Z</dcterms:created>
  <dcterms:modified xsi:type="dcterms:W3CDTF">2024-05-11T10:43:00Z</dcterms:modified>
</cp:coreProperties>
</file>