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76B8" w:rsidRDefault="00530EB0" w:rsidP="00062F4C">
      <w:pPr>
        <w:spacing w:line="360" w:lineRule="auto"/>
        <w:jc w:val="both"/>
        <w:rPr>
          <w:b/>
        </w:rPr>
      </w:pPr>
      <w:r w:rsidRPr="00530EB0">
        <w:rPr>
          <w:b/>
        </w:rPr>
        <w:t xml:space="preserve">Jana KŘÍŽOVÁ, </w:t>
      </w:r>
      <w:r w:rsidRPr="00530EB0">
        <w:rPr>
          <w:b/>
          <w:i/>
        </w:rPr>
        <w:t xml:space="preserve">Případ </w:t>
      </w:r>
      <w:proofErr w:type="spellStart"/>
      <w:r w:rsidRPr="00530EB0">
        <w:rPr>
          <w:b/>
          <w:i/>
        </w:rPr>
        <w:t>Baláček</w:t>
      </w:r>
      <w:proofErr w:type="spellEnd"/>
      <w:r w:rsidRPr="00530EB0">
        <w:rPr>
          <w:b/>
          <w:i/>
        </w:rPr>
        <w:t>. Výběrová edice s komentářem</w:t>
      </w:r>
      <w:r w:rsidRPr="00530EB0">
        <w:rPr>
          <w:b/>
        </w:rPr>
        <w:t>, bakalářská práce, Ústav historických věd Fakulty filozofické Univerzity Pardubice, Pardubice 2021.</w:t>
      </w:r>
    </w:p>
    <w:p w:rsidR="00BB4A0D" w:rsidRDefault="00BB4A0D" w:rsidP="00062F4C">
      <w:pPr>
        <w:spacing w:line="360" w:lineRule="auto"/>
        <w:jc w:val="both"/>
        <w:rPr>
          <w:b/>
        </w:rPr>
      </w:pPr>
    </w:p>
    <w:p w:rsidR="00EF688B" w:rsidRDefault="00EF688B" w:rsidP="00062F4C">
      <w:pPr>
        <w:spacing w:line="360" w:lineRule="auto"/>
        <w:jc w:val="both"/>
      </w:pPr>
      <w:r>
        <w:t>Rozhodnutí Jany Křížové, věnovat se edici korespondence z 19. století</w:t>
      </w:r>
      <w:r w:rsidR="00062F4C">
        <w:t>,</w:t>
      </w:r>
      <w:r>
        <w:t xml:space="preserve"> kvituji s ryzím nadšením. Česká historiografie nepotřebuje nic </w:t>
      </w:r>
      <w:proofErr w:type="gramStart"/>
      <w:r w:rsidR="00062F4C">
        <w:t>více,</w:t>
      </w:r>
      <w:proofErr w:type="gramEnd"/>
      <w:r>
        <w:t xml:space="preserve"> než soustavnější zpřístupňování pramenných zdrojů, je-li to navíc činěno formou ediční praxe, je možnost navyšování poznání o to vyšší. Zajímavé je také téma korespondence, které navazuje na aktuální trend historiografické revize našich poznatků o manželství, pohlavním i osobním životě minulých partnerů. Práce se skládá z úvodní studie, vymezení edičních zásad a následně samotné edice s vědeckým aparátem. </w:t>
      </w:r>
    </w:p>
    <w:p w:rsidR="00062F4C" w:rsidRDefault="00EF688B" w:rsidP="00062F4C">
      <w:pPr>
        <w:spacing w:line="360" w:lineRule="auto"/>
        <w:jc w:val="both"/>
      </w:pPr>
      <w:r>
        <w:tab/>
        <w:t xml:space="preserve">Za nejdokonalejší část práce považuji vymezení edičních zásad a popis stavu pramenů, zde jako oponent práce nenacházím závažnější poznámky a děkuji autorce za pečlivost při jejich charakteristice. Drobnější poznámku bych si naopak dovolil u edice pramenů. Zde mi přišlo líto, že autorka občas rezignovala na možnost doplnit poznámkový aparát o spolehlivější zdroje informací, než jsou webové </w:t>
      </w:r>
      <w:r w:rsidR="00062F4C">
        <w:t>prezentace,</w:t>
      </w:r>
      <w:r>
        <w:t xml:space="preserve"> a to zejména v případě geografických jmen, názvů a institucí (zde bylo možno jistě využít dobové topografie či adresáře). Edici by jistě také slušel odpovídající rejstřík, minimálně jmenný a místní. Možná by pak autorka dokázala práci na rejstříku využít i při sestavování úvodní kritické studie</w:t>
      </w:r>
      <w:r w:rsidR="00062F4C">
        <w:t>, t</w:t>
      </w:r>
      <w:r>
        <w:t xml:space="preserve">a je nejslabší částí práce. </w:t>
      </w:r>
    </w:p>
    <w:p w:rsidR="0041652E" w:rsidRDefault="00EF688B" w:rsidP="00062F4C">
      <w:pPr>
        <w:spacing w:line="360" w:lineRule="auto"/>
        <w:ind w:firstLine="708"/>
        <w:jc w:val="both"/>
      </w:pPr>
      <w:r>
        <w:t xml:space="preserve">Autorka se zde sice pokouší nastínit osud Paulíny Baláčkové a Karla </w:t>
      </w:r>
      <w:proofErr w:type="spellStart"/>
      <w:r w:rsidR="00062F4C">
        <w:t>Kampera</w:t>
      </w:r>
      <w:proofErr w:type="spellEnd"/>
      <w:r>
        <w:t>, daří se jít o však jen do jisté míry. Autorka zde vytváří obraz vztahu mezi partnery především na základě citací z korespondence, jež však svou torzovitostí neumožňuje čtenáři vytvoření jasné představy, kdy partnerský vztah započal, jak se vyvíjel a jak skončil</w:t>
      </w:r>
      <w:r w:rsidR="00062F4C">
        <w:t>.</w:t>
      </w:r>
      <w:r>
        <w:t xml:space="preserve"> </w:t>
      </w:r>
      <w:r w:rsidR="00062F4C">
        <w:t>A</w:t>
      </w:r>
      <w:r>
        <w:t xml:space="preserve">ž při rekapitulaci soudního jednání v závěru dané kapitoly je možné se dozvědět, že </w:t>
      </w:r>
      <w:r w:rsidR="0041652E">
        <w:t>Paulína Baláčková s </w:t>
      </w:r>
      <w:r w:rsidR="00062F4C">
        <w:t>Kramperem</w:t>
      </w:r>
      <w:r w:rsidR="0041652E">
        <w:t xml:space="preserve"> zplodila dvě nemanželské děti</w:t>
      </w:r>
      <w:r w:rsidR="00062F4C">
        <w:t>,</w:t>
      </w:r>
      <w:r w:rsidR="0041652E">
        <w:t xml:space="preserve"> a</w:t>
      </w:r>
      <w:r w:rsidR="00062F4C">
        <w:t xml:space="preserve"> najednou se</w:t>
      </w:r>
      <w:r w:rsidR="0041652E">
        <w:t xml:space="preserve"> úhel náhledu na daný vztah, který se snaží Jana Křížová držet v rovině vzájemné parity vzhledem k vině nad nenaplněným sňatkem Baláčkové a </w:t>
      </w:r>
      <w:proofErr w:type="spellStart"/>
      <w:r w:rsidR="0041652E">
        <w:t>Kampera</w:t>
      </w:r>
      <w:proofErr w:type="spellEnd"/>
      <w:r w:rsidR="00062F4C">
        <w:t>, náhle posouvá ve prospěch Baláčkové</w:t>
      </w:r>
      <w:r w:rsidR="0041652E">
        <w:t xml:space="preserve">. </w:t>
      </w:r>
      <w:r w:rsidR="00062F4C">
        <w:t>Možná bylo možno životní osudy obou partnerů konstruovat pečlivěji, z</w:t>
      </w:r>
      <w:r w:rsidR="0041652E">
        <w:t xml:space="preserve"> jednotlivých dopisů je zřejmé, že vztah měl svou dynamiku a Baláčková např. rozhodně nebydlela valnou část sledovaného období v Kolíně, jinak by si s ní </w:t>
      </w:r>
      <w:proofErr w:type="spellStart"/>
      <w:r w:rsidR="0041652E">
        <w:t>Kamper</w:t>
      </w:r>
      <w:proofErr w:type="spellEnd"/>
      <w:r w:rsidR="0041652E">
        <w:t xml:space="preserve"> nemohl opakovaně sjednávat rychlá dostaveníčka v Praze, což autorka nikde nezmiňuje. Studii by zkrátka prospělo, pokud by autorka představila ucelenější, chronologicky uspořádaný přehled celé kauzy. Místo toho se soustředí na vystihnutí nálad obou stran v korespondenci, jež nemá často ani vročení. Neodpustím si </w:t>
      </w:r>
      <w:r w:rsidR="00062F4C">
        <w:t>otázku – na</w:t>
      </w:r>
      <w:r w:rsidR="0041652E">
        <w:t xml:space="preserve"> kterou stranu sporné strany by se tedy autorka textu po prostudování celého případu postavila?</w:t>
      </w:r>
    </w:p>
    <w:p w:rsidR="00EF688B" w:rsidRPr="00EF688B" w:rsidRDefault="0041652E" w:rsidP="00062F4C">
      <w:pPr>
        <w:spacing w:line="360" w:lineRule="auto"/>
        <w:ind w:firstLine="708"/>
        <w:jc w:val="both"/>
      </w:pPr>
      <w:r>
        <w:t>Výtku lze mít v daných pasážích</w:t>
      </w:r>
      <w:r w:rsidR="00062F4C">
        <w:t xml:space="preserve"> (úvodní studii)</w:t>
      </w:r>
      <w:r>
        <w:t xml:space="preserve"> i k četným formálním prohřeškům proti pravopisu a stylistice, které jsou neoddiskutovatelné. Debatovat by naopak bylo možno o nejasné </w:t>
      </w:r>
      <w:r>
        <w:lastRenderedPageBreak/>
        <w:t xml:space="preserve">koncepci uvádění křestních jmen a příjmení. Proč Jana Křížová používá pro křestní jméno </w:t>
      </w:r>
      <w:r w:rsidR="00062F4C">
        <w:t>Kramperovy</w:t>
      </w:r>
      <w:r>
        <w:t xml:space="preserve"> sestry </w:t>
      </w:r>
      <w:proofErr w:type="spellStart"/>
      <w:r>
        <w:t>Frencizka</w:t>
      </w:r>
      <w:proofErr w:type="spellEnd"/>
      <w:r>
        <w:t xml:space="preserve">, když na jiném místě užívá Franziska? </w:t>
      </w:r>
      <w:r w:rsidR="00EF688B">
        <w:t xml:space="preserve"> </w:t>
      </w:r>
      <w:r>
        <w:t xml:space="preserve">Z jakého důvodu autorka nepřechyluje jméno Paulíny Baláčkové? Jednalo se o rodinu rakouských Němců? V soudním rozhodnutí se příjmení Baláčková přechyluje, stejně tak </w:t>
      </w:r>
      <w:proofErr w:type="spellStart"/>
      <w:r>
        <w:t>Kamper</w:t>
      </w:r>
      <w:proofErr w:type="spellEnd"/>
      <w:r>
        <w:t xml:space="preserve"> používal přechylování u ženských jmen – např. </w:t>
      </w:r>
      <w:r w:rsidR="00062F4C">
        <w:t xml:space="preserve">Smržové. Z jakého důvodu užívá Křížová u jména syna </w:t>
      </w:r>
      <w:proofErr w:type="spellStart"/>
      <w:r w:rsidR="00062F4C">
        <w:t>Kampera</w:t>
      </w:r>
      <w:proofErr w:type="spellEnd"/>
      <w:r w:rsidR="00062F4C">
        <w:t xml:space="preserve"> podobu jména </w:t>
      </w:r>
      <w:proofErr w:type="spellStart"/>
      <w:r w:rsidR="00062F4C">
        <w:t>Ottakar</w:t>
      </w:r>
      <w:proofErr w:type="spellEnd"/>
      <w:r w:rsidR="00062F4C">
        <w:t>?</w:t>
      </w:r>
    </w:p>
    <w:p w:rsidR="00BB4A0D" w:rsidRDefault="00062F4C" w:rsidP="00062F4C">
      <w:pPr>
        <w:spacing w:line="360" w:lineRule="auto"/>
        <w:jc w:val="both"/>
      </w:pPr>
      <w:r>
        <w:tab/>
        <w:t xml:space="preserve">Téma práce, stejně jako ediční počin lze hodnotit na výbornou, složitější to je s prací jako celkem. Zde přitěžuje kladnému hodnocení úvodní pasáž, jež by mohla doznat výraznějších změn. Snad se to povede autorce v budoucnosti. </w:t>
      </w:r>
      <w:bookmarkStart w:id="0" w:name="_GoBack"/>
      <w:r w:rsidRPr="008A18FE">
        <w:rPr>
          <w:b/>
        </w:rPr>
        <w:t xml:space="preserve">Práci ale jednoznačně doporučuji k obhajobě a navrhuji hodnocení C.  </w:t>
      </w:r>
      <w:bookmarkEnd w:id="0"/>
    </w:p>
    <w:p w:rsidR="00062F4C" w:rsidRDefault="00062F4C" w:rsidP="00062F4C">
      <w:pPr>
        <w:spacing w:line="360" w:lineRule="auto"/>
        <w:jc w:val="both"/>
      </w:pPr>
    </w:p>
    <w:p w:rsidR="00062F4C" w:rsidRDefault="00062F4C" w:rsidP="00062F4C">
      <w:pPr>
        <w:spacing w:line="360" w:lineRule="auto"/>
        <w:jc w:val="both"/>
      </w:pPr>
      <w:r>
        <w:t xml:space="preserve">                                       </w:t>
      </w:r>
    </w:p>
    <w:p w:rsidR="00062F4C" w:rsidRDefault="00062F4C" w:rsidP="00062F4C">
      <w:pPr>
        <w:spacing w:line="360" w:lineRule="auto"/>
        <w:jc w:val="both"/>
      </w:pPr>
    </w:p>
    <w:p w:rsidR="00062F4C" w:rsidRDefault="00062F4C" w:rsidP="00062F4C">
      <w:pPr>
        <w:spacing w:line="360" w:lineRule="auto"/>
        <w:jc w:val="both"/>
      </w:pPr>
    </w:p>
    <w:p w:rsidR="00062F4C" w:rsidRPr="000C4F3B" w:rsidRDefault="00062F4C" w:rsidP="00062F4C">
      <w:pPr>
        <w:spacing w:line="360" w:lineRule="auto"/>
        <w:ind w:left="2832" w:firstLine="708"/>
        <w:jc w:val="both"/>
      </w:pPr>
      <w:r>
        <w:t xml:space="preserve">    Vladan Hanulík, 17. 8. 2021</w:t>
      </w:r>
    </w:p>
    <w:sectPr w:rsidR="00062F4C" w:rsidRPr="000C4F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EB0"/>
    <w:rsid w:val="00062F4C"/>
    <w:rsid w:val="000C4F3B"/>
    <w:rsid w:val="000C7754"/>
    <w:rsid w:val="000E1695"/>
    <w:rsid w:val="0041652E"/>
    <w:rsid w:val="00530EB0"/>
    <w:rsid w:val="005B3928"/>
    <w:rsid w:val="0088416E"/>
    <w:rsid w:val="008A18FE"/>
    <w:rsid w:val="009F2DF6"/>
    <w:rsid w:val="00BB4A0D"/>
    <w:rsid w:val="00C41761"/>
    <w:rsid w:val="00EF6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A3193"/>
  <w15:chartTrackingRefBased/>
  <w15:docId w15:val="{F17B456A-9C5E-4E39-860B-3B957F4D3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548</Words>
  <Characters>3240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Hanulik Vladan</dc:creator>
  <cp:keywords/>
  <dc:description/>
  <cp:lastModifiedBy>Hanulik Vladan</cp:lastModifiedBy>
  <cp:revision>3</cp:revision>
  <dcterms:created xsi:type="dcterms:W3CDTF">2021-08-19T22:47:00Z</dcterms:created>
  <dcterms:modified xsi:type="dcterms:W3CDTF">2021-08-19T23:52:00Z</dcterms:modified>
</cp:coreProperties>
</file>