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ECA" w:rsidRPr="00A77571" w:rsidRDefault="005B74EA" w:rsidP="001A7205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7571">
        <w:rPr>
          <w:rFonts w:ascii="Times New Roman" w:hAnsi="Times New Roman" w:cs="Times New Roman"/>
          <w:b/>
          <w:sz w:val="24"/>
          <w:szCs w:val="24"/>
        </w:rPr>
        <w:t xml:space="preserve">Lenka </w:t>
      </w:r>
      <w:proofErr w:type="spellStart"/>
      <w:r w:rsidRPr="00A77571">
        <w:rPr>
          <w:rFonts w:ascii="Times New Roman" w:hAnsi="Times New Roman" w:cs="Times New Roman"/>
          <w:b/>
          <w:sz w:val="24"/>
          <w:szCs w:val="24"/>
        </w:rPr>
        <w:t>Vyčítalová</w:t>
      </w:r>
      <w:proofErr w:type="spellEnd"/>
      <w:r w:rsidRPr="00A77571">
        <w:rPr>
          <w:rFonts w:ascii="Times New Roman" w:hAnsi="Times New Roman" w:cs="Times New Roman"/>
          <w:b/>
          <w:sz w:val="24"/>
          <w:szCs w:val="24"/>
        </w:rPr>
        <w:t xml:space="preserve">: Turnovští hledači drahých kamenů v letech </w:t>
      </w:r>
      <w:proofErr w:type="gramStart"/>
      <w:r w:rsidRPr="00A77571">
        <w:rPr>
          <w:rFonts w:ascii="Times New Roman" w:hAnsi="Times New Roman" w:cs="Times New Roman"/>
          <w:b/>
          <w:sz w:val="24"/>
          <w:szCs w:val="24"/>
        </w:rPr>
        <w:t>1813 – 1948</w:t>
      </w:r>
      <w:proofErr w:type="gramEnd"/>
      <w:r w:rsidRPr="00A77571">
        <w:rPr>
          <w:rFonts w:ascii="Times New Roman" w:hAnsi="Times New Roman" w:cs="Times New Roman"/>
          <w:b/>
          <w:sz w:val="24"/>
          <w:szCs w:val="24"/>
        </w:rPr>
        <w:t>.</w:t>
      </w:r>
    </w:p>
    <w:p w:rsidR="005B74EA" w:rsidRDefault="00860D31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Bakalářská práce, 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Ústav historických </w:t>
      </w:r>
      <w:proofErr w:type="gramStart"/>
      <w:r w:rsidR="005B74EA" w:rsidRPr="00A77571">
        <w:rPr>
          <w:rFonts w:ascii="Times New Roman" w:hAnsi="Times New Roman" w:cs="Times New Roman"/>
          <w:sz w:val="24"/>
          <w:szCs w:val="24"/>
        </w:rPr>
        <w:t>věd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ilozofická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fakulta, </w:t>
      </w:r>
      <w:r w:rsidR="005B74EA" w:rsidRPr="00A7757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niverzita Pardubice</w:t>
      </w:r>
      <w:r w:rsidR="005B74EA" w:rsidRPr="00A77571">
        <w:rPr>
          <w:rFonts w:ascii="Times New Roman" w:hAnsi="Times New Roman" w:cs="Times New Roman"/>
          <w:sz w:val="24"/>
          <w:szCs w:val="24"/>
        </w:rPr>
        <w:t>, 2019.</w:t>
      </w:r>
    </w:p>
    <w:p w:rsidR="00860D31" w:rsidRDefault="00860D31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60D31" w:rsidRDefault="00860D31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oponentky</w:t>
      </w:r>
    </w:p>
    <w:p w:rsidR="00CA2B9B" w:rsidRPr="00A77571" w:rsidRDefault="00CA2B9B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795A" w:rsidRDefault="00751C03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7571">
        <w:rPr>
          <w:rFonts w:ascii="Times New Roman" w:hAnsi="Times New Roman" w:cs="Times New Roman"/>
          <w:sz w:val="24"/>
          <w:szCs w:val="24"/>
        </w:rPr>
        <w:t xml:space="preserve">     </w:t>
      </w:r>
      <w:r w:rsidR="005B74EA" w:rsidRPr="00A77571">
        <w:rPr>
          <w:rFonts w:ascii="Times New Roman" w:hAnsi="Times New Roman" w:cs="Times New Roman"/>
          <w:sz w:val="24"/>
          <w:szCs w:val="24"/>
        </w:rPr>
        <w:t>Předkládaná práce s</w:t>
      </w:r>
      <w:r w:rsidR="00AC0CC4" w:rsidRPr="00A77571">
        <w:rPr>
          <w:rFonts w:ascii="Times New Roman" w:hAnsi="Times New Roman" w:cs="Times New Roman"/>
          <w:sz w:val="24"/>
          <w:szCs w:val="24"/>
        </w:rPr>
        <w:t>i dle svého názvu klade za cíl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seznámit čtenáře s hledači drahých kamenů z</w:t>
      </w:r>
      <w:r w:rsidR="00AC0CC4" w:rsidRPr="00A77571">
        <w:rPr>
          <w:rFonts w:ascii="Times New Roman" w:hAnsi="Times New Roman" w:cs="Times New Roman"/>
          <w:sz w:val="24"/>
          <w:szCs w:val="24"/>
        </w:rPr>
        <w:t> </w:t>
      </w:r>
      <w:r w:rsidR="005B74EA" w:rsidRPr="00A77571">
        <w:rPr>
          <w:rFonts w:ascii="Times New Roman" w:hAnsi="Times New Roman" w:cs="Times New Roman"/>
          <w:sz w:val="24"/>
          <w:szCs w:val="24"/>
        </w:rPr>
        <w:t>Turnova</w:t>
      </w:r>
      <w:r w:rsidR="00AC0CC4" w:rsidRPr="00A77571">
        <w:rPr>
          <w:rFonts w:ascii="Times New Roman" w:hAnsi="Times New Roman" w:cs="Times New Roman"/>
          <w:sz w:val="24"/>
          <w:szCs w:val="24"/>
        </w:rPr>
        <w:t xml:space="preserve"> ve sledovaném období mezi lety 1813 a 1948.</w:t>
      </w:r>
      <w:r w:rsidR="007E5390">
        <w:rPr>
          <w:rFonts w:ascii="Times New Roman" w:hAnsi="Times New Roman" w:cs="Times New Roman"/>
          <w:sz w:val="24"/>
          <w:szCs w:val="24"/>
        </w:rPr>
        <w:t xml:space="preserve"> V anotaci uvádí, že hlavním předmětem zájmu bude hledání drahých kamenů prostřednictvím Čeňka Paclta, Michala </w:t>
      </w:r>
      <w:proofErr w:type="spellStart"/>
      <w:r w:rsidR="007E5390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7E5390">
        <w:rPr>
          <w:rFonts w:ascii="Times New Roman" w:hAnsi="Times New Roman" w:cs="Times New Roman"/>
          <w:sz w:val="24"/>
          <w:szCs w:val="24"/>
        </w:rPr>
        <w:t xml:space="preserve"> a Zdeňka Holuba z Hořic na jejich zahraničních cestách. Dalším cílem má být sledování finančního vývoje firem, které se v Turnově zabývaly broušením drahých kamenů. Práce by měla i vytvořit náhled na fungování kamenářského průmyslu.</w:t>
      </w:r>
      <w:r w:rsidR="00AC0CC4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3928" w:rsidRDefault="00BB795A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E5390">
        <w:rPr>
          <w:rFonts w:ascii="Times New Roman" w:hAnsi="Times New Roman" w:cs="Times New Roman"/>
          <w:sz w:val="24"/>
          <w:szCs w:val="24"/>
        </w:rPr>
        <w:t>V úvodu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nejprve</w:t>
      </w:r>
      <w:r w:rsidR="008D410D">
        <w:rPr>
          <w:rFonts w:ascii="Times New Roman" w:hAnsi="Times New Roman" w:cs="Times New Roman"/>
          <w:sz w:val="24"/>
          <w:szCs w:val="24"/>
        </w:rPr>
        <w:t xml:space="preserve"> autorka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popsala</w:t>
      </w:r>
      <w:r w:rsidR="00F6233A">
        <w:rPr>
          <w:rFonts w:ascii="Times New Roman" w:hAnsi="Times New Roman" w:cs="Times New Roman"/>
          <w:sz w:val="24"/>
          <w:szCs w:val="24"/>
        </w:rPr>
        <w:t xml:space="preserve"> svůj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503928">
        <w:rPr>
          <w:rFonts w:ascii="Times New Roman" w:hAnsi="Times New Roman" w:cs="Times New Roman"/>
          <w:sz w:val="24"/>
          <w:szCs w:val="24"/>
        </w:rPr>
        <w:t>další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záměr nahlédnout do každodenního života sběračů kamenů a obchodníků s drahými kameny a představila prameny své práce</w:t>
      </w:r>
      <w:r w:rsidR="00503928">
        <w:rPr>
          <w:rFonts w:ascii="Times New Roman" w:hAnsi="Times New Roman" w:cs="Times New Roman"/>
          <w:sz w:val="24"/>
          <w:szCs w:val="24"/>
        </w:rPr>
        <w:t xml:space="preserve">. Na s. 9 nedostatečně </w:t>
      </w:r>
      <w:r>
        <w:rPr>
          <w:rFonts w:ascii="Times New Roman" w:hAnsi="Times New Roman" w:cs="Times New Roman"/>
          <w:sz w:val="24"/>
          <w:szCs w:val="24"/>
        </w:rPr>
        <w:t>popisuje</w:t>
      </w:r>
      <w:r w:rsidR="00F11872">
        <w:rPr>
          <w:rFonts w:ascii="Times New Roman" w:hAnsi="Times New Roman" w:cs="Times New Roman"/>
          <w:sz w:val="24"/>
          <w:szCs w:val="24"/>
        </w:rPr>
        <w:t xml:space="preserve"> související</w:t>
      </w:r>
      <w:r w:rsidR="00503928">
        <w:rPr>
          <w:rFonts w:ascii="Times New Roman" w:hAnsi="Times New Roman" w:cs="Times New Roman"/>
          <w:sz w:val="24"/>
          <w:szCs w:val="24"/>
        </w:rPr>
        <w:t xml:space="preserve"> archivní fondy i názvy archivů – „Archiv Turnov, archiv Zámrsk, Archiv Pardubic“. V „Archivu v Turnově“ – tedy v</w:t>
      </w:r>
      <w:r w:rsidR="00FC5FFF">
        <w:rPr>
          <w:rFonts w:ascii="Times New Roman" w:hAnsi="Times New Roman" w:cs="Times New Roman"/>
          <w:sz w:val="24"/>
          <w:szCs w:val="24"/>
        </w:rPr>
        <w:t xml:space="preserve"> Muze</w:t>
      </w:r>
      <w:r w:rsidR="00FB5814">
        <w:rPr>
          <w:rFonts w:ascii="Times New Roman" w:hAnsi="Times New Roman" w:cs="Times New Roman"/>
          <w:sz w:val="24"/>
          <w:szCs w:val="24"/>
        </w:rPr>
        <w:t>u</w:t>
      </w:r>
      <w:r w:rsidR="00FC5FFF">
        <w:rPr>
          <w:rFonts w:ascii="Times New Roman" w:hAnsi="Times New Roman" w:cs="Times New Roman"/>
          <w:sz w:val="24"/>
          <w:szCs w:val="24"/>
        </w:rPr>
        <w:t xml:space="preserve"> Českého ráje se nachází archivní fond Michala </w:t>
      </w:r>
      <w:proofErr w:type="spellStart"/>
      <w:r w:rsidR="00FC5FFF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FC5FFF">
        <w:rPr>
          <w:rFonts w:ascii="Times New Roman" w:hAnsi="Times New Roman" w:cs="Times New Roman"/>
          <w:sz w:val="24"/>
          <w:szCs w:val="24"/>
        </w:rPr>
        <w:t xml:space="preserve">, Čeňka Paclta i Františka Marka. Archivní fondy Čeňka Paclta a Františka Marka </w:t>
      </w:r>
      <w:r w:rsidR="00F11872">
        <w:rPr>
          <w:rFonts w:ascii="Times New Roman" w:hAnsi="Times New Roman" w:cs="Times New Roman"/>
          <w:sz w:val="24"/>
          <w:szCs w:val="24"/>
        </w:rPr>
        <w:t xml:space="preserve">Lenka </w:t>
      </w:r>
      <w:proofErr w:type="spellStart"/>
      <w:r w:rsidR="00F11872">
        <w:rPr>
          <w:rFonts w:ascii="Times New Roman" w:hAnsi="Times New Roman" w:cs="Times New Roman"/>
          <w:sz w:val="24"/>
          <w:szCs w:val="24"/>
        </w:rPr>
        <w:t>Vyčítalová</w:t>
      </w:r>
      <w:proofErr w:type="spellEnd"/>
      <w:r w:rsidR="00F11872">
        <w:rPr>
          <w:rFonts w:ascii="Times New Roman" w:hAnsi="Times New Roman" w:cs="Times New Roman"/>
          <w:sz w:val="24"/>
          <w:szCs w:val="24"/>
        </w:rPr>
        <w:t xml:space="preserve"> </w:t>
      </w:r>
      <w:r w:rsidR="00FC5FFF">
        <w:rPr>
          <w:rFonts w:ascii="Times New Roman" w:hAnsi="Times New Roman" w:cs="Times New Roman"/>
          <w:sz w:val="24"/>
          <w:szCs w:val="24"/>
        </w:rPr>
        <w:t>nezmínila. Žádný z těchto fondů také nevyužila, což obzvláště pro jejich malý rozsah, by nebyla velká práce.</w:t>
      </w:r>
    </w:p>
    <w:p w:rsidR="005B74EA" w:rsidRPr="00A77571" w:rsidRDefault="00FC5FFF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E0250" w:rsidRPr="00A77571">
        <w:rPr>
          <w:rFonts w:ascii="Times New Roman" w:hAnsi="Times New Roman" w:cs="Times New Roman"/>
          <w:sz w:val="24"/>
          <w:szCs w:val="24"/>
        </w:rPr>
        <w:t xml:space="preserve">První kapitola je věnována historii a popisu kamenářství na Turnovsku. Druhá kapitola – „Turnovští lovci zlata a diamantů“ vypráví o vybraných osobnostech – o cestovatelích Michalu </w:t>
      </w:r>
      <w:proofErr w:type="spellStart"/>
      <w:r w:rsidR="00BE0250" w:rsidRPr="00A77571">
        <w:rPr>
          <w:rFonts w:ascii="Times New Roman" w:hAnsi="Times New Roman" w:cs="Times New Roman"/>
          <w:sz w:val="24"/>
          <w:szCs w:val="24"/>
        </w:rPr>
        <w:t>Kotlerovi</w:t>
      </w:r>
      <w:proofErr w:type="spellEnd"/>
      <w:r w:rsidR="00BE0250" w:rsidRPr="00A77571">
        <w:rPr>
          <w:rFonts w:ascii="Times New Roman" w:hAnsi="Times New Roman" w:cs="Times New Roman"/>
          <w:sz w:val="24"/>
          <w:szCs w:val="24"/>
        </w:rPr>
        <w:t xml:space="preserve"> a Čeňku Pacltovi a o obchodnících Františku Šlechtovi a Ladislavu Durychovi z</w:t>
      </w:r>
      <w:r w:rsidR="005459FE">
        <w:rPr>
          <w:rFonts w:ascii="Times New Roman" w:hAnsi="Times New Roman" w:cs="Times New Roman"/>
          <w:sz w:val="24"/>
          <w:szCs w:val="24"/>
        </w:rPr>
        <w:t> </w:t>
      </w:r>
      <w:r w:rsidR="00BE0250" w:rsidRPr="00A77571">
        <w:rPr>
          <w:rFonts w:ascii="Times New Roman" w:hAnsi="Times New Roman" w:cs="Times New Roman"/>
          <w:sz w:val="24"/>
          <w:szCs w:val="24"/>
        </w:rPr>
        <w:t>Turnova</w:t>
      </w:r>
      <w:r w:rsidR="005459FE">
        <w:rPr>
          <w:rFonts w:ascii="Times New Roman" w:hAnsi="Times New Roman" w:cs="Times New Roman"/>
          <w:sz w:val="24"/>
          <w:szCs w:val="24"/>
        </w:rPr>
        <w:t>, přidává pak ještě informace</w:t>
      </w:r>
      <w:r w:rsidR="00BE0250" w:rsidRPr="00A77571">
        <w:rPr>
          <w:rFonts w:ascii="Times New Roman" w:hAnsi="Times New Roman" w:cs="Times New Roman"/>
          <w:sz w:val="24"/>
          <w:szCs w:val="24"/>
        </w:rPr>
        <w:t xml:space="preserve"> o cestovateli z Holic – Zdeňk</w:t>
      </w:r>
      <w:r w:rsidR="00334232">
        <w:rPr>
          <w:rFonts w:ascii="Times New Roman" w:hAnsi="Times New Roman" w:cs="Times New Roman"/>
          <w:sz w:val="24"/>
          <w:szCs w:val="24"/>
        </w:rPr>
        <w:t>u</w:t>
      </w:r>
      <w:r w:rsidR="00BE0250" w:rsidRPr="00A77571">
        <w:rPr>
          <w:rFonts w:ascii="Times New Roman" w:hAnsi="Times New Roman" w:cs="Times New Roman"/>
          <w:sz w:val="24"/>
          <w:szCs w:val="24"/>
        </w:rPr>
        <w:t xml:space="preserve"> Holubovi.</w:t>
      </w:r>
      <w:r>
        <w:rPr>
          <w:rFonts w:ascii="Times New Roman" w:hAnsi="Times New Roman" w:cs="Times New Roman"/>
          <w:sz w:val="24"/>
          <w:szCs w:val="24"/>
        </w:rPr>
        <w:t xml:space="preserve"> V úvodu kapitoly autorka píše, že se bude věnovat i Františku Markovi, na kterého ale očividně zapomněla.</w:t>
      </w:r>
      <w:r w:rsidR="00BE0250" w:rsidRPr="00A77571">
        <w:rPr>
          <w:rFonts w:ascii="Times New Roman" w:hAnsi="Times New Roman" w:cs="Times New Roman"/>
          <w:sz w:val="24"/>
          <w:szCs w:val="24"/>
        </w:rPr>
        <w:t xml:space="preserve"> Pak se práce věnuje způsobu vyhledávání a těžbě surovin a nerostů, kde čerpá ze zápisků Paclta a </w:t>
      </w:r>
      <w:proofErr w:type="spellStart"/>
      <w:r w:rsidR="00BE0250" w:rsidRPr="00A77571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BE0250" w:rsidRPr="00A77571">
        <w:rPr>
          <w:rFonts w:ascii="Times New Roman" w:hAnsi="Times New Roman" w:cs="Times New Roman"/>
          <w:sz w:val="24"/>
          <w:szCs w:val="24"/>
        </w:rPr>
        <w:t xml:space="preserve">, následně popisuje i zpracování </w:t>
      </w:r>
      <w:r w:rsidR="00DE3623" w:rsidRPr="00A77571">
        <w:rPr>
          <w:rFonts w:ascii="Times New Roman" w:hAnsi="Times New Roman" w:cs="Times New Roman"/>
          <w:sz w:val="24"/>
          <w:szCs w:val="24"/>
        </w:rPr>
        <w:t>kamenů a nahlíží díky</w:t>
      </w:r>
      <w:r w:rsidR="00804FBE">
        <w:rPr>
          <w:rFonts w:ascii="Times New Roman" w:hAnsi="Times New Roman" w:cs="Times New Roman"/>
          <w:sz w:val="24"/>
          <w:szCs w:val="24"/>
        </w:rPr>
        <w:t xml:space="preserve"> </w:t>
      </w:r>
      <w:r w:rsidR="00DE3623" w:rsidRPr="00A77571">
        <w:rPr>
          <w:rFonts w:ascii="Times New Roman" w:hAnsi="Times New Roman" w:cs="Times New Roman"/>
          <w:sz w:val="24"/>
          <w:szCs w:val="24"/>
        </w:rPr>
        <w:t xml:space="preserve">deníkovým zápisům do každodenního cestovatelského života Paclta a </w:t>
      </w:r>
      <w:proofErr w:type="spellStart"/>
      <w:r w:rsidR="00DE3623" w:rsidRPr="00A77571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DE3623" w:rsidRPr="00A77571">
        <w:rPr>
          <w:rFonts w:ascii="Times New Roman" w:hAnsi="Times New Roman" w:cs="Times New Roman"/>
          <w:sz w:val="24"/>
          <w:szCs w:val="24"/>
        </w:rPr>
        <w:t>. V poslední kapitole rozebírá účetní knihy firmy Františka Šlechty.</w:t>
      </w:r>
      <w:r w:rsidR="005B74EA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AC0CC4" w:rsidRPr="00A77571">
        <w:rPr>
          <w:rFonts w:ascii="Times New Roman" w:hAnsi="Times New Roman" w:cs="Times New Roman"/>
          <w:sz w:val="24"/>
          <w:szCs w:val="24"/>
        </w:rPr>
        <w:t xml:space="preserve">V závěru se pak snaží </w:t>
      </w:r>
      <w:r>
        <w:rPr>
          <w:rFonts w:ascii="Times New Roman" w:hAnsi="Times New Roman" w:cs="Times New Roman"/>
          <w:sz w:val="24"/>
          <w:szCs w:val="24"/>
        </w:rPr>
        <w:t xml:space="preserve">nelogicky </w:t>
      </w:r>
      <w:r w:rsidR="00AC0CC4" w:rsidRPr="00A77571">
        <w:rPr>
          <w:rFonts w:ascii="Times New Roman" w:hAnsi="Times New Roman" w:cs="Times New Roman"/>
          <w:sz w:val="24"/>
          <w:szCs w:val="24"/>
        </w:rPr>
        <w:t>zodpovědět otázku, zda bylo výhodnější být hledačem drahých kamenů</w:t>
      </w:r>
      <w:r w:rsidR="00F11872">
        <w:rPr>
          <w:rFonts w:ascii="Times New Roman" w:hAnsi="Times New Roman" w:cs="Times New Roman"/>
          <w:sz w:val="24"/>
          <w:szCs w:val="24"/>
        </w:rPr>
        <w:t xml:space="preserve"> (v 19. století)</w:t>
      </w:r>
      <w:r w:rsidR="005459FE">
        <w:rPr>
          <w:rFonts w:ascii="Times New Roman" w:hAnsi="Times New Roman" w:cs="Times New Roman"/>
          <w:sz w:val="24"/>
          <w:szCs w:val="24"/>
        </w:rPr>
        <w:t>,</w:t>
      </w:r>
      <w:r w:rsidR="00AC0CC4" w:rsidRPr="00A77571">
        <w:rPr>
          <w:rFonts w:ascii="Times New Roman" w:hAnsi="Times New Roman" w:cs="Times New Roman"/>
          <w:sz w:val="24"/>
          <w:szCs w:val="24"/>
        </w:rPr>
        <w:t xml:space="preserve"> nebo vlastnit firmu na broušení drahých kamenů</w:t>
      </w:r>
      <w:r>
        <w:rPr>
          <w:rFonts w:ascii="Times New Roman" w:hAnsi="Times New Roman" w:cs="Times New Roman"/>
          <w:sz w:val="24"/>
          <w:szCs w:val="24"/>
        </w:rPr>
        <w:t xml:space="preserve"> na základě finanční analýzy </w:t>
      </w:r>
      <w:r w:rsidR="00AA456B">
        <w:rPr>
          <w:rFonts w:ascii="Times New Roman" w:hAnsi="Times New Roman" w:cs="Times New Roman"/>
          <w:sz w:val="24"/>
          <w:szCs w:val="24"/>
        </w:rPr>
        <w:t>ze 40. let 20. století</w:t>
      </w:r>
      <w:r w:rsidR="00AC0CC4" w:rsidRPr="00A77571">
        <w:rPr>
          <w:rFonts w:ascii="Times New Roman" w:hAnsi="Times New Roman" w:cs="Times New Roman"/>
          <w:sz w:val="24"/>
          <w:szCs w:val="24"/>
        </w:rPr>
        <w:t xml:space="preserve">. </w:t>
      </w:r>
      <w:r w:rsidR="00E24DAC" w:rsidRPr="00A77571">
        <w:rPr>
          <w:rFonts w:ascii="Times New Roman" w:hAnsi="Times New Roman" w:cs="Times New Roman"/>
          <w:sz w:val="24"/>
          <w:szCs w:val="24"/>
        </w:rPr>
        <w:t>Práce nemá žádné přílohy</w:t>
      </w:r>
      <w:r w:rsidR="00AA456B">
        <w:rPr>
          <w:rFonts w:ascii="Times New Roman" w:hAnsi="Times New Roman" w:cs="Times New Roman"/>
          <w:sz w:val="24"/>
          <w:szCs w:val="24"/>
        </w:rPr>
        <w:t xml:space="preserve">, což </w:t>
      </w:r>
      <w:r w:rsidR="00F911FD">
        <w:rPr>
          <w:rFonts w:ascii="Times New Roman" w:hAnsi="Times New Roman" w:cs="Times New Roman"/>
          <w:sz w:val="24"/>
          <w:szCs w:val="24"/>
        </w:rPr>
        <w:t xml:space="preserve">by práci jistě obohatilo </w:t>
      </w:r>
      <w:r w:rsidR="00AA456B">
        <w:rPr>
          <w:rFonts w:ascii="Times New Roman" w:hAnsi="Times New Roman" w:cs="Times New Roman"/>
          <w:sz w:val="24"/>
          <w:szCs w:val="24"/>
        </w:rPr>
        <w:t xml:space="preserve">při </w:t>
      </w:r>
      <w:r w:rsidR="00F911FD">
        <w:rPr>
          <w:rFonts w:ascii="Times New Roman" w:hAnsi="Times New Roman" w:cs="Times New Roman"/>
          <w:sz w:val="24"/>
          <w:szCs w:val="24"/>
        </w:rPr>
        <w:t xml:space="preserve">tomto </w:t>
      </w:r>
      <w:r w:rsidR="00AA456B">
        <w:rPr>
          <w:rFonts w:ascii="Times New Roman" w:hAnsi="Times New Roman" w:cs="Times New Roman"/>
          <w:sz w:val="24"/>
          <w:szCs w:val="24"/>
        </w:rPr>
        <w:t>zajímavém tématu, které se věnuje prvním cestovatelům.</w:t>
      </w:r>
      <w:r w:rsidR="00F438F4">
        <w:rPr>
          <w:rFonts w:ascii="Times New Roman" w:hAnsi="Times New Roman" w:cs="Times New Roman"/>
          <w:sz w:val="24"/>
          <w:szCs w:val="24"/>
        </w:rPr>
        <w:t xml:space="preserve"> Resumé v cizím jazyce</w:t>
      </w:r>
      <w:r w:rsidR="00E42DCE">
        <w:rPr>
          <w:rFonts w:ascii="Times New Roman" w:hAnsi="Times New Roman" w:cs="Times New Roman"/>
          <w:sz w:val="24"/>
          <w:szCs w:val="24"/>
        </w:rPr>
        <w:t xml:space="preserve"> připojeno není.</w:t>
      </w:r>
    </w:p>
    <w:p w:rsidR="00AA456B" w:rsidRDefault="00DE3623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7571">
        <w:rPr>
          <w:rFonts w:ascii="Times New Roman" w:hAnsi="Times New Roman" w:cs="Times New Roman"/>
          <w:sz w:val="24"/>
          <w:szCs w:val="24"/>
        </w:rPr>
        <w:t xml:space="preserve">      Práce Lenky </w:t>
      </w:r>
      <w:proofErr w:type="spellStart"/>
      <w:r w:rsidRPr="00A77571">
        <w:rPr>
          <w:rFonts w:ascii="Times New Roman" w:hAnsi="Times New Roman" w:cs="Times New Roman"/>
          <w:sz w:val="24"/>
          <w:szCs w:val="24"/>
        </w:rPr>
        <w:t>Vyčítalové</w:t>
      </w:r>
      <w:proofErr w:type="spellEnd"/>
      <w:r w:rsidRPr="00A77571">
        <w:rPr>
          <w:rFonts w:ascii="Times New Roman" w:hAnsi="Times New Roman" w:cs="Times New Roman"/>
          <w:sz w:val="24"/>
          <w:szCs w:val="24"/>
        </w:rPr>
        <w:t xml:space="preserve"> je postavena na vydaných deníkových zápiscích Čeňka Paclta a Michaela </w:t>
      </w:r>
      <w:proofErr w:type="spellStart"/>
      <w:r w:rsidRPr="00A77571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751C03" w:rsidRPr="00A77571">
        <w:rPr>
          <w:rFonts w:ascii="Times New Roman" w:hAnsi="Times New Roman" w:cs="Times New Roman"/>
          <w:sz w:val="24"/>
          <w:szCs w:val="24"/>
        </w:rPr>
        <w:t>,</w:t>
      </w:r>
      <w:r w:rsidRPr="00A77571">
        <w:rPr>
          <w:rFonts w:ascii="Times New Roman" w:hAnsi="Times New Roman" w:cs="Times New Roman"/>
          <w:sz w:val="24"/>
          <w:szCs w:val="24"/>
        </w:rPr>
        <w:t xml:space="preserve"> na regionální a soudobé literatuře</w:t>
      </w:r>
      <w:r w:rsidR="00AA456B">
        <w:rPr>
          <w:rFonts w:ascii="Times New Roman" w:hAnsi="Times New Roman" w:cs="Times New Roman"/>
          <w:sz w:val="24"/>
          <w:szCs w:val="24"/>
        </w:rPr>
        <w:t xml:space="preserve"> a na učebnicích věnovaných kamenářství</w:t>
      </w:r>
      <w:r w:rsidRPr="00A77571">
        <w:rPr>
          <w:rFonts w:ascii="Times New Roman" w:hAnsi="Times New Roman" w:cs="Times New Roman"/>
          <w:sz w:val="24"/>
          <w:szCs w:val="24"/>
        </w:rPr>
        <w:t>. Primární výzkum pramenů se týkal</w:t>
      </w:r>
      <w:r w:rsidR="00751C03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AA456B">
        <w:rPr>
          <w:rFonts w:ascii="Times New Roman" w:hAnsi="Times New Roman" w:cs="Times New Roman"/>
          <w:sz w:val="24"/>
          <w:szCs w:val="24"/>
        </w:rPr>
        <w:t xml:space="preserve">pouze pár </w:t>
      </w:r>
      <w:r w:rsidR="00751C03" w:rsidRPr="00A77571">
        <w:rPr>
          <w:rFonts w:ascii="Times New Roman" w:hAnsi="Times New Roman" w:cs="Times New Roman"/>
          <w:sz w:val="24"/>
          <w:szCs w:val="24"/>
        </w:rPr>
        <w:t>dopisů</w:t>
      </w:r>
      <w:r w:rsidRPr="00A77571">
        <w:rPr>
          <w:rFonts w:ascii="Times New Roman" w:hAnsi="Times New Roman" w:cs="Times New Roman"/>
          <w:sz w:val="24"/>
          <w:szCs w:val="24"/>
        </w:rPr>
        <w:t xml:space="preserve"> Zdeňka Holuba </w:t>
      </w:r>
      <w:r w:rsidR="00AA456B">
        <w:rPr>
          <w:rFonts w:ascii="Times New Roman" w:hAnsi="Times New Roman" w:cs="Times New Roman"/>
          <w:sz w:val="24"/>
          <w:szCs w:val="24"/>
        </w:rPr>
        <w:t xml:space="preserve">z Hořic </w:t>
      </w:r>
      <w:r w:rsidRPr="00A77571">
        <w:rPr>
          <w:rFonts w:ascii="Times New Roman" w:hAnsi="Times New Roman" w:cs="Times New Roman"/>
          <w:sz w:val="24"/>
          <w:szCs w:val="24"/>
        </w:rPr>
        <w:t>a</w:t>
      </w:r>
      <w:r w:rsidR="00751C03" w:rsidRPr="00A77571">
        <w:rPr>
          <w:rFonts w:ascii="Times New Roman" w:hAnsi="Times New Roman" w:cs="Times New Roman"/>
          <w:sz w:val="24"/>
          <w:szCs w:val="24"/>
        </w:rPr>
        <w:t xml:space="preserve"> závěrečného účetnictví</w:t>
      </w:r>
      <w:r w:rsidRPr="00A77571">
        <w:rPr>
          <w:rFonts w:ascii="Times New Roman" w:hAnsi="Times New Roman" w:cs="Times New Roman"/>
          <w:sz w:val="24"/>
          <w:szCs w:val="24"/>
        </w:rPr>
        <w:t xml:space="preserve"> firem obchodníků Ladislava </w:t>
      </w:r>
      <w:proofErr w:type="spellStart"/>
      <w:r w:rsidRPr="00A77571">
        <w:rPr>
          <w:rFonts w:ascii="Times New Roman" w:hAnsi="Times New Roman" w:cs="Times New Roman"/>
          <w:sz w:val="24"/>
          <w:szCs w:val="24"/>
        </w:rPr>
        <w:t>Durycha</w:t>
      </w:r>
      <w:proofErr w:type="spellEnd"/>
      <w:r w:rsidRPr="00A77571">
        <w:rPr>
          <w:rFonts w:ascii="Times New Roman" w:hAnsi="Times New Roman" w:cs="Times New Roman"/>
          <w:sz w:val="24"/>
          <w:szCs w:val="24"/>
        </w:rPr>
        <w:t xml:space="preserve"> a Františka Šlechty.</w:t>
      </w:r>
    </w:p>
    <w:p w:rsidR="00524ECF" w:rsidRDefault="00AA456B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DE3623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B76780" w:rsidRPr="00A77571">
        <w:rPr>
          <w:rFonts w:ascii="Times New Roman" w:hAnsi="Times New Roman" w:cs="Times New Roman"/>
          <w:sz w:val="24"/>
          <w:szCs w:val="24"/>
        </w:rPr>
        <w:t>Jako celek práce podává přehled o kamenářství na Turnovsku.</w:t>
      </w:r>
      <w:r w:rsidR="00886EBD">
        <w:rPr>
          <w:rFonts w:ascii="Times New Roman" w:hAnsi="Times New Roman" w:cs="Times New Roman"/>
          <w:sz w:val="24"/>
          <w:szCs w:val="24"/>
        </w:rPr>
        <w:t xml:space="preserve"> V tomto bodě </w:t>
      </w:r>
      <w:r w:rsidR="00524ECF">
        <w:rPr>
          <w:rFonts w:ascii="Times New Roman" w:hAnsi="Times New Roman" w:cs="Times New Roman"/>
          <w:sz w:val="24"/>
          <w:szCs w:val="24"/>
        </w:rPr>
        <w:t>práce svůj závazek z anotace splnila, na druhou stranu, toto téma bylo již vícekrát přehledně zpracováno.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 Otázkou je, jak autorka zodpověděla </w:t>
      </w:r>
      <w:r w:rsidR="00524ECF">
        <w:rPr>
          <w:rFonts w:ascii="Times New Roman" w:hAnsi="Times New Roman" w:cs="Times New Roman"/>
          <w:sz w:val="24"/>
          <w:szCs w:val="24"/>
        </w:rPr>
        <w:t xml:space="preserve">další 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své dotazy. Do každodenního života nahlédla pouze díky zápiskům </w:t>
      </w:r>
      <w:r w:rsidR="00751C03" w:rsidRPr="00A77571">
        <w:rPr>
          <w:rFonts w:ascii="Times New Roman" w:hAnsi="Times New Roman" w:cs="Times New Roman"/>
          <w:sz w:val="24"/>
          <w:szCs w:val="24"/>
        </w:rPr>
        <w:t xml:space="preserve">z cest 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Paclta a </w:t>
      </w:r>
      <w:proofErr w:type="spellStart"/>
      <w:r w:rsidR="00B76780" w:rsidRPr="00A77571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545213" w:rsidRPr="00A77571">
        <w:rPr>
          <w:rFonts w:ascii="Times New Roman" w:hAnsi="Times New Roman" w:cs="Times New Roman"/>
          <w:sz w:val="24"/>
          <w:szCs w:val="24"/>
        </w:rPr>
        <w:t xml:space="preserve"> (a z jednoho dopisu č. 60 Holuba) </w:t>
      </w:r>
      <w:r w:rsidR="00B76780" w:rsidRPr="00A77571">
        <w:rPr>
          <w:rFonts w:ascii="Times New Roman" w:hAnsi="Times New Roman" w:cs="Times New Roman"/>
          <w:sz w:val="24"/>
          <w:szCs w:val="24"/>
        </w:rPr>
        <w:t>u obchodníků se tomuto tématu vyhnula</w:t>
      </w:r>
      <w:r w:rsidR="00545213" w:rsidRPr="00A77571">
        <w:rPr>
          <w:rFonts w:ascii="Times New Roman" w:hAnsi="Times New Roman" w:cs="Times New Roman"/>
          <w:sz w:val="24"/>
          <w:szCs w:val="24"/>
        </w:rPr>
        <w:t>, spíše se věnovala činnosti firmy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45BEC" w:rsidRDefault="00524ECF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Myslím si, že nedílnou součástí každodenního </w:t>
      </w:r>
      <w:r w:rsidR="00E24DAC" w:rsidRPr="00A77571">
        <w:rPr>
          <w:rFonts w:ascii="Times New Roman" w:hAnsi="Times New Roman" w:cs="Times New Roman"/>
          <w:sz w:val="24"/>
          <w:szCs w:val="24"/>
        </w:rPr>
        <w:t>života a jeho případné komparace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 by byl i pohled </w:t>
      </w:r>
      <w:r w:rsidR="00203CF4">
        <w:rPr>
          <w:rFonts w:ascii="Times New Roman" w:hAnsi="Times New Roman" w:cs="Times New Roman"/>
          <w:sz w:val="24"/>
          <w:szCs w:val="24"/>
        </w:rPr>
        <w:t xml:space="preserve">a srovnání </w:t>
      </w:r>
      <w:r w:rsidR="00B76780" w:rsidRPr="00A77571">
        <w:rPr>
          <w:rFonts w:ascii="Times New Roman" w:hAnsi="Times New Roman" w:cs="Times New Roman"/>
          <w:sz w:val="24"/>
          <w:szCs w:val="24"/>
        </w:rPr>
        <w:t>rodinného zázemí, kde bydleli</w:t>
      </w:r>
      <w:r w:rsidR="00751C03" w:rsidRPr="00A77571">
        <w:rPr>
          <w:rFonts w:ascii="Times New Roman" w:hAnsi="Times New Roman" w:cs="Times New Roman"/>
          <w:sz w:val="24"/>
          <w:szCs w:val="24"/>
        </w:rPr>
        <w:t xml:space="preserve"> (než odcestovali)</w:t>
      </w:r>
      <w:r w:rsidR="00B76780" w:rsidRPr="00A77571">
        <w:rPr>
          <w:rFonts w:ascii="Times New Roman" w:hAnsi="Times New Roman" w:cs="Times New Roman"/>
          <w:sz w:val="24"/>
          <w:szCs w:val="24"/>
        </w:rPr>
        <w:t>, kolik měli sourozenců, co dělali rodiče,</w:t>
      </w:r>
      <w:r w:rsidR="00751C03" w:rsidRPr="00A77571">
        <w:rPr>
          <w:rFonts w:ascii="Times New Roman" w:hAnsi="Times New Roman" w:cs="Times New Roman"/>
          <w:sz w:val="24"/>
          <w:szCs w:val="24"/>
        </w:rPr>
        <w:t xml:space="preserve"> z jaké sociální vrstvy pocházeli. Z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 textu </w:t>
      </w:r>
      <w:r w:rsidR="00545213" w:rsidRPr="00A77571">
        <w:rPr>
          <w:rFonts w:ascii="Times New Roman" w:hAnsi="Times New Roman" w:cs="Times New Roman"/>
          <w:sz w:val="24"/>
          <w:szCs w:val="24"/>
        </w:rPr>
        <w:t>nejspíše vyplývá</w:t>
      </w:r>
      <w:r w:rsidR="00B76780" w:rsidRPr="00A77571">
        <w:rPr>
          <w:rFonts w:ascii="Times New Roman" w:hAnsi="Times New Roman" w:cs="Times New Roman"/>
          <w:sz w:val="24"/>
          <w:szCs w:val="24"/>
        </w:rPr>
        <w:t>, že</w:t>
      </w:r>
      <w:r>
        <w:rPr>
          <w:rFonts w:ascii="Times New Roman" w:hAnsi="Times New Roman" w:cs="Times New Roman"/>
          <w:sz w:val="24"/>
          <w:szCs w:val="24"/>
        </w:rPr>
        <w:t xml:space="preserve"> Paclt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 neměl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svou vlastní rodinu ani děti, ale tomu tak asi nebylo u Františka Šlechty a Ladislava </w:t>
      </w:r>
      <w:proofErr w:type="spellStart"/>
      <w:r w:rsidR="00B76780" w:rsidRPr="00A77571">
        <w:rPr>
          <w:rFonts w:ascii="Times New Roman" w:hAnsi="Times New Roman" w:cs="Times New Roman"/>
          <w:sz w:val="24"/>
          <w:szCs w:val="24"/>
        </w:rPr>
        <w:t>Durycha</w:t>
      </w:r>
      <w:proofErr w:type="spellEnd"/>
      <w:r w:rsidR="0088232F" w:rsidRPr="00A77571">
        <w:rPr>
          <w:rFonts w:ascii="Times New Roman" w:hAnsi="Times New Roman" w:cs="Times New Roman"/>
          <w:sz w:val="24"/>
          <w:szCs w:val="24"/>
        </w:rPr>
        <w:t xml:space="preserve"> (s. 22 </w:t>
      </w:r>
      <w:r w:rsidR="0088232F" w:rsidRPr="00A77571">
        <w:rPr>
          <w:rFonts w:ascii="Times New Roman" w:hAnsi="Times New Roman" w:cs="Times New Roman"/>
          <w:sz w:val="24"/>
          <w:szCs w:val="24"/>
        </w:rPr>
        <w:lastRenderedPageBreak/>
        <w:t xml:space="preserve">– Šlechta předal </w:t>
      </w:r>
      <w:r w:rsidR="00A77571" w:rsidRPr="00A77571">
        <w:rPr>
          <w:rFonts w:ascii="Times New Roman" w:hAnsi="Times New Roman" w:cs="Times New Roman"/>
          <w:sz w:val="24"/>
          <w:szCs w:val="24"/>
        </w:rPr>
        <w:t>firmu svému zeti…)</w:t>
      </w:r>
      <w:r w:rsidR="00F438F4">
        <w:rPr>
          <w:rFonts w:ascii="Times New Roman" w:hAnsi="Times New Roman" w:cs="Times New Roman"/>
          <w:sz w:val="24"/>
          <w:szCs w:val="24"/>
        </w:rPr>
        <w:t>.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C45BEC">
        <w:rPr>
          <w:rFonts w:ascii="Times New Roman" w:hAnsi="Times New Roman" w:cs="Times New Roman"/>
          <w:sz w:val="24"/>
          <w:szCs w:val="24"/>
        </w:rPr>
        <w:t xml:space="preserve">Rodinné zázemí mělo vliv na utváření cestovatele. Jistě není od věci se více zamyslet nad touto otázkou při porovnávání cestovatelů. </w:t>
      </w:r>
      <w:r w:rsidR="00C81C76">
        <w:rPr>
          <w:rFonts w:ascii="Times New Roman" w:hAnsi="Times New Roman" w:cs="Times New Roman"/>
          <w:sz w:val="24"/>
          <w:szCs w:val="24"/>
        </w:rPr>
        <w:t xml:space="preserve">U Michala </w:t>
      </w:r>
      <w:proofErr w:type="spellStart"/>
      <w:r w:rsidR="00C81C76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C81C76">
        <w:rPr>
          <w:rFonts w:ascii="Times New Roman" w:hAnsi="Times New Roman" w:cs="Times New Roman"/>
          <w:sz w:val="24"/>
          <w:szCs w:val="24"/>
        </w:rPr>
        <w:t xml:space="preserve"> bych připomenula, že na počátek 19. století měl dobré vzdělání i jeho vliv </w:t>
      </w:r>
      <w:r w:rsidR="006178FA">
        <w:rPr>
          <w:rFonts w:ascii="Times New Roman" w:hAnsi="Times New Roman" w:cs="Times New Roman"/>
          <w:sz w:val="24"/>
          <w:szCs w:val="24"/>
        </w:rPr>
        <w:t xml:space="preserve">na </w:t>
      </w:r>
      <w:r w:rsidR="00C81C76">
        <w:rPr>
          <w:rFonts w:ascii="Times New Roman" w:hAnsi="Times New Roman" w:cs="Times New Roman"/>
          <w:sz w:val="24"/>
          <w:szCs w:val="24"/>
        </w:rPr>
        <w:t xml:space="preserve">život v Turnově. Michal </w:t>
      </w:r>
      <w:proofErr w:type="spellStart"/>
      <w:r w:rsidR="00C81C76">
        <w:rPr>
          <w:rFonts w:ascii="Times New Roman" w:hAnsi="Times New Roman" w:cs="Times New Roman"/>
          <w:sz w:val="24"/>
          <w:szCs w:val="24"/>
        </w:rPr>
        <w:t>Kotler</w:t>
      </w:r>
      <w:proofErr w:type="spellEnd"/>
      <w:r w:rsidR="00C81C76">
        <w:rPr>
          <w:rFonts w:ascii="Times New Roman" w:hAnsi="Times New Roman" w:cs="Times New Roman"/>
          <w:sz w:val="24"/>
          <w:szCs w:val="24"/>
        </w:rPr>
        <w:t xml:space="preserve"> měl také ještě jednoho významného strýce – Antonína Marka. Porovnat se dá i to, za jakých okolností cestovatelské deníky vyšly. </w:t>
      </w:r>
      <w:r w:rsidR="00F6233A">
        <w:rPr>
          <w:rFonts w:ascii="Times New Roman" w:hAnsi="Times New Roman" w:cs="Times New Roman"/>
          <w:sz w:val="24"/>
          <w:szCs w:val="24"/>
        </w:rPr>
        <w:t>U</w:t>
      </w:r>
      <w:r w:rsidR="00C81C76">
        <w:rPr>
          <w:rFonts w:ascii="Times New Roman" w:hAnsi="Times New Roman" w:cs="Times New Roman"/>
          <w:sz w:val="24"/>
          <w:szCs w:val="24"/>
        </w:rPr>
        <w:t xml:space="preserve"> Michala </w:t>
      </w:r>
      <w:proofErr w:type="spellStart"/>
      <w:r w:rsidR="00C81C76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C81C76">
        <w:rPr>
          <w:rFonts w:ascii="Times New Roman" w:hAnsi="Times New Roman" w:cs="Times New Roman"/>
          <w:sz w:val="24"/>
          <w:szCs w:val="24"/>
        </w:rPr>
        <w:t xml:space="preserve"> to bylo ještě za jeho života, zatímco Čeněk Paclt své zápisky nevydal.</w:t>
      </w:r>
    </w:p>
    <w:p w:rsidR="00CD7A53" w:rsidRDefault="00C45BEC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Je účelné porovnávat cestovatele z 19. století </w:t>
      </w:r>
      <w:r w:rsidR="00E24DAC" w:rsidRPr="00A77571">
        <w:rPr>
          <w:rFonts w:ascii="Times New Roman" w:hAnsi="Times New Roman" w:cs="Times New Roman"/>
          <w:sz w:val="24"/>
          <w:szCs w:val="24"/>
        </w:rPr>
        <w:t>s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 účetními bilancemi firmy ze 40. let 20. století? Jako příklad, se mi 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uvedené informace 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jeví </w:t>
      </w:r>
      <w:r w:rsidR="00246E8B">
        <w:rPr>
          <w:rFonts w:ascii="Times New Roman" w:hAnsi="Times New Roman" w:cs="Times New Roman"/>
          <w:sz w:val="24"/>
          <w:szCs w:val="24"/>
        </w:rPr>
        <w:t>vhodné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 uvést, ale ke komparaci nenacházím potřebn</w:t>
      </w:r>
      <w:r w:rsidR="00E24DAC" w:rsidRPr="00A77571">
        <w:rPr>
          <w:rFonts w:ascii="Times New Roman" w:hAnsi="Times New Roman" w:cs="Times New Roman"/>
          <w:sz w:val="24"/>
          <w:szCs w:val="24"/>
        </w:rPr>
        <w:t>á data</w:t>
      </w:r>
      <w:r w:rsidR="00D20643" w:rsidRPr="00A77571">
        <w:rPr>
          <w:rFonts w:ascii="Times New Roman" w:hAnsi="Times New Roman" w:cs="Times New Roman"/>
          <w:sz w:val="24"/>
          <w:szCs w:val="24"/>
        </w:rPr>
        <w:t>. Zajímala by mne také definice cestovatele tak</w:t>
      </w:r>
      <w:r w:rsidR="008F034C">
        <w:rPr>
          <w:rFonts w:ascii="Times New Roman" w:hAnsi="Times New Roman" w:cs="Times New Roman"/>
          <w:sz w:val="24"/>
          <w:szCs w:val="24"/>
        </w:rPr>
        <w:t>,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 jak ji chápe sama autorka. Další otázky vyvstanou z textu – např. jak byli či nebyli příbuzní cestovatelé Zde</w:t>
      </w:r>
      <w:r w:rsidR="00E24DAC" w:rsidRPr="00A77571">
        <w:rPr>
          <w:rFonts w:ascii="Times New Roman" w:hAnsi="Times New Roman" w:cs="Times New Roman"/>
          <w:sz w:val="24"/>
          <w:szCs w:val="24"/>
        </w:rPr>
        <w:t>n</w:t>
      </w:r>
      <w:r w:rsidR="00D20643" w:rsidRPr="00A77571">
        <w:rPr>
          <w:rFonts w:ascii="Times New Roman" w:hAnsi="Times New Roman" w:cs="Times New Roman"/>
          <w:sz w:val="24"/>
          <w:szCs w:val="24"/>
        </w:rPr>
        <w:t>ěk a Emil Holubovi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(když Emil byl Zdeňk</w:t>
      </w:r>
      <w:r w:rsidR="00334232">
        <w:rPr>
          <w:rFonts w:ascii="Times New Roman" w:hAnsi="Times New Roman" w:cs="Times New Roman"/>
          <w:sz w:val="24"/>
          <w:szCs w:val="24"/>
        </w:rPr>
        <w:t>ovi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vzorem)</w:t>
      </w:r>
      <w:r w:rsidR="00D20643" w:rsidRPr="00A77571">
        <w:rPr>
          <w:rFonts w:ascii="Times New Roman" w:hAnsi="Times New Roman" w:cs="Times New Roman"/>
          <w:sz w:val="24"/>
          <w:szCs w:val="24"/>
        </w:rPr>
        <w:t>? V Turnově jméno Šlechta není rozhodně ojedinělé, JUDr.</w:t>
      </w:r>
      <w:r w:rsidR="001A7205">
        <w:rPr>
          <w:rFonts w:ascii="Times New Roman" w:hAnsi="Times New Roman" w:cs="Times New Roman"/>
          <w:sz w:val="24"/>
          <w:szCs w:val="24"/>
        </w:rPr>
        <w:t> </w:t>
      </w:r>
      <w:r w:rsidR="00D20643" w:rsidRPr="00A77571">
        <w:rPr>
          <w:rFonts w:ascii="Times New Roman" w:hAnsi="Times New Roman" w:cs="Times New Roman"/>
          <w:sz w:val="24"/>
          <w:szCs w:val="24"/>
        </w:rPr>
        <w:t xml:space="preserve">Antonín Šlechta byl turnovským starostou a poslancem českého zemského sněmu, jeho syn Petr Antonín Šlechta byl okresním hejtmanem a genealogem, příslušel František Šlechta do tohoto rodu? 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A kolik by asi stála cesta přes pět kontinentů v roce 1946, kdyby ji </w:t>
      </w:r>
      <w:r w:rsidR="00A77571" w:rsidRPr="00A77571">
        <w:rPr>
          <w:rFonts w:ascii="Times New Roman" w:hAnsi="Times New Roman" w:cs="Times New Roman"/>
          <w:sz w:val="24"/>
          <w:szCs w:val="24"/>
        </w:rPr>
        <w:t xml:space="preserve">někdo </w:t>
      </w:r>
      <w:r w:rsidR="00E24DAC" w:rsidRPr="00A77571">
        <w:rPr>
          <w:rFonts w:ascii="Times New Roman" w:hAnsi="Times New Roman" w:cs="Times New Roman"/>
          <w:sz w:val="24"/>
          <w:szCs w:val="24"/>
        </w:rPr>
        <w:t>chtěl absolvovat?</w:t>
      </w:r>
      <w:r w:rsidR="00CD7A53">
        <w:rPr>
          <w:rFonts w:ascii="Times New Roman" w:hAnsi="Times New Roman" w:cs="Times New Roman"/>
          <w:sz w:val="24"/>
          <w:szCs w:val="24"/>
        </w:rPr>
        <w:t xml:space="preserve"> Autorka v závěru hodnotí, že bylo lepší mít </w:t>
      </w:r>
      <w:proofErr w:type="gramStart"/>
      <w:r w:rsidR="00CD7A53">
        <w:rPr>
          <w:rFonts w:ascii="Times New Roman" w:hAnsi="Times New Roman" w:cs="Times New Roman"/>
          <w:sz w:val="24"/>
          <w:szCs w:val="24"/>
        </w:rPr>
        <w:t>firmu</w:t>
      </w:r>
      <w:r w:rsidR="0080437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CD7A53">
        <w:rPr>
          <w:rFonts w:ascii="Times New Roman" w:hAnsi="Times New Roman" w:cs="Times New Roman"/>
          <w:sz w:val="24"/>
          <w:szCs w:val="24"/>
        </w:rPr>
        <w:t xml:space="preserve"> než být cestovatel, přesto v textu píše, že František Marek díky svému zisku z cest založil roku 1869 průmyslovou školu (s. 15).</w:t>
      </w:r>
    </w:p>
    <w:p w:rsidR="00DE3623" w:rsidRDefault="00CD7A53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24DAC" w:rsidRPr="00A77571">
        <w:rPr>
          <w:rFonts w:ascii="Times New Roman" w:hAnsi="Times New Roman" w:cs="Times New Roman"/>
          <w:sz w:val="24"/>
          <w:szCs w:val="24"/>
        </w:rPr>
        <w:t>Cestovatel „po světě“</w:t>
      </w:r>
      <w:r w:rsidR="00545213" w:rsidRPr="00A77571">
        <w:rPr>
          <w:rFonts w:ascii="Times New Roman" w:hAnsi="Times New Roman" w:cs="Times New Roman"/>
          <w:sz w:val="24"/>
          <w:szCs w:val="24"/>
        </w:rPr>
        <w:t xml:space="preserve"> z 19. století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a </w:t>
      </w:r>
      <w:r w:rsidR="00246E8B">
        <w:rPr>
          <w:rFonts w:ascii="Times New Roman" w:hAnsi="Times New Roman" w:cs="Times New Roman"/>
          <w:sz w:val="24"/>
          <w:szCs w:val="24"/>
        </w:rPr>
        <w:t>„rodinná firma“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v Turnově </w:t>
      </w:r>
      <w:r w:rsidR="00545213" w:rsidRPr="00A77571">
        <w:rPr>
          <w:rFonts w:ascii="Times New Roman" w:hAnsi="Times New Roman" w:cs="Times New Roman"/>
          <w:sz w:val="24"/>
          <w:szCs w:val="24"/>
        </w:rPr>
        <w:t xml:space="preserve">z 20. století 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sice nejsou ideální </w:t>
      </w:r>
      <w:r w:rsidR="00545213" w:rsidRPr="00A77571">
        <w:rPr>
          <w:rFonts w:ascii="Times New Roman" w:hAnsi="Times New Roman" w:cs="Times New Roman"/>
          <w:sz w:val="24"/>
          <w:szCs w:val="24"/>
        </w:rPr>
        <w:t>ke srovnávání, ale jejich souhrnný příklad pro dějiny kamenářství na Turnovsku rozhodně stojí za připomenutí.</w:t>
      </w:r>
    </w:p>
    <w:p w:rsidR="00C45BEC" w:rsidRDefault="00C45BEC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E3623" w:rsidRDefault="00E42DCE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E3623" w:rsidRPr="00A77571">
        <w:rPr>
          <w:rFonts w:ascii="Times New Roman" w:hAnsi="Times New Roman" w:cs="Times New Roman"/>
          <w:sz w:val="24"/>
          <w:szCs w:val="24"/>
        </w:rPr>
        <w:t>Po formální stránce autorka dobře pracovala s citací, solidní byla práce</w:t>
      </w:r>
      <w:r w:rsidR="00523F6E">
        <w:rPr>
          <w:rFonts w:ascii="Times New Roman" w:hAnsi="Times New Roman" w:cs="Times New Roman"/>
          <w:sz w:val="24"/>
          <w:szCs w:val="24"/>
        </w:rPr>
        <w:t xml:space="preserve"> </w:t>
      </w:r>
      <w:r w:rsidR="00BD1B35">
        <w:rPr>
          <w:rFonts w:ascii="Times New Roman" w:hAnsi="Times New Roman" w:cs="Times New Roman"/>
          <w:sz w:val="24"/>
          <w:szCs w:val="24"/>
        </w:rPr>
        <w:t xml:space="preserve">po </w:t>
      </w:r>
      <w:r w:rsidR="00523F6E">
        <w:rPr>
          <w:rFonts w:ascii="Times New Roman" w:hAnsi="Times New Roman" w:cs="Times New Roman"/>
          <w:sz w:val="24"/>
          <w:szCs w:val="24"/>
        </w:rPr>
        <w:t>st</w:t>
      </w:r>
      <w:r w:rsidR="00DE3623" w:rsidRPr="00A77571">
        <w:rPr>
          <w:rFonts w:ascii="Times New Roman" w:hAnsi="Times New Roman" w:cs="Times New Roman"/>
          <w:sz w:val="24"/>
          <w:szCs w:val="24"/>
        </w:rPr>
        <w:t>ylistické stránce</w:t>
      </w:r>
      <w:r w:rsidR="00523F6E">
        <w:rPr>
          <w:rFonts w:ascii="Times New Roman" w:hAnsi="Times New Roman" w:cs="Times New Roman"/>
          <w:sz w:val="24"/>
          <w:szCs w:val="24"/>
        </w:rPr>
        <w:t xml:space="preserve">. Bohužel se autorka nevyvarovala většímu množství </w:t>
      </w:r>
      <w:r w:rsidR="00B94B90">
        <w:rPr>
          <w:rFonts w:ascii="Times New Roman" w:hAnsi="Times New Roman" w:cs="Times New Roman"/>
          <w:sz w:val="24"/>
          <w:szCs w:val="24"/>
        </w:rPr>
        <w:t xml:space="preserve">překlepů, </w:t>
      </w:r>
      <w:r w:rsidR="00523F6E">
        <w:rPr>
          <w:rFonts w:ascii="Times New Roman" w:hAnsi="Times New Roman" w:cs="Times New Roman"/>
          <w:sz w:val="24"/>
          <w:szCs w:val="24"/>
        </w:rPr>
        <w:t xml:space="preserve">gramatických i faktických chyb. </w:t>
      </w:r>
      <w:r w:rsidR="00DE3623" w:rsidRPr="00A77571">
        <w:rPr>
          <w:rFonts w:ascii="Times New Roman" w:hAnsi="Times New Roman" w:cs="Times New Roman"/>
          <w:sz w:val="24"/>
          <w:szCs w:val="24"/>
        </w:rPr>
        <w:t>(</w:t>
      </w:r>
      <w:r w:rsidR="003B4231">
        <w:rPr>
          <w:rFonts w:ascii="Times New Roman" w:hAnsi="Times New Roman" w:cs="Times New Roman"/>
          <w:sz w:val="24"/>
          <w:szCs w:val="24"/>
        </w:rPr>
        <w:t xml:space="preserve">anotace, s. 8 – místo </w:t>
      </w:r>
      <w:proofErr w:type="spellStart"/>
      <w:r w:rsidR="003B4231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3B4231">
        <w:rPr>
          <w:rFonts w:ascii="Times New Roman" w:hAnsi="Times New Roman" w:cs="Times New Roman"/>
          <w:sz w:val="24"/>
          <w:szCs w:val="24"/>
        </w:rPr>
        <w:t xml:space="preserve"> – „Kotleta“, </w:t>
      </w:r>
      <w:r w:rsidR="00DE3623" w:rsidRPr="00A77571">
        <w:rPr>
          <w:rFonts w:ascii="Times New Roman" w:hAnsi="Times New Roman" w:cs="Times New Roman"/>
          <w:sz w:val="24"/>
          <w:szCs w:val="24"/>
        </w:rPr>
        <w:t xml:space="preserve">stroj – </w:t>
      </w:r>
      <w:r w:rsidR="003B4231">
        <w:rPr>
          <w:rFonts w:ascii="Times New Roman" w:hAnsi="Times New Roman" w:cs="Times New Roman"/>
          <w:sz w:val="24"/>
          <w:szCs w:val="24"/>
        </w:rPr>
        <w:t>„</w:t>
      </w:r>
      <w:r w:rsidR="00DE3623" w:rsidRPr="00A77571">
        <w:rPr>
          <w:rFonts w:ascii="Times New Roman" w:hAnsi="Times New Roman" w:cs="Times New Roman"/>
          <w:sz w:val="24"/>
          <w:szCs w:val="24"/>
        </w:rPr>
        <w:t>stoj</w:t>
      </w:r>
      <w:r w:rsidR="003B4231">
        <w:rPr>
          <w:rFonts w:ascii="Times New Roman" w:hAnsi="Times New Roman" w:cs="Times New Roman"/>
          <w:sz w:val="24"/>
          <w:szCs w:val="24"/>
        </w:rPr>
        <w:t>“</w:t>
      </w:r>
      <w:r w:rsidR="00DE3623" w:rsidRPr="00A77571">
        <w:rPr>
          <w:rFonts w:ascii="Times New Roman" w:hAnsi="Times New Roman" w:cs="Times New Roman"/>
          <w:sz w:val="24"/>
          <w:szCs w:val="24"/>
        </w:rPr>
        <w:t>,</w:t>
      </w:r>
      <w:r w:rsidR="00E01B5F">
        <w:rPr>
          <w:rFonts w:ascii="Times New Roman" w:hAnsi="Times New Roman" w:cs="Times New Roman"/>
          <w:sz w:val="24"/>
          <w:szCs w:val="24"/>
        </w:rPr>
        <w:t xml:space="preserve"> pozn. </w:t>
      </w:r>
      <w:r w:rsidR="00276042">
        <w:rPr>
          <w:rFonts w:ascii="Times New Roman" w:hAnsi="Times New Roman" w:cs="Times New Roman"/>
          <w:sz w:val="24"/>
          <w:szCs w:val="24"/>
        </w:rPr>
        <w:t>42,43</w:t>
      </w:r>
      <w:r w:rsidR="00DE3623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88297B">
        <w:rPr>
          <w:rFonts w:ascii="Times New Roman" w:hAnsi="Times New Roman" w:cs="Times New Roman"/>
          <w:sz w:val="24"/>
          <w:szCs w:val="24"/>
        </w:rPr>
        <w:t xml:space="preserve">na </w:t>
      </w:r>
      <w:r w:rsidR="00DE3623" w:rsidRPr="00A77571">
        <w:rPr>
          <w:rFonts w:ascii="Times New Roman" w:hAnsi="Times New Roman" w:cs="Times New Roman"/>
          <w:sz w:val="24"/>
          <w:szCs w:val="24"/>
        </w:rPr>
        <w:t>s. 51-53</w:t>
      </w:r>
      <w:r w:rsidR="00B94B90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v seznamu literatury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Martínekové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Miroslav a Jiří, správně Martínkové Miloslav a Jiří, </w:t>
      </w:r>
      <w:proofErr w:type="spellStart"/>
      <w:r>
        <w:rPr>
          <w:rFonts w:ascii="Times New Roman" w:hAnsi="Times New Roman" w:cs="Times New Roman"/>
          <w:sz w:val="24"/>
          <w:szCs w:val="24"/>
        </w:rPr>
        <w:t>Rohoň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Vladimír, správně Rozhoň Vladimír… </w:t>
      </w:r>
      <w:r w:rsidR="00B94B90">
        <w:rPr>
          <w:rFonts w:ascii="Times New Roman" w:hAnsi="Times New Roman" w:cs="Times New Roman"/>
          <w:sz w:val="24"/>
          <w:szCs w:val="24"/>
        </w:rPr>
        <w:t xml:space="preserve">Paclt se nevyučil mlynářem, ale </w:t>
      </w:r>
      <w:proofErr w:type="spellStart"/>
      <w:r w:rsidR="00B94B90">
        <w:rPr>
          <w:rFonts w:ascii="Times New Roman" w:hAnsi="Times New Roman" w:cs="Times New Roman"/>
          <w:sz w:val="24"/>
          <w:szCs w:val="24"/>
        </w:rPr>
        <w:t>mýdl</w:t>
      </w:r>
      <w:r w:rsidR="00F40717">
        <w:rPr>
          <w:rFonts w:ascii="Times New Roman" w:hAnsi="Times New Roman" w:cs="Times New Roman"/>
          <w:sz w:val="24"/>
          <w:szCs w:val="24"/>
        </w:rPr>
        <w:t>a</w:t>
      </w:r>
      <w:r w:rsidR="00B94B90">
        <w:rPr>
          <w:rFonts w:ascii="Times New Roman" w:hAnsi="Times New Roman" w:cs="Times New Roman"/>
          <w:sz w:val="24"/>
          <w:szCs w:val="24"/>
        </w:rPr>
        <w:t>řem</w:t>
      </w:r>
      <w:proofErr w:type="spellEnd"/>
      <w:r w:rsidR="00B94B90">
        <w:rPr>
          <w:rFonts w:ascii="Times New Roman" w:hAnsi="Times New Roman" w:cs="Times New Roman"/>
          <w:sz w:val="24"/>
          <w:szCs w:val="24"/>
        </w:rPr>
        <w:t xml:space="preserve"> – s. 19, do Ameriky neodjel 1842, ale 1846 s. 10</w:t>
      </w:r>
      <w:r w:rsidR="005F6BF1">
        <w:rPr>
          <w:rFonts w:ascii="Times New Roman" w:hAnsi="Times New Roman" w:cs="Times New Roman"/>
          <w:sz w:val="24"/>
          <w:szCs w:val="24"/>
        </w:rPr>
        <w:t>, jak píše správně později</w:t>
      </w:r>
      <w:r w:rsidR="00B94B90">
        <w:rPr>
          <w:rFonts w:ascii="Times New Roman" w:hAnsi="Times New Roman" w:cs="Times New Roman"/>
          <w:sz w:val="24"/>
          <w:szCs w:val="24"/>
        </w:rPr>
        <w:t xml:space="preserve">, paměti </w:t>
      </w:r>
      <w:proofErr w:type="spellStart"/>
      <w:r w:rsidR="00B94B90">
        <w:rPr>
          <w:rFonts w:ascii="Times New Roman" w:hAnsi="Times New Roman" w:cs="Times New Roman"/>
          <w:sz w:val="24"/>
          <w:szCs w:val="24"/>
        </w:rPr>
        <w:t>Kotlera</w:t>
      </w:r>
      <w:proofErr w:type="spellEnd"/>
      <w:r w:rsidR="00B94B90">
        <w:rPr>
          <w:rFonts w:ascii="Times New Roman" w:hAnsi="Times New Roman" w:cs="Times New Roman"/>
          <w:sz w:val="24"/>
          <w:szCs w:val="24"/>
        </w:rPr>
        <w:t xml:space="preserve"> nevydal strýc František Marek, ale Antonín Marek</w:t>
      </w:r>
      <w:r w:rsidR="00DE3623" w:rsidRPr="00A77571">
        <w:rPr>
          <w:rFonts w:ascii="Times New Roman" w:hAnsi="Times New Roman" w:cs="Times New Roman"/>
          <w:sz w:val="24"/>
          <w:szCs w:val="24"/>
        </w:rPr>
        <w:t>)</w:t>
      </w:r>
      <w:r w:rsidR="00B76780" w:rsidRPr="00A77571">
        <w:rPr>
          <w:rFonts w:ascii="Times New Roman" w:hAnsi="Times New Roman" w:cs="Times New Roman"/>
          <w:sz w:val="24"/>
          <w:szCs w:val="24"/>
        </w:rPr>
        <w:t>.</w:t>
      </w:r>
      <w:r w:rsidR="00804377">
        <w:rPr>
          <w:rFonts w:ascii="Times New Roman" w:hAnsi="Times New Roman" w:cs="Times New Roman"/>
          <w:sz w:val="24"/>
          <w:szCs w:val="24"/>
        </w:rPr>
        <w:t xml:space="preserve"> </w:t>
      </w:r>
      <w:r w:rsidR="00D97CF1">
        <w:rPr>
          <w:rFonts w:ascii="Times New Roman" w:hAnsi="Times New Roman" w:cs="Times New Roman"/>
          <w:sz w:val="24"/>
          <w:szCs w:val="24"/>
        </w:rPr>
        <w:t>Práce je psána</w:t>
      </w:r>
      <w:r w:rsidR="00804377">
        <w:rPr>
          <w:rFonts w:ascii="Times New Roman" w:hAnsi="Times New Roman" w:cs="Times New Roman"/>
          <w:sz w:val="24"/>
          <w:szCs w:val="24"/>
        </w:rPr>
        <w:t xml:space="preserve"> v úvodu i závěru v první osobě.</w:t>
      </w:r>
      <w:r w:rsidR="00B76780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1A7205" w:rsidRPr="00A77571">
        <w:rPr>
          <w:rFonts w:ascii="Times New Roman" w:hAnsi="Times New Roman" w:cs="Times New Roman"/>
          <w:sz w:val="24"/>
          <w:szCs w:val="24"/>
        </w:rPr>
        <w:t>V soupisu literatury u žádného titulu neuvádí ISBN</w:t>
      </w:r>
      <w:r w:rsidR="00D97CF1">
        <w:rPr>
          <w:rFonts w:ascii="Times New Roman" w:hAnsi="Times New Roman" w:cs="Times New Roman"/>
          <w:sz w:val="24"/>
          <w:szCs w:val="24"/>
        </w:rPr>
        <w:t>.</w:t>
      </w:r>
      <w:r w:rsidR="001A7205">
        <w:rPr>
          <w:rFonts w:ascii="Times New Roman" w:hAnsi="Times New Roman" w:cs="Times New Roman"/>
          <w:sz w:val="24"/>
          <w:szCs w:val="24"/>
        </w:rPr>
        <w:t xml:space="preserve"> </w:t>
      </w:r>
      <w:r w:rsidR="00804377">
        <w:rPr>
          <w:rFonts w:ascii="Times New Roman" w:hAnsi="Times New Roman" w:cs="Times New Roman"/>
          <w:sz w:val="24"/>
          <w:szCs w:val="24"/>
        </w:rPr>
        <w:t>Jak již bylo zmíněno, schází anotace i resumé v cizím jazyce. Celkově práce vypadá zajímavě, ale nedodělaně.</w:t>
      </w:r>
    </w:p>
    <w:p w:rsidR="00246E8B" w:rsidRPr="00A77571" w:rsidRDefault="00246E8B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6780" w:rsidRDefault="00B76780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7571">
        <w:rPr>
          <w:rFonts w:ascii="Times New Roman" w:hAnsi="Times New Roman" w:cs="Times New Roman"/>
          <w:sz w:val="24"/>
          <w:szCs w:val="24"/>
        </w:rPr>
        <w:t xml:space="preserve">Lenka </w:t>
      </w:r>
      <w:proofErr w:type="spellStart"/>
      <w:r w:rsidRPr="00A77571">
        <w:rPr>
          <w:rFonts w:ascii="Times New Roman" w:hAnsi="Times New Roman" w:cs="Times New Roman"/>
          <w:sz w:val="24"/>
          <w:szCs w:val="24"/>
        </w:rPr>
        <w:t>Vyčítalová</w:t>
      </w:r>
      <w:proofErr w:type="spellEnd"/>
      <w:r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B94B90">
        <w:rPr>
          <w:rFonts w:ascii="Times New Roman" w:hAnsi="Times New Roman" w:cs="Times New Roman"/>
          <w:sz w:val="24"/>
          <w:szCs w:val="24"/>
        </w:rPr>
        <w:t>ne</w:t>
      </w:r>
      <w:r w:rsidRPr="00A77571">
        <w:rPr>
          <w:rFonts w:ascii="Times New Roman" w:hAnsi="Times New Roman" w:cs="Times New Roman"/>
          <w:sz w:val="24"/>
          <w:szCs w:val="24"/>
        </w:rPr>
        <w:t>prokázala</w:t>
      </w:r>
      <w:r w:rsidR="00E24DAC" w:rsidRPr="00A77571">
        <w:rPr>
          <w:rFonts w:ascii="Times New Roman" w:hAnsi="Times New Roman" w:cs="Times New Roman"/>
          <w:sz w:val="24"/>
          <w:szCs w:val="24"/>
        </w:rPr>
        <w:t xml:space="preserve"> </w:t>
      </w:r>
      <w:r w:rsidR="00B94B90">
        <w:rPr>
          <w:rFonts w:ascii="Times New Roman" w:hAnsi="Times New Roman" w:cs="Times New Roman"/>
          <w:sz w:val="24"/>
          <w:szCs w:val="24"/>
        </w:rPr>
        <w:t xml:space="preserve">dobrou </w:t>
      </w:r>
      <w:r w:rsidRPr="00A77571">
        <w:rPr>
          <w:rFonts w:ascii="Times New Roman" w:hAnsi="Times New Roman" w:cs="Times New Roman"/>
          <w:sz w:val="24"/>
          <w:szCs w:val="24"/>
        </w:rPr>
        <w:t>schopnost práce s odpovídajícími informačními zdroji a literaturo</w:t>
      </w:r>
      <w:r w:rsidR="00B94B90">
        <w:rPr>
          <w:rFonts w:ascii="Times New Roman" w:hAnsi="Times New Roman" w:cs="Times New Roman"/>
          <w:sz w:val="24"/>
          <w:szCs w:val="24"/>
        </w:rPr>
        <w:t xml:space="preserve">u, </w:t>
      </w:r>
      <w:r w:rsidR="00EE6B0A">
        <w:rPr>
          <w:rFonts w:ascii="Times New Roman" w:hAnsi="Times New Roman" w:cs="Times New Roman"/>
          <w:sz w:val="24"/>
          <w:szCs w:val="24"/>
        </w:rPr>
        <w:t>i když se</w:t>
      </w:r>
      <w:r w:rsidR="00F6233A">
        <w:rPr>
          <w:rFonts w:ascii="Times New Roman" w:hAnsi="Times New Roman" w:cs="Times New Roman"/>
          <w:sz w:val="24"/>
          <w:szCs w:val="24"/>
        </w:rPr>
        <w:t xml:space="preserve"> </w:t>
      </w:r>
      <w:r w:rsidR="00CC5E3D">
        <w:rPr>
          <w:rFonts w:ascii="Times New Roman" w:hAnsi="Times New Roman" w:cs="Times New Roman"/>
          <w:sz w:val="24"/>
          <w:szCs w:val="24"/>
        </w:rPr>
        <w:t>snažila</w:t>
      </w:r>
      <w:r w:rsidR="00CE767E">
        <w:rPr>
          <w:rFonts w:ascii="Times New Roman" w:hAnsi="Times New Roman" w:cs="Times New Roman"/>
          <w:sz w:val="24"/>
          <w:szCs w:val="24"/>
        </w:rPr>
        <w:t xml:space="preserve"> získané informace soustředit do </w:t>
      </w:r>
      <w:r w:rsidR="00EE6B0A">
        <w:rPr>
          <w:rFonts w:ascii="Times New Roman" w:hAnsi="Times New Roman" w:cs="Times New Roman"/>
          <w:sz w:val="24"/>
          <w:szCs w:val="24"/>
        </w:rPr>
        <w:t>poutavého</w:t>
      </w:r>
      <w:bookmarkStart w:id="0" w:name="_GoBack"/>
      <w:bookmarkEnd w:id="0"/>
      <w:r w:rsidR="00CE767E">
        <w:rPr>
          <w:rFonts w:ascii="Times New Roman" w:hAnsi="Times New Roman" w:cs="Times New Roman"/>
          <w:sz w:val="24"/>
          <w:szCs w:val="24"/>
        </w:rPr>
        <w:t xml:space="preserve"> textu</w:t>
      </w:r>
      <w:r w:rsidR="00B94B90">
        <w:rPr>
          <w:rFonts w:ascii="Times New Roman" w:hAnsi="Times New Roman" w:cs="Times New Roman"/>
          <w:sz w:val="24"/>
          <w:szCs w:val="24"/>
        </w:rPr>
        <w:t>.</w:t>
      </w:r>
    </w:p>
    <w:p w:rsidR="00A77571" w:rsidRPr="00A77571" w:rsidRDefault="00A77571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6780" w:rsidRDefault="00B94B90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Práci</w:t>
      </w:r>
      <w:r w:rsidR="008F6A51">
        <w:rPr>
          <w:rFonts w:ascii="Times New Roman" w:hAnsi="Times New Roman" w:cs="Times New Roman"/>
          <w:sz w:val="24"/>
          <w:szCs w:val="24"/>
        </w:rPr>
        <w:t xml:space="preserve"> </w:t>
      </w:r>
      <w:r w:rsidR="00757EB0">
        <w:rPr>
          <w:rFonts w:ascii="Times New Roman" w:hAnsi="Times New Roman" w:cs="Times New Roman"/>
          <w:sz w:val="24"/>
          <w:szCs w:val="24"/>
        </w:rPr>
        <w:t>nedoporučuji k obhajobě</w:t>
      </w:r>
      <w:r w:rsidR="004B1DB7">
        <w:rPr>
          <w:rFonts w:ascii="Times New Roman" w:hAnsi="Times New Roman" w:cs="Times New Roman"/>
          <w:sz w:val="24"/>
          <w:szCs w:val="24"/>
        </w:rPr>
        <w:t>.</w:t>
      </w:r>
    </w:p>
    <w:p w:rsidR="002C6EBF" w:rsidRDefault="002C6EBF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71" w:rsidRDefault="00A77571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Lomnici nad Popelkou 5.</w:t>
      </w:r>
      <w:r w:rsidR="00B94B9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 2019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Dana Grabcová</w:t>
      </w:r>
    </w:p>
    <w:p w:rsidR="00FE3395" w:rsidRPr="00FE3395" w:rsidRDefault="00FE3395" w:rsidP="001A7205">
      <w:pPr>
        <w:spacing w:after="0" w:line="276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E3395" w:rsidRPr="00A77571" w:rsidRDefault="002C6EBF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FF0000"/>
        </w:rPr>
        <w:t xml:space="preserve"> </w:t>
      </w:r>
    </w:p>
    <w:p w:rsidR="00AC0CC4" w:rsidRPr="00A77571" w:rsidRDefault="00AC0CC4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0CC4" w:rsidRPr="00A77571" w:rsidRDefault="00AC0CC4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0CC4" w:rsidRPr="00A77571" w:rsidRDefault="00AC0CC4" w:rsidP="001A7205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C0CC4" w:rsidRPr="00A77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5B56" w:rsidRDefault="00A65B56" w:rsidP="00C81C76">
      <w:pPr>
        <w:spacing w:after="0" w:line="240" w:lineRule="auto"/>
      </w:pPr>
      <w:r>
        <w:separator/>
      </w:r>
    </w:p>
  </w:endnote>
  <w:endnote w:type="continuationSeparator" w:id="0">
    <w:p w:rsidR="00A65B56" w:rsidRDefault="00A65B56" w:rsidP="00C81C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5B56" w:rsidRDefault="00A65B56" w:rsidP="00C81C76">
      <w:pPr>
        <w:spacing w:after="0" w:line="240" w:lineRule="auto"/>
      </w:pPr>
      <w:r>
        <w:separator/>
      </w:r>
    </w:p>
  </w:footnote>
  <w:footnote w:type="continuationSeparator" w:id="0">
    <w:p w:rsidR="00A65B56" w:rsidRDefault="00A65B56" w:rsidP="00C81C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4EA"/>
    <w:rsid w:val="000263AE"/>
    <w:rsid w:val="001A7205"/>
    <w:rsid w:val="00203CF4"/>
    <w:rsid w:val="00245D8E"/>
    <w:rsid w:val="00246E8B"/>
    <w:rsid w:val="00276042"/>
    <w:rsid w:val="002A5B61"/>
    <w:rsid w:val="002C6EBF"/>
    <w:rsid w:val="00334232"/>
    <w:rsid w:val="00355FD4"/>
    <w:rsid w:val="003B4231"/>
    <w:rsid w:val="00411CD3"/>
    <w:rsid w:val="004B1DB7"/>
    <w:rsid w:val="005006BD"/>
    <w:rsid w:val="00503928"/>
    <w:rsid w:val="00523F6E"/>
    <w:rsid w:val="00524ECF"/>
    <w:rsid w:val="00545213"/>
    <w:rsid w:val="005459FE"/>
    <w:rsid w:val="005B74EA"/>
    <w:rsid w:val="005F6BF1"/>
    <w:rsid w:val="006178FA"/>
    <w:rsid w:val="00751C03"/>
    <w:rsid w:val="00757EB0"/>
    <w:rsid w:val="007E5390"/>
    <w:rsid w:val="00804377"/>
    <w:rsid w:val="00804FBE"/>
    <w:rsid w:val="008562E5"/>
    <w:rsid w:val="00860D31"/>
    <w:rsid w:val="0088232F"/>
    <w:rsid w:val="0088297B"/>
    <w:rsid w:val="00886EBD"/>
    <w:rsid w:val="008D410D"/>
    <w:rsid w:val="008F034C"/>
    <w:rsid w:val="008F6A51"/>
    <w:rsid w:val="00942BD5"/>
    <w:rsid w:val="00A65B56"/>
    <w:rsid w:val="00A7568A"/>
    <w:rsid w:val="00A77571"/>
    <w:rsid w:val="00AA456B"/>
    <w:rsid w:val="00AC0CC4"/>
    <w:rsid w:val="00B60ECA"/>
    <w:rsid w:val="00B76780"/>
    <w:rsid w:val="00B94B90"/>
    <w:rsid w:val="00BB795A"/>
    <w:rsid w:val="00BD1B35"/>
    <w:rsid w:val="00BE0250"/>
    <w:rsid w:val="00C45BEC"/>
    <w:rsid w:val="00C81C76"/>
    <w:rsid w:val="00CA2B9B"/>
    <w:rsid w:val="00CC5E3D"/>
    <w:rsid w:val="00CD7A53"/>
    <w:rsid w:val="00CE4731"/>
    <w:rsid w:val="00CE767E"/>
    <w:rsid w:val="00D20643"/>
    <w:rsid w:val="00D97CF1"/>
    <w:rsid w:val="00DE3623"/>
    <w:rsid w:val="00E01B5F"/>
    <w:rsid w:val="00E17586"/>
    <w:rsid w:val="00E24DAC"/>
    <w:rsid w:val="00E42DCE"/>
    <w:rsid w:val="00EE6B0A"/>
    <w:rsid w:val="00F11872"/>
    <w:rsid w:val="00F40717"/>
    <w:rsid w:val="00F438F4"/>
    <w:rsid w:val="00F6233A"/>
    <w:rsid w:val="00F911FD"/>
    <w:rsid w:val="00FB5814"/>
    <w:rsid w:val="00FC5FFF"/>
    <w:rsid w:val="00FE3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CAC5B"/>
  <w15:chartTrackingRefBased/>
  <w15:docId w15:val="{C1EF3D65-CF6B-415B-A81D-7D3F018B2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81C7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81C7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81C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733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428C8-3507-46A4-B61B-FAE7A53B4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2</Pages>
  <Words>908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Grabcova Dana</dc:creator>
  <cp:keywords/>
  <dc:description/>
  <cp:lastModifiedBy>Grabcova Dana</cp:lastModifiedBy>
  <cp:revision>27</cp:revision>
  <cp:lastPrinted>2019-08-07T05:47:00Z</cp:lastPrinted>
  <dcterms:created xsi:type="dcterms:W3CDTF">2019-07-05T15:19:00Z</dcterms:created>
  <dcterms:modified xsi:type="dcterms:W3CDTF">2019-08-07T06:09:00Z</dcterms:modified>
</cp:coreProperties>
</file>