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4B2" w:rsidRDefault="003E29E1" w:rsidP="005644B2">
      <w:pPr>
        <w:spacing w:after="0"/>
        <w:jc w:val="center"/>
        <w:rPr>
          <w:sz w:val="28"/>
          <w:szCs w:val="28"/>
          <w:lang w:val="de-DE"/>
        </w:rPr>
      </w:pPr>
      <w:bookmarkStart w:id="0" w:name="_GoBack"/>
      <w:bookmarkEnd w:id="0"/>
      <w:r>
        <w:rPr>
          <w:sz w:val="28"/>
          <w:szCs w:val="28"/>
          <w:lang w:val="de-DE"/>
        </w:rPr>
        <w:t>Zweitg</w:t>
      </w:r>
      <w:r w:rsidR="005644B2">
        <w:rPr>
          <w:sz w:val="28"/>
          <w:szCs w:val="28"/>
          <w:lang w:val="de-DE"/>
        </w:rPr>
        <w:t>utachten</w:t>
      </w:r>
    </w:p>
    <w:p w:rsidR="005644B2" w:rsidRDefault="005644B2" w:rsidP="005644B2">
      <w:pPr>
        <w:spacing w:after="0"/>
        <w:jc w:val="center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>Abschlussarbeit</w:t>
      </w:r>
    </w:p>
    <w:p w:rsidR="005644B2" w:rsidRDefault="005D7369" w:rsidP="005644B2">
      <w:pPr>
        <w:spacing w:after="0"/>
        <w:jc w:val="center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>August</w:t>
      </w:r>
      <w:r w:rsidR="005644B2">
        <w:rPr>
          <w:sz w:val="28"/>
          <w:szCs w:val="28"/>
          <w:lang w:val="de-DE"/>
        </w:rPr>
        <w:t xml:space="preserve"> 2018</w:t>
      </w:r>
    </w:p>
    <w:p w:rsidR="005644B2" w:rsidRDefault="005644B2" w:rsidP="005644B2">
      <w:pPr>
        <w:rPr>
          <w:lang w:val="de-DE"/>
        </w:rPr>
      </w:pPr>
    </w:p>
    <w:p w:rsidR="005644B2" w:rsidRDefault="005644B2" w:rsidP="005644B2">
      <w:pPr>
        <w:rPr>
          <w:lang w:val="de-DE"/>
        </w:rPr>
      </w:pPr>
    </w:p>
    <w:p w:rsidR="005644B2" w:rsidRDefault="005644B2" w:rsidP="005644B2">
      <w:pPr>
        <w:rPr>
          <w:lang w:val="de-DE"/>
        </w:rPr>
      </w:pPr>
      <w:r>
        <w:rPr>
          <w:lang w:val="de-DE"/>
        </w:rPr>
        <w:t xml:space="preserve">Name:  </w:t>
      </w:r>
      <w:r w:rsidR="002E4015">
        <w:rPr>
          <w:lang w:val="de-DE"/>
        </w:rPr>
        <w:t>Jana Chabad</w:t>
      </w:r>
      <w:r w:rsidR="005D7369">
        <w:rPr>
          <w:lang w:val="de-DE"/>
        </w:rPr>
        <w:t>ová</w:t>
      </w:r>
    </w:p>
    <w:p w:rsidR="005644B2" w:rsidRDefault="005644B2" w:rsidP="005644B2">
      <w:pPr>
        <w:rPr>
          <w:b/>
          <w:lang w:val="de-DE"/>
        </w:rPr>
      </w:pPr>
      <w:r>
        <w:rPr>
          <w:lang w:val="de-DE"/>
        </w:rPr>
        <w:t xml:space="preserve">Thema: </w:t>
      </w:r>
      <w:r w:rsidR="005D7369" w:rsidRPr="009755A8">
        <w:rPr>
          <w:b/>
        </w:rPr>
        <w:t>ADVENTSZEIT IN DRESDEN</w:t>
      </w:r>
      <w:r w:rsidR="005D7369" w:rsidRPr="009755A8">
        <w:rPr>
          <w:b/>
          <w:lang w:val="de-DE"/>
        </w:rPr>
        <w:t>. ERLEBTE LANDESKUNDE.</w:t>
      </w:r>
    </w:p>
    <w:p w:rsidR="005D7369" w:rsidRDefault="005D7369" w:rsidP="005644B2">
      <w:pPr>
        <w:rPr>
          <w:lang w:val="de-DE"/>
        </w:rPr>
      </w:pPr>
    </w:p>
    <w:p w:rsidR="005644B2" w:rsidRDefault="005D7369" w:rsidP="005644B2">
      <w:pPr>
        <w:jc w:val="both"/>
        <w:rPr>
          <w:lang w:val="de-DE"/>
        </w:rPr>
      </w:pPr>
      <w:r>
        <w:rPr>
          <w:lang w:val="de-DE"/>
        </w:rPr>
        <w:t>Die vorliegende Arbeit stellt einen Beitrag zur Landeskunde dar und beleuchtet die Adventzeit in Dresden</w:t>
      </w:r>
      <w:r w:rsidR="005644B2" w:rsidRPr="005F0F64">
        <w:rPr>
          <w:lang w:val="de-DE"/>
        </w:rPr>
        <w:t>.</w:t>
      </w:r>
      <w:r>
        <w:rPr>
          <w:lang w:val="de-DE"/>
        </w:rPr>
        <w:t xml:space="preserve"> Der theoretische Teil reiht das aus dem Internet und der Literatur gewonn</w:t>
      </w:r>
      <w:r w:rsidR="00CA7F80">
        <w:rPr>
          <w:lang w:val="de-DE"/>
        </w:rPr>
        <w:t>ene Wissen aneinander, das nur an zwei Stellen durch</w:t>
      </w:r>
      <w:r>
        <w:rPr>
          <w:lang w:val="de-DE"/>
        </w:rPr>
        <w:t xml:space="preserve"> eigenständige Formulierungen unterbrochen wird</w:t>
      </w:r>
      <w:r w:rsidR="00CA7F80">
        <w:rPr>
          <w:lang w:val="de-DE"/>
        </w:rPr>
        <w:t>. Positiv anzusehen ist die konsequente Angabe der Quellen.</w:t>
      </w:r>
    </w:p>
    <w:p w:rsidR="00645758" w:rsidRDefault="00CA7F80" w:rsidP="005644B2">
      <w:pPr>
        <w:jc w:val="both"/>
        <w:rPr>
          <w:lang w:val="de-DE"/>
        </w:rPr>
      </w:pPr>
      <w:r>
        <w:rPr>
          <w:lang w:val="de-DE"/>
        </w:rPr>
        <w:t xml:space="preserve">Aus den Vorgaben für den praktischen Teil geht hervor, dass die Autorin </w:t>
      </w:r>
      <w:r w:rsidR="008F6E43">
        <w:rPr>
          <w:lang w:val="de-DE"/>
        </w:rPr>
        <w:t xml:space="preserve">Prospekte und das Angebot von Reisebüros analysieren und eine Umfrage durchführen sollte. Das Angebot von Reisebüros für eine Fahrt ins vorweihnachtliche Dresden beschränkt sich leider nur auf zwei Anbieter. </w:t>
      </w:r>
    </w:p>
    <w:p w:rsidR="00645758" w:rsidRDefault="008F6E43" w:rsidP="005644B2">
      <w:pPr>
        <w:jc w:val="both"/>
        <w:rPr>
          <w:lang w:val="de-DE"/>
        </w:rPr>
      </w:pPr>
      <w:r>
        <w:rPr>
          <w:lang w:val="de-DE"/>
        </w:rPr>
        <w:t xml:space="preserve">Im Anhang findet man zwar zwei abgebildete Flugblätter, aber keine Analyse. Überhaupt </w:t>
      </w:r>
      <w:r w:rsidR="00084521">
        <w:rPr>
          <w:lang w:val="de-DE"/>
        </w:rPr>
        <w:t>zeigt</w:t>
      </w:r>
      <w:r>
        <w:rPr>
          <w:lang w:val="de-DE"/>
        </w:rPr>
        <w:t xml:space="preserve"> das Kapitel 2.5</w:t>
      </w:r>
      <w:r w:rsidR="00084521">
        <w:rPr>
          <w:lang w:val="de-DE"/>
        </w:rPr>
        <w:t xml:space="preserve">, das die Überschrift </w:t>
      </w:r>
      <w:r w:rsidRPr="008F6E43">
        <w:rPr>
          <w:i/>
          <w:lang w:val="de-DE"/>
        </w:rPr>
        <w:t>Analyse der Prospekte im Infozentrum und im Internet</w:t>
      </w:r>
      <w:r>
        <w:rPr>
          <w:lang w:val="de-DE"/>
        </w:rPr>
        <w:t xml:space="preserve"> </w:t>
      </w:r>
      <w:r w:rsidR="00084521">
        <w:rPr>
          <w:lang w:val="de-DE"/>
        </w:rPr>
        <w:t>trägt, dass Jana Ch</w:t>
      </w:r>
      <w:r w:rsidR="002E4015">
        <w:rPr>
          <w:lang w:val="de-DE"/>
        </w:rPr>
        <w:t>abad</w:t>
      </w:r>
      <w:r w:rsidR="00084521">
        <w:rPr>
          <w:lang w:val="de-DE"/>
        </w:rPr>
        <w:t xml:space="preserve">ová nicht weiß, wie eine analytische Vorgehensweise auszusehen hat. </w:t>
      </w:r>
    </w:p>
    <w:p w:rsidR="00CA7F80" w:rsidRDefault="00084521" w:rsidP="005644B2">
      <w:pPr>
        <w:jc w:val="both"/>
        <w:rPr>
          <w:lang w:val="de-DE"/>
        </w:rPr>
      </w:pPr>
      <w:r>
        <w:rPr>
          <w:lang w:val="de-DE"/>
        </w:rPr>
        <w:t>Da an de</w:t>
      </w:r>
      <w:r w:rsidR="00864C9F">
        <w:rPr>
          <w:lang w:val="de-DE"/>
        </w:rPr>
        <w:t>r Umfrage nur 20 Personen teilgenommen haben, kö</w:t>
      </w:r>
      <w:r>
        <w:rPr>
          <w:lang w:val="de-DE"/>
        </w:rPr>
        <w:t>nn</w:t>
      </w:r>
      <w:r w:rsidR="00864C9F">
        <w:rPr>
          <w:lang w:val="de-DE"/>
        </w:rPr>
        <w:t>en</w:t>
      </w:r>
      <w:r>
        <w:rPr>
          <w:lang w:val="de-DE"/>
        </w:rPr>
        <w:t xml:space="preserve"> </w:t>
      </w:r>
      <w:r w:rsidR="00864C9F">
        <w:rPr>
          <w:lang w:val="de-DE"/>
        </w:rPr>
        <w:t>auch deren Ergebnisse</w:t>
      </w:r>
      <w:r>
        <w:rPr>
          <w:lang w:val="de-DE"/>
        </w:rPr>
        <w:t xml:space="preserve"> </w:t>
      </w:r>
      <w:r w:rsidR="00864C9F">
        <w:rPr>
          <w:lang w:val="de-DE"/>
        </w:rPr>
        <w:t>nicht als aussagekräftig/valide angesehen werden.</w:t>
      </w:r>
    </w:p>
    <w:p w:rsidR="00864C9F" w:rsidRDefault="00864C9F" w:rsidP="005644B2">
      <w:pPr>
        <w:jc w:val="both"/>
        <w:rPr>
          <w:lang w:val="de-DE"/>
        </w:rPr>
      </w:pPr>
      <w:r>
        <w:rPr>
          <w:lang w:val="de-DE"/>
        </w:rPr>
        <w:t>Der Text lässt erkennen, dass die Autorin den theoretischen Teil</w:t>
      </w:r>
      <w:r w:rsidR="00645758">
        <w:rPr>
          <w:lang w:val="de-DE"/>
        </w:rPr>
        <w:t xml:space="preserve"> und einige Textstellen des praktischen Teils </w:t>
      </w:r>
      <w:r>
        <w:rPr>
          <w:lang w:val="de-DE"/>
        </w:rPr>
        <w:t>hat sprachlich korrigieren lassen, was nicht als Minus angerechnet wird, aber vor allem</w:t>
      </w:r>
      <w:r w:rsidR="00645758">
        <w:rPr>
          <w:lang w:val="de-DE"/>
        </w:rPr>
        <w:t xml:space="preserve"> die Übersetzungen der Antworten von den Fragebögen sind</w:t>
      </w:r>
      <w:r>
        <w:rPr>
          <w:lang w:val="de-DE"/>
        </w:rPr>
        <w:t xml:space="preserve"> Zeuge ihres unzureichenden Sprachniveaus.</w:t>
      </w:r>
      <w:r w:rsidR="00645758">
        <w:rPr>
          <w:lang w:val="de-DE"/>
        </w:rPr>
        <w:t xml:space="preserve"> Für einen Muttersprachler unverständlich sind solche Sätze wie </w:t>
      </w:r>
      <w:r w:rsidR="002E4015">
        <w:rPr>
          <w:lang w:val="de-DE"/>
        </w:rPr>
        <w:t xml:space="preserve">z.B. </w:t>
      </w:r>
      <w:r w:rsidR="00645758">
        <w:rPr>
          <w:lang w:val="de-DE"/>
        </w:rPr>
        <w:t xml:space="preserve">auf S. 43: </w:t>
      </w:r>
      <w:r w:rsidR="00645758" w:rsidRPr="002E4015">
        <w:rPr>
          <w:i/>
          <w:lang w:val="de-DE"/>
        </w:rPr>
        <w:t>Sie wettet hauptsächlich auf die Spots in tschechischer Presse …</w:t>
      </w:r>
      <w:r w:rsidR="002E4015">
        <w:rPr>
          <w:lang w:val="de-DE"/>
        </w:rPr>
        <w:t xml:space="preserve"> , S. 44: </w:t>
      </w:r>
      <w:r w:rsidR="002E4015" w:rsidRPr="002E4015">
        <w:rPr>
          <w:i/>
          <w:lang w:val="de-DE"/>
        </w:rPr>
        <w:t>…, das innerhalb des Werkes in die Tiefe zergliedert ist.</w:t>
      </w:r>
      <w:r w:rsidR="002E4015">
        <w:rPr>
          <w:lang w:val="de-DE"/>
        </w:rPr>
        <w:t xml:space="preserve"> Begriffe werden auch nicht analysiert, sondern erklärt.</w:t>
      </w:r>
    </w:p>
    <w:p w:rsidR="002E4015" w:rsidRPr="002E4015" w:rsidRDefault="002E4015" w:rsidP="005644B2">
      <w:pPr>
        <w:jc w:val="both"/>
      </w:pPr>
      <w:r>
        <w:rPr>
          <w:lang w:val="de-DE"/>
        </w:rPr>
        <w:t xml:space="preserve">Die vorliegende Arbeit bewerte ich </w:t>
      </w:r>
      <w:r w:rsidRPr="002E4015">
        <w:rPr>
          <w:b/>
          <w:lang w:val="de-DE"/>
        </w:rPr>
        <w:t>mit Vorbehalt</w:t>
      </w:r>
      <w:r>
        <w:rPr>
          <w:lang w:val="de-DE"/>
        </w:rPr>
        <w:t xml:space="preserve"> mit einem E (dob</w:t>
      </w:r>
      <w:r>
        <w:t>ře)</w:t>
      </w:r>
      <w:r w:rsidR="00B659E7">
        <w:t>.</w:t>
      </w:r>
    </w:p>
    <w:p w:rsidR="00CA7F80" w:rsidRDefault="00CA7F80" w:rsidP="005644B2">
      <w:pPr>
        <w:jc w:val="both"/>
        <w:rPr>
          <w:lang w:val="de-DE"/>
        </w:rPr>
      </w:pPr>
    </w:p>
    <w:p w:rsidR="00CA7F80" w:rsidRDefault="00CA7F80" w:rsidP="005644B2">
      <w:pPr>
        <w:jc w:val="both"/>
        <w:rPr>
          <w:lang w:val="de-DE"/>
        </w:rPr>
      </w:pPr>
    </w:p>
    <w:p w:rsidR="005644B2" w:rsidRDefault="005644B2" w:rsidP="005644B2"/>
    <w:p w:rsidR="005644B2" w:rsidRDefault="005644B2" w:rsidP="005644B2">
      <w:r>
        <w:t xml:space="preserve">Pardubice, </w:t>
      </w:r>
      <w:r w:rsidR="002E4015">
        <w:t>15</w:t>
      </w:r>
      <w:r>
        <w:t xml:space="preserve">. </w:t>
      </w:r>
      <w:r w:rsidR="002E4015">
        <w:t>August</w:t>
      </w:r>
      <w:r w:rsidR="00593EE9">
        <w:t xml:space="preserve"> 2018</w:t>
      </w:r>
      <w:r>
        <w:t xml:space="preserve">                                                                           PhDr. Bianca Beníšková, Ph.D.</w:t>
      </w:r>
    </w:p>
    <w:p w:rsidR="00E34489" w:rsidRDefault="00E34489"/>
    <w:sectPr w:rsidR="00E344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44B2"/>
    <w:rsid w:val="00084521"/>
    <w:rsid w:val="002E4015"/>
    <w:rsid w:val="00365C05"/>
    <w:rsid w:val="003E29E1"/>
    <w:rsid w:val="004C4D56"/>
    <w:rsid w:val="005644B2"/>
    <w:rsid w:val="00593EE9"/>
    <w:rsid w:val="005D7369"/>
    <w:rsid w:val="005F0F64"/>
    <w:rsid w:val="00605257"/>
    <w:rsid w:val="00645758"/>
    <w:rsid w:val="00864C9F"/>
    <w:rsid w:val="008F6E43"/>
    <w:rsid w:val="00B659E7"/>
    <w:rsid w:val="00C429C7"/>
    <w:rsid w:val="00C87D3A"/>
    <w:rsid w:val="00CA7F80"/>
    <w:rsid w:val="00DB127C"/>
    <w:rsid w:val="00E34489"/>
    <w:rsid w:val="00F55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644B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644B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524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2018-08-16T05:54:00Z</dcterms:created>
  <dcterms:modified xsi:type="dcterms:W3CDTF">2018-08-16T05:54:00Z</dcterms:modified>
</cp:coreProperties>
</file>