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B50" w:rsidRPr="004E5D88" w:rsidRDefault="00660B50" w:rsidP="00660B50">
      <w:pPr>
        <w:pStyle w:val="Zhlav"/>
        <w:rPr>
          <w:rFonts w:ascii="Arial" w:hAnsi="Arial" w:cs="Arial"/>
        </w:rPr>
      </w:pPr>
    </w:p>
    <w:p w:rsidR="00660B50" w:rsidRPr="006248C9" w:rsidRDefault="00660B50" w:rsidP="00660B50">
      <w:pPr>
        <w:jc w:val="both"/>
        <w:rPr>
          <w:sz w:val="28"/>
          <w:szCs w:val="28"/>
          <w:lang w:val="cs-CZ"/>
        </w:rPr>
      </w:pPr>
      <w:r>
        <w:rPr>
          <w:rFonts w:ascii="Arial" w:hAnsi="Arial" w:cs="Arial"/>
          <w:noProof/>
          <w:lang w:val="cs-CZ" w:eastAsia="cs-CZ"/>
        </w:rPr>
        <w:drawing>
          <wp:inline distT="0" distB="0" distL="0" distR="0">
            <wp:extent cx="1311910" cy="842645"/>
            <wp:effectExtent l="19050" t="0" r="2540" b="0"/>
            <wp:docPr id="4" name="obrázek 4" descr="FF-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F-ba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B50" w:rsidRPr="004E5D88" w:rsidRDefault="00660B50" w:rsidP="00660B50">
      <w:pPr>
        <w:rPr>
          <w:rFonts w:ascii="Arial" w:hAnsi="Arial" w:cs="Arial"/>
          <w:b/>
          <w:bCs/>
          <w:sz w:val="28"/>
          <w:szCs w:val="28"/>
          <w:lang w:val="de-DE"/>
        </w:rPr>
      </w:pPr>
    </w:p>
    <w:p w:rsidR="00660B50" w:rsidRPr="004E5D88" w:rsidRDefault="00660B50" w:rsidP="00660B50">
      <w:pPr>
        <w:rPr>
          <w:rFonts w:ascii="Arial" w:hAnsi="Arial" w:cs="Arial"/>
          <w:b/>
          <w:bCs/>
          <w:color w:val="808080"/>
          <w:sz w:val="28"/>
          <w:szCs w:val="28"/>
          <w:lang w:val="de-DE"/>
        </w:rPr>
      </w:pPr>
      <w:proofErr w:type="spellStart"/>
      <w:r w:rsidRPr="004E5D88">
        <w:rPr>
          <w:rFonts w:ascii="Arial" w:hAnsi="Arial" w:cs="Arial"/>
          <w:b/>
          <w:bCs/>
          <w:color w:val="808080"/>
          <w:sz w:val="28"/>
          <w:szCs w:val="28"/>
          <w:lang w:val="de-DE"/>
        </w:rPr>
        <w:t>Katedra</w:t>
      </w:r>
      <w:proofErr w:type="spellEnd"/>
      <w:r w:rsidRPr="004E5D88">
        <w:rPr>
          <w:rFonts w:ascii="Arial" w:hAnsi="Arial" w:cs="Arial"/>
          <w:b/>
          <w:bCs/>
          <w:color w:val="808080"/>
          <w:sz w:val="28"/>
          <w:szCs w:val="28"/>
          <w:lang w:val="de-DE"/>
        </w:rPr>
        <w:t xml:space="preserve"> </w:t>
      </w:r>
      <w:proofErr w:type="spellStart"/>
      <w:r w:rsidRPr="004E5D88">
        <w:rPr>
          <w:rFonts w:ascii="Arial" w:hAnsi="Arial" w:cs="Arial"/>
          <w:b/>
          <w:bCs/>
          <w:color w:val="808080"/>
          <w:sz w:val="28"/>
          <w:szCs w:val="28"/>
          <w:lang w:val="de-DE"/>
        </w:rPr>
        <w:t>filosofie</w:t>
      </w:r>
      <w:proofErr w:type="spellEnd"/>
    </w:p>
    <w:p w:rsidR="00660B50" w:rsidRPr="004E5D88" w:rsidRDefault="00660B50" w:rsidP="00660B50">
      <w:pPr>
        <w:spacing w:line="200" w:lineRule="atLeast"/>
        <w:jc w:val="center"/>
        <w:rPr>
          <w:rFonts w:ascii="Arial" w:hAnsi="Arial" w:cs="Arial"/>
          <w:b/>
          <w:bCs/>
          <w:color w:val="808080"/>
          <w:sz w:val="28"/>
          <w:szCs w:val="28"/>
          <w:lang w:val="de-DE"/>
        </w:rPr>
      </w:pPr>
    </w:p>
    <w:p w:rsidR="00660B50" w:rsidRPr="00B7405A" w:rsidRDefault="00660B50" w:rsidP="00660B50">
      <w:pPr>
        <w:spacing w:line="200" w:lineRule="atLeast"/>
        <w:rPr>
          <w:rFonts w:ascii="Arial" w:hAnsi="Arial" w:cs="Arial"/>
          <w:b/>
          <w:bCs/>
          <w:color w:val="333333"/>
          <w:sz w:val="28"/>
          <w:szCs w:val="28"/>
          <w:lang w:val="de-DE"/>
        </w:rPr>
      </w:pPr>
      <w:proofErr w:type="spellStart"/>
      <w:r w:rsidRPr="00B7405A">
        <w:rPr>
          <w:rFonts w:ascii="Arial" w:hAnsi="Arial" w:cs="Arial"/>
          <w:b/>
          <w:bCs/>
          <w:color w:val="333333"/>
          <w:sz w:val="28"/>
          <w:szCs w:val="28"/>
          <w:lang w:val="de-DE"/>
        </w:rPr>
        <w:t>Posudek</w:t>
      </w:r>
      <w:proofErr w:type="spellEnd"/>
      <w:r w:rsidRPr="00B7405A">
        <w:rPr>
          <w:rFonts w:ascii="Arial" w:hAnsi="Arial" w:cs="Arial"/>
          <w:b/>
          <w:bCs/>
          <w:color w:val="333333"/>
          <w:sz w:val="28"/>
          <w:szCs w:val="28"/>
          <w:lang w:val="de-DE"/>
        </w:rPr>
        <w:t xml:space="preserve"> </w:t>
      </w:r>
      <w:proofErr w:type="spellStart"/>
      <w:r w:rsidRPr="00B7405A">
        <w:rPr>
          <w:rFonts w:ascii="Arial" w:hAnsi="Arial" w:cs="Arial"/>
          <w:b/>
          <w:bCs/>
          <w:color w:val="333333"/>
          <w:sz w:val="28"/>
          <w:szCs w:val="28"/>
          <w:lang w:val="de-DE"/>
        </w:rPr>
        <w:t>vedoucího</w:t>
      </w:r>
      <w:proofErr w:type="spellEnd"/>
      <w:r w:rsidRPr="00B7405A">
        <w:rPr>
          <w:rFonts w:ascii="Arial" w:hAnsi="Arial" w:cs="Arial"/>
          <w:b/>
          <w:bCs/>
          <w:color w:val="333333"/>
          <w:sz w:val="28"/>
          <w:szCs w:val="28"/>
          <w:lang w:val="de-DE"/>
        </w:rPr>
        <w:t xml:space="preserve"> </w:t>
      </w:r>
      <w:proofErr w:type="spellStart"/>
      <w:r w:rsidRPr="00B7405A">
        <w:rPr>
          <w:rFonts w:ascii="Arial" w:hAnsi="Arial" w:cs="Arial"/>
          <w:b/>
          <w:bCs/>
          <w:color w:val="333333"/>
          <w:sz w:val="28"/>
          <w:szCs w:val="28"/>
          <w:lang w:val="de-DE"/>
        </w:rPr>
        <w:t>bakalářské</w:t>
      </w:r>
      <w:proofErr w:type="spellEnd"/>
      <w:r w:rsidRPr="00B7405A">
        <w:rPr>
          <w:rFonts w:ascii="Arial" w:hAnsi="Arial" w:cs="Arial"/>
          <w:b/>
          <w:bCs/>
          <w:color w:val="333333"/>
          <w:sz w:val="28"/>
          <w:szCs w:val="28"/>
          <w:lang w:val="de-DE"/>
        </w:rPr>
        <w:t xml:space="preserve"> </w:t>
      </w:r>
      <w:proofErr w:type="spellStart"/>
      <w:r w:rsidRPr="00B7405A">
        <w:rPr>
          <w:rFonts w:ascii="Arial" w:hAnsi="Arial" w:cs="Arial"/>
          <w:b/>
          <w:bCs/>
          <w:color w:val="333333"/>
          <w:sz w:val="28"/>
          <w:szCs w:val="28"/>
          <w:lang w:val="de-DE"/>
        </w:rPr>
        <w:t>práce</w:t>
      </w:r>
      <w:proofErr w:type="spellEnd"/>
    </w:p>
    <w:p w:rsidR="00660B50" w:rsidRPr="004E5D88" w:rsidRDefault="00660B50" w:rsidP="00660B50">
      <w:pPr>
        <w:spacing w:line="200" w:lineRule="atLeast"/>
        <w:rPr>
          <w:rFonts w:ascii="Arial" w:hAnsi="Arial" w:cs="Arial"/>
          <w:lang w:val="de-DE"/>
        </w:rPr>
      </w:pPr>
    </w:p>
    <w:p w:rsidR="00660B50" w:rsidRPr="0042472D" w:rsidRDefault="00660B50" w:rsidP="00660B50">
      <w:pPr>
        <w:spacing w:line="200" w:lineRule="atLeast"/>
        <w:rPr>
          <w:rFonts w:ascii="Arial" w:hAnsi="Arial" w:cs="Arial"/>
          <w:color w:val="333333"/>
          <w:lang w:val="de-DE"/>
        </w:rPr>
      </w:pPr>
      <w:proofErr w:type="spellStart"/>
      <w:r w:rsidRPr="0042472D">
        <w:rPr>
          <w:rFonts w:ascii="Arial" w:hAnsi="Arial" w:cs="Arial"/>
          <w:color w:val="333333"/>
          <w:lang w:val="de-DE"/>
        </w:rPr>
        <w:t>Jméno</w:t>
      </w:r>
      <w:proofErr w:type="spellEnd"/>
      <w:r w:rsidRPr="0042472D">
        <w:rPr>
          <w:rFonts w:ascii="Arial" w:hAnsi="Arial" w:cs="Arial"/>
          <w:color w:val="333333"/>
          <w:lang w:val="de-DE"/>
        </w:rPr>
        <w:t xml:space="preserve"> </w:t>
      </w:r>
      <w:proofErr w:type="spellStart"/>
      <w:r w:rsidRPr="0042472D">
        <w:rPr>
          <w:rFonts w:ascii="Arial" w:hAnsi="Arial" w:cs="Arial"/>
          <w:color w:val="333333"/>
          <w:lang w:val="de-DE"/>
        </w:rPr>
        <w:t>studenta</w:t>
      </w:r>
      <w:proofErr w:type="spellEnd"/>
      <w:r w:rsidRPr="0042472D">
        <w:rPr>
          <w:rFonts w:ascii="Arial" w:hAnsi="Arial" w:cs="Arial"/>
          <w:color w:val="333333"/>
          <w:lang w:val="de-DE"/>
        </w:rPr>
        <w:t xml:space="preserve">:   Markéta </w:t>
      </w:r>
      <w:proofErr w:type="spellStart"/>
      <w:r w:rsidRPr="0042472D">
        <w:rPr>
          <w:rFonts w:ascii="Arial" w:hAnsi="Arial" w:cs="Arial"/>
          <w:color w:val="333333"/>
          <w:lang w:val="de-DE"/>
        </w:rPr>
        <w:t>Hrušková</w:t>
      </w:r>
      <w:proofErr w:type="spellEnd"/>
      <w:r w:rsidRPr="0042472D">
        <w:rPr>
          <w:rFonts w:ascii="Arial" w:hAnsi="Arial" w:cs="Arial"/>
          <w:color w:val="333333"/>
          <w:lang w:val="de-DE"/>
        </w:rPr>
        <w:t xml:space="preserve"> </w:t>
      </w:r>
    </w:p>
    <w:p w:rsidR="00660B50" w:rsidRPr="0042472D" w:rsidRDefault="00660B50" w:rsidP="00660B50">
      <w:pPr>
        <w:spacing w:line="200" w:lineRule="atLeast"/>
        <w:rPr>
          <w:rFonts w:ascii="Arial" w:hAnsi="Arial" w:cs="Arial"/>
          <w:color w:val="333333"/>
          <w:lang w:val="de-DE"/>
        </w:rPr>
      </w:pPr>
    </w:p>
    <w:p w:rsidR="00660B50" w:rsidRPr="00B7405A" w:rsidRDefault="00660B50" w:rsidP="00660B50">
      <w:pPr>
        <w:spacing w:line="200" w:lineRule="atLeast"/>
        <w:rPr>
          <w:rFonts w:ascii="Arial" w:hAnsi="Arial" w:cs="Arial"/>
          <w:color w:val="333333"/>
          <w:lang w:val="es-ES"/>
        </w:rPr>
      </w:pPr>
      <w:r w:rsidRPr="00B7405A">
        <w:rPr>
          <w:rFonts w:ascii="Arial" w:hAnsi="Arial" w:cs="Arial"/>
          <w:color w:val="333333"/>
          <w:lang w:val="es-ES"/>
        </w:rPr>
        <w:t>Název práce:</w:t>
      </w:r>
      <w:r>
        <w:rPr>
          <w:rFonts w:ascii="Arial" w:hAnsi="Arial" w:cs="Arial"/>
          <w:color w:val="333333"/>
          <w:lang w:val="es-ES"/>
        </w:rPr>
        <w:t xml:space="preserve">  Novověká racionalistická filosofie </w:t>
      </w:r>
    </w:p>
    <w:p w:rsidR="00660B50" w:rsidRPr="00B7405A" w:rsidRDefault="00660B50" w:rsidP="00660B50">
      <w:pPr>
        <w:spacing w:line="200" w:lineRule="atLeast"/>
        <w:rPr>
          <w:rFonts w:ascii="Arial" w:hAnsi="Arial" w:cs="Arial"/>
          <w:color w:val="333333"/>
          <w:lang w:val="es-ES"/>
        </w:rPr>
      </w:pPr>
    </w:p>
    <w:p w:rsidR="00660B50" w:rsidRPr="00B7405A" w:rsidRDefault="00660B50" w:rsidP="00660B50">
      <w:pPr>
        <w:spacing w:line="200" w:lineRule="atLeast"/>
        <w:rPr>
          <w:rFonts w:ascii="Arial" w:hAnsi="Arial" w:cs="Arial"/>
          <w:color w:val="333333"/>
          <w:lang w:val="es-ES"/>
        </w:rPr>
      </w:pPr>
      <w:r w:rsidRPr="00B7405A">
        <w:rPr>
          <w:rFonts w:ascii="Arial" w:hAnsi="Arial" w:cs="Arial"/>
          <w:color w:val="333333"/>
          <w:lang w:val="es-ES"/>
        </w:rPr>
        <w:t>Jméno vedoucího práce:</w:t>
      </w:r>
      <w:r>
        <w:rPr>
          <w:rFonts w:ascii="Arial" w:hAnsi="Arial" w:cs="Arial"/>
          <w:color w:val="333333"/>
          <w:lang w:val="es-ES"/>
        </w:rPr>
        <w:t xml:space="preserve">  PhDr. Vlastimil Zátka, CSc.</w:t>
      </w:r>
    </w:p>
    <w:p w:rsidR="00660B50" w:rsidRDefault="00660B50" w:rsidP="00660B50">
      <w:pPr>
        <w:spacing w:line="200" w:lineRule="atLeast"/>
        <w:rPr>
          <w:b/>
          <w:bCs/>
          <w:lang w:val="es-ES"/>
        </w:rPr>
      </w:pPr>
    </w:p>
    <w:p w:rsidR="00660B50" w:rsidRDefault="00660B50" w:rsidP="00660B50">
      <w:pPr>
        <w:spacing w:line="200" w:lineRule="atLeast"/>
        <w:rPr>
          <w:b/>
          <w:bCs/>
          <w:lang w:val="es-ES"/>
        </w:rPr>
      </w:pPr>
    </w:p>
    <w:p w:rsidR="00660B50" w:rsidRPr="00B7405A" w:rsidRDefault="00660B50" w:rsidP="00660B50">
      <w:pPr>
        <w:spacing w:line="200" w:lineRule="atLeast"/>
        <w:rPr>
          <w:b/>
          <w:bCs/>
          <w:lang w:val="es-ES"/>
        </w:rPr>
      </w:pP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  <w:t xml:space="preserve">           </w:t>
      </w:r>
      <w:r w:rsidRPr="00B7405A">
        <w:rPr>
          <w:b/>
          <w:bCs/>
          <w:lang w:val="es-ES"/>
        </w:rPr>
        <w:tab/>
        <w:t xml:space="preserve">            </w:t>
      </w:r>
    </w:p>
    <w:p w:rsidR="00660B50" w:rsidRPr="00B7405A" w:rsidRDefault="00660B50" w:rsidP="00660B50">
      <w:pPr>
        <w:spacing w:line="200" w:lineRule="atLeast"/>
        <w:rPr>
          <w:lang w:val="fr-FR"/>
        </w:rPr>
      </w:pPr>
      <w:r w:rsidRPr="00B7405A">
        <w:rPr>
          <w:b/>
          <w:bCs/>
          <w:lang w:val="fr-FR"/>
        </w:rPr>
        <w:t>I. Formální kritéria</w:t>
      </w:r>
      <w:r w:rsidRPr="00B7405A">
        <w:rPr>
          <w:lang w:val="fr-FR"/>
        </w:rPr>
        <w:t xml:space="preserve">                                                                        </w:t>
      </w:r>
      <w:r>
        <w:rPr>
          <w:lang w:val="fr-FR"/>
        </w:rPr>
        <w:t xml:space="preserve">             </w:t>
      </w:r>
      <w:r w:rsidRPr="00B7405A">
        <w:rPr>
          <w:lang w:val="fr-FR"/>
        </w:rPr>
        <w:t>ano   zčásti      ne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79"/>
        <w:gridCol w:w="795"/>
        <w:gridCol w:w="840"/>
        <w:gridCol w:w="670"/>
      </w:tblGrid>
      <w:tr w:rsidR="00660B50" w:rsidRPr="00B7405A" w:rsidTr="00EA4720">
        <w:trPr>
          <w:tblHeader/>
        </w:trPr>
        <w:tc>
          <w:tcPr>
            <w:tcW w:w="6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fr-FR"/>
              </w:rPr>
            </w:pPr>
            <w:r w:rsidRPr="00B7405A">
              <w:rPr>
                <w:lang w:val="fr-FR"/>
              </w:rPr>
              <w:t xml:space="preserve">1. </w:t>
            </w:r>
            <w:r w:rsidRPr="00B7405A">
              <w:rPr>
                <w:b/>
                <w:bCs/>
                <w:lang w:val="fr-FR"/>
              </w:rPr>
              <w:t>Cíl</w:t>
            </w:r>
            <w:r w:rsidRPr="00B7405A">
              <w:rPr>
                <w:lang w:val="fr-FR"/>
              </w:rPr>
              <w:t xml:space="preserve"> práce je zformulován a odpovídá zadání a názvu práce.</w:t>
            </w:r>
          </w:p>
        </w:tc>
        <w:tc>
          <w:tcPr>
            <w:tcW w:w="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371D40" w:rsidRDefault="00660B50" w:rsidP="00EA4720">
            <w:pPr>
              <w:pStyle w:val="Nadpistabulky"/>
              <w:snapToGrid w:val="0"/>
              <w:jc w:val="left"/>
              <w:rPr>
                <w:b w:val="0"/>
                <w:i w:val="0"/>
                <w:lang w:val="fr-FR"/>
              </w:rPr>
            </w:pPr>
            <w:r>
              <w:rPr>
                <w:lang w:val="fr-FR"/>
              </w:rPr>
              <w:t xml:space="preserve">  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4B58C1" w:rsidRDefault="00660B50" w:rsidP="00EA4720">
            <w:pPr>
              <w:pStyle w:val="Nadpistabulky"/>
              <w:snapToGrid w:val="0"/>
              <w:rPr>
                <w:b w:val="0"/>
                <w:i w:val="0"/>
                <w:lang w:val="fr-FR"/>
              </w:rPr>
            </w:pPr>
            <w:r w:rsidRPr="004B58C1">
              <w:rPr>
                <w:b w:val="0"/>
                <w:i w:val="0"/>
                <w:lang w:val="fr-FR"/>
              </w:rPr>
              <w:t xml:space="preserve">zčásti      </w:t>
            </w:r>
          </w:p>
        </w:tc>
        <w:tc>
          <w:tcPr>
            <w:tcW w:w="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fr-FR"/>
              </w:rPr>
            </w:pPr>
          </w:p>
        </w:tc>
      </w:tr>
      <w:tr w:rsidR="00660B50" w:rsidRPr="00B7405A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fr-FR"/>
              </w:rPr>
            </w:pPr>
            <w:r w:rsidRPr="00B7405A">
              <w:rPr>
                <w:lang w:val="fr-FR"/>
              </w:rPr>
              <w:t>2.</w:t>
            </w:r>
            <w:r w:rsidRPr="00B7405A">
              <w:rPr>
                <w:b/>
                <w:bCs/>
                <w:lang w:val="fr-FR"/>
              </w:rPr>
              <w:t xml:space="preserve"> Metody </w:t>
            </w:r>
            <w:r w:rsidRPr="00B7405A">
              <w:rPr>
                <w:lang w:val="fr-FR"/>
              </w:rPr>
              <w:t xml:space="preserve">využité autorem jsou adekvátní vzhledem k cíli práce a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fr-FR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tématu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  <w:r>
              <w:t xml:space="preserve">  </w:t>
            </w:r>
            <w:proofErr w:type="spellStart"/>
            <w:r w:rsidRPr="00A82D21">
              <w:t>ano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B7405A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3. </w:t>
            </w:r>
            <w:r w:rsidRPr="00B7405A">
              <w:rPr>
                <w:b/>
                <w:bCs/>
                <w:lang w:val="pl-PL"/>
              </w:rPr>
              <w:t xml:space="preserve">Struktura </w:t>
            </w:r>
            <w:r w:rsidRPr="00B7405A">
              <w:rPr>
                <w:lang w:val="pl-PL"/>
              </w:rPr>
              <w:t>práce je logická a odpovídá zvolenému tématu.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>
              <w:rPr>
                <w:lang w:val="pl-PL"/>
              </w:rPr>
              <w:t xml:space="preserve"> 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 w:rsidRPr="00B7405A">
              <w:rPr>
                <w:lang w:val="fr-FR"/>
              </w:rPr>
              <w:t xml:space="preserve">zčásti      </w:t>
            </w:r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4. </w:t>
            </w:r>
            <w:r w:rsidRPr="00B7405A">
              <w:rPr>
                <w:b/>
                <w:bCs/>
                <w:lang w:val="pl-PL"/>
              </w:rPr>
              <w:t xml:space="preserve">Závěr </w:t>
            </w:r>
            <w:r w:rsidRPr="00B7405A">
              <w:rPr>
                <w:lang w:val="pl-PL"/>
              </w:rPr>
              <w:t xml:space="preserve">shrnuje dosažené poznatky a formuluje přínos k řešení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pl-PL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problému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  <w:proofErr w:type="spellStart"/>
            <w:r w:rsidRPr="00A82D21">
              <w:t>zčásti</w:t>
            </w:r>
            <w:proofErr w:type="spellEnd"/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EC5650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EC5650" w:rsidRDefault="00660B50" w:rsidP="00EA4720">
            <w:pPr>
              <w:snapToGrid w:val="0"/>
              <w:spacing w:line="200" w:lineRule="atLeast"/>
              <w:rPr>
                <w:lang w:val="en-US"/>
              </w:rPr>
            </w:pPr>
            <w:r w:rsidRPr="00EC5650">
              <w:rPr>
                <w:lang w:val="en-US"/>
              </w:rPr>
              <w:t xml:space="preserve">5. </w:t>
            </w:r>
            <w:proofErr w:type="spellStart"/>
            <w:r w:rsidRPr="00EC5650">
              <w:rPr>
                <w:lang w:val="en-US"/>
              </w:rPr>
              <w:t>Autor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nic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podstatného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neopomenul</w:t>
            </w:r>
            <w:proofErr w:type="spellEnd"/>
            <w:r w:rsidRPr="00EC5650">
              <w:rPr>
                <w:lang w:val="en-US"/>
              </w:rPr>
              <w:t xml:space="preserve"> (</w:t>
            </w:r>
            <w:proofErr w:type="spellStart"/>
            <w:r w:rsidRPr="00EC5650">
              <w:rPr>
                <w:lang w:val="en-US"/>
              </w:rPr>
              <w:t>zadání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obsah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úvod</w:t>
            </w:r>
            <w:proofErr w:type="spellEnd"/>
            <w:r w:rsidRPr="00EC5650">
              <w:rPr>
                <w:lang w:val="en-US"/>
              </w:rPr>
              <w:t xml:space="preserve">,  </w:t>
            </w:r>
          </w:p>
          <w:p w:rsidR="00660B50" w:rsidRPr="00EC5650" w:rsidRDefault="00660B50" w:rsidP="00EA4720">
            <w:pPr>
              <w:snapToGrid w:val="0"/>
              <w:spacing w:line="200" w:lineRule="atLeast"/>
              <w:rPr>
                <w:lang w:val="en-US"/>
              </w:rPr>
            </w:pPr>
            <w:r w:rsidRPr="00EC5650">
              <w:rPr>
                <w:lang w:val="en-US"/>
              </w:rPr>
              <w:t xml:space="preserve">    </w:t>
            </w:r>
            <w:proofErr w:type="spellStart"/>
            <w:r w:rsidRPr="00EC5650">
              <w:rPr>
                <w:lang w:val="en-US"/>
              </w:rPr>
              <w:t>pojednání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závěr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resumé</w:t>
            </w:r>
            <w:proofErr w:type="spellEnd"/>
            <w:r w:rsidRPr="00EC5650">
              <w:rPr>
                <w:lang w:val="en-US"/>
              </w:rPr>
              <w:t xml:space="preserve"> v </w:t>
            </w:r>
            <w:proofErr w:type="spellStart"/>
            <w:r w:rsidRPr="00EC5650">
              <w:rPr>
                <w:lang w:val="en-US"/>
              </w:rPr>
              <w:t>češtině</w:t>
            </w:r>
            <w:proofErr w:type="spellEnd"/>
            <w:r w:rsidRPr="00EC5650">
              <w:rPr>
                <w:lang w:val="en-US"/>
              </w:rPr>
              <w:t xml:space="preserve"> a </w:t>
            </w:r>
            <w:proofErr w:type="spellStart"/>
            <w:r w:rsidRPr="00EC5650">
              <w:rPr>
                <w:lang w:val="en-US"/>
              </w:rPr>
              <w:t>cizím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jazyce</w:t>
            </w:r>
            <w:proofErr w:type="spellEnd"/>
            <w:r w:rsidRPr="00EC5650">
              <w:rPr>
                <w:lang w:val="en-US"/>
              </w:rPr>
              <w:t>)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EC5650" w:rsidRDefault="00660B50" w:rsidP="00EA4720">
            <w:pPr>
              <w:pStyle w:val="Obsahtabulky"/>
              <w:snapToGrid w:val="0"/>
            </w:pPr>
            <w:r>
              <w:t xml:space="preserve">  </w:t>
            </w:r>
            <w:proofErr w:type="spellStart"/>
            <w:r w:rsidRPr="00A82D21">
              <w:t>ano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EC5650" w:rsidRDefault="00660B50" w:rsidP="00EA4720">
            <w:pPr>
              <w:pStyle w:val="Obsahtabulky"/>
              <w:snapToGrid w:val="0"/>
            </w:pPr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EC5650" w:rsidRDefault="00660B50" w:rsidP="00EA4720">
            <w:pPr>
              <w:pStyle w:val="Obsahtabulky"/>
              <w:snapToGrid w:val="0"/>
            </w:pPr>
          </w:p>
        </w:tc>
      </w:tr>
    </w:tbl>
    <w:p w:rsidR="00660B50" w:rsidRPr="00EC5650" w:rsidRDefault="00660B50" w:rsidP="00660B50">
      <w:pPr>
        <w:spacing w:line="200" w:lineRule="atLeast"/>
        <w:rPr>
          <w:i/>
          <w:iCs/>
          <w:lang w:val="en-US"/>
        </w:rPr>
      </w:pPr>
    </w:p>
    <w:p w:rsidR="00660B50" w:rsidRPr="00EC5650" w:rsidRDefault="00660B50" w:rsidP="00660B50">
      <w:pPr>
        <w:spacing w:line="200" w:lineRule="atLeast"/>
        <w:rPr>
          <w:b/>
          <w:bCs/>
          <w:lang w:val="en-US"/>
        </w:rPr>
      </w:pPr>
      <w:r>
        <w:rPr>
          <w:bCs/>
          <w:lang w:val="en-US"/>
        </w:rPr>
        <w:t xml:space="preserve">V </w:t>
      </w:r>
      <w:proofErr w:type="spellStart"/>
      <w:r>
        <w:rPr>
          <w:bCs/>
          <w:lang w:val="en-US"/>
        </w:rPr>
        <w:t>úvodu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práce</w:t>
      </w:r>
      <w:proofErr w:type="spellEnd"/>
      <w:r>
        <w:rPr>
          <w:bCs/>
          <w:lang w:val="en-US"/>
        </w:rPr>
        <w:t xml:space="preserve"> </w:t>
      </w:r>
      <w:r w:rsidRPr="00267DA3">
        <w:rPr>
          <w:bCs/>
          <w:lang w:val="en-US"/>
        </w:rPr>
        <w:t>a</w:t>
      </w:r>
      <w:proofErr w:type="spellStart"/>
      <w:r w:rsidRPr="00267DA3">
        <w:rPr>
          <w:bCs/>
          <w:lang w:val="cs-CZ"/>
        </w:rPr>
        <w:t>utorka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nevystihla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dostačujícím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způsobem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její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cíl</w:t>
      </w:r>
      <w:proofErr w:type="spellEnd"/>
      <w:r>
        <w:rPr>
          <w:bCs/>
          <w:lang w:val="en-US"/>
        </w:rPr>
        <w:t xml:space="preserve"> a </w:t>
      </w:r>
      <w:proofErr w:type="spellStart"/>
      <w:r>
        <w:rPr>
          <w:bCs/>
          <w:lang w:val="en-US"/>
        </w:rPr>
        <w:t>záměr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také</w:t>
      </w:r>
      <w:proofErr w:type="spellEnd"/>
      <w:r>
        <w:rPr>
          <w:bCs/>
          <w:lang w:val="en-US"/>
        </w:rPr>
        <w:t xml:space="preserve"> v </w:t>
      </w:r>
      <w:proofErr w:type="spellStart"/>
      <w:r w:rsidRPr="00267DA3">
        <w:rPr>
          <w:bCs/>
          <w:lang w:val="en-US"/>
        </w:rPr>
        <w:t>závěru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nejsou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shrnuty</w:t>
      </w:r>
      <w:proofErr w:type="spellEnd"/>
      <w:r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dosažené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výsledky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bakalářské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práce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ani</w:t>
      </w:r>
      <w:proofErr w:type="spellEnd"/>
      <w:r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pouká</w:t>
      </w:r>
      <w:r>
        <w:rPr>
          <w:bCs/>
          <w:lang w:val="en-US"/>
        </w:rPr>
        <w:t>záno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na</w:t>
      </w:r>
      <w:proofErr w:type="spellEnd"/>
      <w:proofErr w:type="gram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jejich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význam</w:t>
      </w:r>
      <w:proofErr w:type="spellEnd"/>
      <w:r w:rsidRPr="00267DA3">
        <w:rPr>
          <w:bCs/>
          <w:lang w:val="en-US"/>
        </w:rPr>
        <w:t xml:space="preserve"> v </w:t>
      </w:r>
      <w:proofErr w:type="spellStart"/>
      <w:r>
        <w:rPr>
          <w:bCs/>
          <w:lang w:val="en-US"/>
        </w:rPr>
        <w:t>kontextu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dalších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filosofických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diskusí</w:t>
      </w:r>
      <w:proofErr w:type="spellEnd"/>
      <w:r>
        <w:rPr>
          <w:bCs/>
          <w:lang w:val="en-US"/>
        </w:rPr>
        <w:t xml:space="preserve"> </w:t>
      </w:r>
    </w:p>
    <w:p w:rsidR="00660B50" w:rsidRPr="00EC5650" w:rsidRDefault="00660B50" w:rsidP="00660B50">
      <w:pPr>
        <w:spacing w:line="200" w:lineRule="atLeast"/>
        <w:rPr>
          <w:b/>
          <w:bCs/>
          <w:lang w:val="en-US"/>
        </w:rPr>
      </w:pPr>
    </w:p>
    <w:p w:rsidR="00660B50" w:rsidRPr="00B7405A" w:rsidRDefault="00660B50" w:rsidP="00660B50">
      <w:pPr>
        <w:spacing w:line="200" w:lineRule="atLeast"/>
        <w:rPr>
          <w:b/>
          <w:bCs/>
          <w:lang w:val="de-DE"/>
        </w:rPr>
      </w:pPr>
      <w:r w:rsidRPr="00B7405A">
        <w:rPr>
          <w:b/>
          <w:bCs/>
          <w:lang w:val="de-DE"/>
        </w:rPr>
        <w:t xml:space="preserve">II. </w:t>
      </w:r>
      <w:proofErr w:type="spellStart"/>
      <w:r w:rsidRPr="00B7405A">
        <w:rPr>
          <w:b/>
          <w:bCs/>
          <w:lang w:val="de-DE"/>
        </w:rPr>
        <w:t>Obsahová</w:t>
      </w:r>
      <w:proofErr w:type="spellEnd"/>
      <w:r w:rsidRPr="00B7405A">
        <w:rPr>
          <w:b/>
          <w:bCs/>
          <w:lang w:val="de-DE"/>
        </w:rPr>
        <w:t xml:space="preserve"> </w:t>
      </w:r>
      <w:proofErr w:type="spellStart"/>
      <w:r w:rsidRPr="00B7405A">
        <w:rPr>
          <w:b/>
          <w:bCs/>
          <w:lang w:val="de-DE"/>
        </w:rPr>
        <w:t>kritéria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94"/>
        <w:gridCol w:w="795"/>
        <w:gridCol w:w="840"/>
        <w:gridCol w:w="655"/>
      </w:tblGrid>
      <w:tr w:rsidR="00660B50" w:rsidRPr="00B7405A" w:rsidTr="00EA4720">
        <w:trPr>
          <w:tblHeader/>
        </w:trPr>
        <w:tc>
          <w:tcPr>
            <w:tcW w:w="6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1. Práce prokazuje </w:t>
            </w:r>
            <w:r w:rsidRPr="00B7405A">
              <w:rPr>
                <w:b/>
                <w:bCs/>
                <w:lang w:val="pl-PL"/>
              </w:rPr>
              <w:t xml:space="preserve">porozumění </w:t>
            </w:r>
            <w:r w:rsidRPr="00B7405A">
              <w:rPr>
                <w:lang w:val="pl-PL"/>
              </w:rPr>
              <w:t>autora problematice.</w:t>
            </w:r>
          </w:p>
        </w:tc>
        <w:tc>
          <w:tcPr>
            <w:tcW w:w="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Nadpistabulky"/>
              <w:snapToGrid w:val="0"/>
              <w:jc w:val="left"/>
              <w:rPr>
                <w:b w:val="0"/>
                <w:i w:val="0"/>
                <w:highlight w:val="yellow"/>
                <w:lang w:val="pl-PL"/>
              </w:rPr>
            </w:pPr>
            <w:r w:rsidRPr="00A82D21">
              <w:rPr>
                <w:b w:val="0"/>
                <w:i w:val="0"/>
                <w:lang w:val="pl-PL"/>
              </w:rPr>
              <w:t xml:space="preserve">  ano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es-ES"/>
              </w:rPr>
            </w:pPr>
            <w:r w:rsidRPr="00B7405A">
              <w:rPr>
                <w:lang w:val="es-ES"/>
              </w:rPr>
              <w:t>2. Opírá se o</w:t>
            </w:r>
            <w:r w:rsidRPr="00B7405A">
              <w:rPr>
                <w:b/>
                <w:bCs/>
                <w:lang w:val="es-ES"/>
              </w:rPr>
              <w:t xml:space="preserve"> relevantní prameny a literaturu</w:t>
            </w:r>
            <w:r w:rsidRPr="00B7405A">
              <w:rPr>
                <w:lang w:val="es-ES"/>
              </w:rPr>
              <w:t>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Obsahtabulky"/>
              <w:snapToGrid w:val="0"/>
              <w:rPr>
                <w:highlight w:val="yellow"/>
                <w:lang w:val="es-ES"/>
              </w:rPr>
            </w:pPr>
            <w:r w:rsidRPr="00A82D21">
              <w:rPr>
                <w:lang w:val="es-ES"/>
              </w:rPr>
              <w:t xml:space="preserve">  ano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es-ES"/>
              </w:rPr>
            </w:pPr>
          </w:p>
        </w:tc>
        <w:tc>
          <w:tcPr>
            <w:tcW w:w="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es-ES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>3. Adekvátním způsobem s nimi pracuje.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Obsahtabulky"/>
              <w:snapToGrid w:val="0"/>
              <w:rPr>
                <w:highlight w:val="yellow"/>
                <w:lang w:val="pl-PL"/>
              </w:rPr>
            </w:pPr>
            <w:r w:rsidRPr="00A82D21">
              <w:rPr>
                <w:lang w:val="pl-PL"/>
              </w:rPr>
              <w:t xml:space="preserve"> 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>
              <w:rPr>
                <w:lang w:val="pl-PL"/>
              </w:rPr>
              <w:t>zčásti</w:t>
            </w:r>
          </w:p>
        </w:tc>
        <w:tc>
          <w:tcPr>
            <w:tcW w:w="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b/>
                <w:bCs/>
                <w:lang w:val="pl-PL"/>
              </w:rPr>
            </w:pPr>
            <w:r w:rsidRPr="00B7405A">
              <w:rPr>
                <w:lang w:val="pl-PL"/>
              </w:rPr>
              <w:t xml:space="preserve">4. Zpracování vykazuje rysy </w:t>
            </w:r>
            <w:r w:rsidRPr="00B7405A">
              <w:rPr>
                <w:b/>
                <w:bCs/>
                <w:lang w:val="pl-PL"/>
              </w:rPr>
              <w:t>originality a vlastního přínosu.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>
              <w:rPr>
                <w:lang w:val="pl-PL"/>
              </w:rPr>
              <w:t>zčásti</w:t>
            </w:r>
          </w:p>
        </w:tc>
        <w:tc>
          <w:tcPr>
            <w:tcW w:w="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</w:tbl>
    <w:p w:rsidR="00660B50" w:rsidRPr="00B7405A" w:rsidRDefault="00660B50" w:rsidP="00660B50">
      <w:pPr>
        <w:spacing w:line="200" w:lineRule="atLeast"/>
        <w:rPr>
          <w:i/>
          <w:iCs/>
          <w:lang w:val="pl-PL"/>
        </w:rPr>
      </w:pPr>
    </w:p>
    <w:p w:rsidR="00660B50" w:rsidRDefault="00660B50" w:rsidP="00660B50">
      <w:pPr>
        <w:spacing w:line="200" w:lineRule="atLeast"/>
        <w:rPr>
          <w:bCs/>
          <w:lang w:val="pl-PL"/>
        </w:rPr>
      </w:pPr>
      <w:r w:rsidRPr="006412FE">
        <w:rPr>
          <w:lang w:val="pl-PL"/>
        </w:rPr>
        <w:t xml:space="preserve">Obsah práce </w:t>
      </w:r>
      <w:r>
        <w:rPr>
          <w:lang w:val="pl-PL"/>
        </w:rPr>
        <w:t xml:space="preserve">zčásti </w:t>
      </w:r>
      <w:r w:rsidRPr="006412FE">
        <w:rPr>
          <w:lang w:val="pl-PL"/>
        </w:rPr>
        <w:t xml:space="preserve">odpovídá zadání, autorka </w:t>
      </w:r>
      <w:r>
        <w:rPr>
          <w:lang w:val="pl-PL"/>
        </w:rPr>
        <w:t xml:space="preserve">sice </w:t>
      </w:r>
      <w:r w:rsidRPr="006412FE">
        <w:rPr>
          <w:lang w:val="pl-PL"/>
        </w:rPr>
        <w:t xml:space="preserve">provedla adekvátní výběr interpretované látky a prokázala schopnost </w:t>
      </w:r>
      <w:r>
        <w:rPr>
          <w:lang w:val="pl-PL"/>
        </w:rPr>
        <w:t xml:space="preserve">vyložit </w:t>
      </w:r>
      <w:r w:rsidRPr="006412FE">
        <w:rPr>
          <w:lang w:val="pl-PL"/>
        </w:rPr>
        <w:t>zvolené téma</w:t>
      </w:r>
      <w:r>
        <w:rPr>
          <w:lang w:val="pl-PL"/>
        </w:rPr>
        <w:t>, nep</w:t>
      </w:r>
      <w:r w:rsidRPr="006412FE">
        <w:rPr>
          <w:lang w:val="pl-PL"/>
        </w:rPr>
        <w:t xml:space="preserve">odařilo se </w:t>
      </w:r>
      <w:r>
        <w:rPr>
          <w:lang w:val="pl-PL"/>
        </w:rPr>
        <w:t>jí však</w:t>
      </w:r>
      <w:r w:rsidRPr="006412FE">
        <w:rPr>
          <w:lang w:val="pl-PL"/>
        </w:rPr>
        <w:t xml:space="preserve"> zachovat vyvážený poměr mezi </w:t>
      </w:r>
      <w:r>
        <w:rPr>
          <w:lang w:val="pl-PL"/>
        </w:rPr>
        <w:t>popisnou</w:t>
      </w:r>
      <w:r w:rsidRPr="006412FE">
        <w:rPr>
          <w:lang w:val="pl-PL"/>
        </w:rPr>
        <w:t xml:space="preserve"> rovinou výkladu a vlastní interpretací o</w:t>
      </w:r>
      <w:r>
        <w:rPr>
          <w:lang w:val="pl-PL"/>
        </w:rPr>
        <w:t>d</w:t>
      </w:r>
      <w:r w:rsidRPr="006412FE">
        <w:rPr>
          <w:lang w:val="pl-PL"/>
        </w:rPr>
        <w:t>borných textů</w:t>
      </w:r>
      <w:r>
        <w:rPr>
          <w:lang w:val="pl-PL"/>
        </w:rPr>
        <w:t xml:space="preserve">. </w:t>
      </w:r>
      <w:r>
        <w:rPr>
          <w:bCs/>
          <w:lang w:val="pl-PL"/>
        </w:rPr>
        <w:t>Převažují popisné partie nad vlastní samostatnou intepretací, také výklady zkoumaných problémů jsou kusé a tezovité.</w:t>
      </w:r>
    </w:p>
    <w:p w:rsidR="00660B50" w:rsidRDefault="00660B50" w:rsidP="00660B50">
      <w:pPr>
        <w:spacing w:line="200" w:lineRule="atLeast"/>
        <w:rPr>
          <w:i/>
          <w:iCs/>
          <w:lang w:val="pl-PL"/>
        </w:rPr>
      </w:pPr>
      <w:r w:rsidRPr="006412FE">
        <w:rPr>
          <w:bCs/>
          <w:lang w:val="pl-PL"/>
        </w:rPr>
        <w:t xml:space="preserve"> </w:t>
      </w:r>
    </w:p>
    <w:p w:rsidR="00660B50" w:rsidRPr="000F5D9B" w:rsidRDefault="00660B50" w:rsidP="00660B50">
      <w:pPr>
        <w:spacing w:line="200" w:lineRule="atLeast"/>
        <w:rPr>
          <w:b/>
          <w:bCs/>
          <w:lang w:val="pl-PL"/>
        </w:rPr>
      </w:pPr>
    </w:p>
    <w:p w:rsidR="00660B50" w:rsidRPr="007C4649" w:rsidRDefault="00660B50" w:rsidP="00660B50">
      <w:pPr>
        <w:spacing w:line="200" w:lineRule="atLeast"/>
        <w:rPr>
          <w:i/>
          <w:iCs/>
          <w:lang w:val="pl-PL"/>
        </w:rPr>
      </w:pPr>
      <w:r w:rsidRPr="004B0CD9">
        <w:rPr>
          <w:b/>
          <w:bCs/>
          <w:lang w:val="pl-PL"/>
        </w:rPr>
        <w:lastRenderedPageBreak/>
        <w:t>III. Jazyková kritéria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94"/>
        <w:gridCol w:w="810"/>
        <w:gridCol w:w="840"/>
        <w:gridCol w:w="640"/>
      </w:tblGrid>
      <w:tr w:rsidR="00660B50" w:rsidRPr="00B7405A" w:rsidTr="00EA4720">
        <w:trPr>
          <w:tblHeader/>
        </w:trPr>
        <w:tc>
          <w:tcPr>
            <w:tcW w:w="6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b/>
                <w:bCs/>
                <w:lang w:val="pl-PL"/>
              </w:rPr>
            </w:pPr>
            <w:r w:rsidRPr="00B7405A">
              <w:rPr>
                <w:lang w:val="pl-PL"/>
              </w:rPr>
              <w:t xml:space="preserve">1. Práce je bez </w:t>
            </w:r>
            <w:r w:rsidRPr="00B7405A">
              <w:rPr>
                <w:b/>
                <w:bCs/>
                <w:lang w:val="pl-PL"/>
              </w:rPr>
              <w:t>gramatických a stylistických chyb.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Nadpistabulky"/>
              <w:snapToGrid w:val="0"/>
              <w:rPr>
                <w:highlight w:val="yellow"/>
                <w:lang w:val="pl-PL"/>
              </w:rPr>
            </w:pPr>
            <w:r w:rsidRPr="00A82D21">
              <w:rPr>
                <w:b w:val="0"/>
                <w:i w:val="0"/>
                <w:lang w:val="pl-PL"/>
              </w:rPr>
              <w:t>ano</w:t>
            </w:r>
            <w:r w:rsidRPr="00A82D21">
              <w:rPr>
                <w:lang w:val="pl-PL"/>
              </w:rPr>
              <w:t xml:space="preserve"> 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  <w:tc>
          <w:tcPr>
            <w:tcW w:w="6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b/>
                <w:bCs/>
                <w:lang w:val="pl-PL"/>
              </w:rPr>
            </w:pPr>
            <w:r w:rsidRPr="00B7405A">
              <w:rPr>
                <w:lang w:val="pl-PL"/>
              </w:rPr>
              <w:t xml:space="preserve">2. Práce je psána kultivovaným </w:t>
            </w:r>
            <w:r w:rsidRPr="00B7405A">
              <w:rPr>
                <w:b/>
                <w:bCs/>
                <w:lang w:val="pl-PL"/>
              </w:rPr>
              <w:t>odborným jazykem.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Obsahtabulky"/>
              <w:snapToGrid w:val="0"/>
              <w:rPr>
                <w:highlight w:val="yellow"/>
                <w:lang w:val="pl-PL"/>
              </w:rPr>
            </w:pPr>
            <w:r w:rsidRPr="00A82D21">
              <w:rPr>
                <w:lang w:val="pl-PL"/>
              </w:rPr>
              <w:t xml:space="preserve">  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 w:rsidRPr="00B7405A">
              <w:rPr>
                <w:lang w:val="fr-FR"/>
              </w:rPr>
              <w:t xml:space="preserve">zčásti      </w:t>
            </w: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3. Student zvládl a rozumí </w:t>
            </w:r>
            <w:r w:rsidRPr="00B7405A">
              <w:rPr>
                <w:b/>
                <w:bCs/>
                <w:lang w:val="pl-PL"/>
              </w:rPr>
              <w:t>terminologii</w:t>
            </w:r>
            <w:r w:rsidRPr="00B7405A">
              <w:rPr>
                <w:lang w:val="pl-PL"/>
              </w:rPr>
              <w:t xml:space="preserve"> oboru a tématu, jímž se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pl-PL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zabývá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Obsahtabulky"/>
              <w:snapToGrid w:val="0"/>
              <w:rPr>
                <w:highlight w:val="yellow"/>
              </w:rPr>
            </w:pPr>
            <w:r w:rsidRPr="00A82D21">
              <w:t xml:space="preserve">  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  <w:r>
              <w:rPr>
                <w:lang w:val="pl-PL"/>
              </w:rPr>
              <w:t>zčásti</w:t>
            </w: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4. Student pracuje správně s </w:t>
            </w:r>
            <w:r w:rsidRPr="00B7405A">
              <w:rPr>
                <w:b/>
                <w:bCs/>
                <w:lang w:val="pl-PL"/>
              </w:rPr>
              <w:t>odkazy a citacemi</w:t>
            </w:r>
            <w:r w:rsidRPr="00B7405A">
              <w:rPr>
                <w:lang w:val="pl-PL"/>
              </w:rPr>
              <w:t>,</w:t>
            </w:r>
            <w:r w:rsidRPr="00B7405A">
              <w:rPr>
                <w:b/>
                <w:bCs/>
                <w:lang w:val="pl-PL"/>
              </w:rPr>
              <w:t xml:space="preserve"> </w:t>
            </w:r>
            <w:r w:rsidRPr="00B7405A">
              <w:rPr>
                <w:lang w:val="pl-PL"/>
              </w:rPr>
              <w:t xml:space="preserve">odlišuje parafráze a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pl-PL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vlastní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myšlenky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Obsahtabulky"/>
              <w:snapToGrid w:val="0"/>
              <w:rPr>
                <w:highlight w:val="yellow"/>
              </w:rPr>
            </w:pPr>
            <w:r w:rsidRPr="00A82D21">
              <w:t xml:space="preserve">   </w:t>
            </w:r>
            <w:proofErr w:type="spellStart"/>
            <w:r w:rsidRPr="00A82D21">
              <w:t>ano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de-DE"/>
              </w:rPr>
              <w:t xml:space="preserve">5. </w:t>
            </w:r>
            <w:proofErr w:type="spellStart"/>
            <w:r w:rsidRPr="00B7405A">
              <w:rPr>
                <w:lang w:val="de-DE"/>
              </w:rPr>
              <w:t>Práce</w:t>
            </w:r>
            <w:proofErr w:type="spellEnd"/>
            <w:r w:rsidRPr="00B7405A">
              <w:rPr>
                <w:lang w:val="de-DE"/>
              </w:rPr>
              <w:t xml:space="preserve"> je </w:t>
            </w:r>
            <w:proofErr w:type="spellStart"/>
            <w:r w:rsidRPr="00B7405A">
              <w:rPr>
                <w:lang w:val="de-DE"/>
              </w:rPr>
              <w:t>vybavena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vhodně</w:t>
            </w:r>
            <w:proofErr w:type="spellEnd"/>
            <w:r w:rsidRPr="00B7405A">
              <w:rPr>
                <w:lang w:val="de-DE"/>
              </w:rPr>
              <w:t xml:space="preserve"> (</w:t>
            </w:r>
            <w:proofErr w:type="spellStart"/>
            <w:r w:rsidRPr="00B7405A">
              <w:rPr>
                <w:lang w:val="de-DE"/>
              </w:rPr>
              <w:t>ve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shodě</w:t>
            </w:r>
            <w:proofErr w:type="spellEnd"/>
            <w:r w:rsidRPr="00B7405A">
              <w:rPr>
                <w:lang w:val="de-DE"/>
              </w:rPr>
              <w:t xml:space="preserve"> s </w:t>
            </w:r>
            <w:proofErr w:type="spellStart"/>
            <w:r w:rsidRPr="00B7405A">
              <w:rPr>
                <w:lang w:val="de-DE"/>
              </w:rPr>
              <w:t>charakterem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zvoleného</w:t>
            </w:r>
            <w:proofErr w:type="spellEnd"/>
            <w:r w:rsidRPr="00B7405A">
              <w:rPr>
                <w:lang w:val="de-DE"/>
              </w:rPr>
              <w:t xml:space="preserve">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de-DE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tématu</w:t>
            </w:r>
            <w:proofErr w:type="spellEnd"/>
            <w:r w:rsidRPr="00B7405A">
              <w:rPr>
                <w:lang w:val="de-DE"/>
              </w:rPr>
              <w:t xml:space="preserve">) </w:t>
            </w:r>
            <w:proofErr w:type="spellStart"/>
            <w:r w:rsidRPr="00B7405A">
              <w:rPr>
                <w:b/>
                <w:bCs/>
                <w:lang w:val="de-DE"/>
              </w:rPr>
              <w:t>doplňky</w:t>
            </w:r>
            <w:proofErr w:type="spellEnd"/>
            <w:r w:rsidRPr="00B7405A">
              <w:rPr>
                <w:b/>
                <w:bCs/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textu</w:t>
            </w:r>
            <w:proofErr w:type="spellEnd"/>
            <w:r w:rsidRPr="00B7405A">
              <w:rPr>
                <w:lang w:val="de-DE"/>
              </w:rPr>
              <w:t xml:space="preserve"> (</w:t>
            </w:r>
            <w:proofErr w:type="spellStart"/>
            <w:r w:rsidRPr="00B7405A">
              <w:rPr>
                <w:lang w:val="de-DE"/>
              </w:rPr>
              <w:t>obrazové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přílohy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apod</w:t>
            </w:r>
            <w:proofErr w:type="spellEnd"/>
            <w:r w:rsidRPr="00B7405A">
              <w:rPr>
                <w:lang w:val="de-DE"/>
              </w:rPr>
              <w:t>.)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8524B3" w:rsidRDefault="00660B50" w:rsidP="00EA4720">
            <w:pPr>
              <w:pStyle w:val="Obsahtabulky"/>
              <w:snapToGrid w:val="0"/>
              <w:rPr>
                <w:highlight w:val="yellow"/>
                <w:lang w:val="de-DE"/>
              </w:rPr>
            </w:pPr>
            <w:r w:rsidRPr="00A82D21">
              <w:rPr>
                <w:lang w:val="de-DE"/>
              </w:rPr>
              <w:t xml:space="preserve">  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de-DE"/>
              </w:rPr>
            </w:pP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de-DE"/>
              </w:rPr>
            </w:pPr>
            <w:r>
              <w:rPr>
                <w:lang w:val="de-DE"/>
              </w:rPr>
              <w:t>ne</w:t>
            </w:r>
          </w:p>
        </w:tc>
      </w:tr>
    </w:tbl>
    <w:p w:rsidR="00660B50" w:rsidRPr="00B7405A" w:rsidRDefault="00660B50" w:rsidP="00660B50">
      <w:pPr>
        <w:spacing w:line="200" w:lineRule="atLeast"/>
        <w:rPr>
          <w:i/>
          <w:iCs/>
          <w:lang w:val="de-DE"/>
        </w:rPr>
      </w:pPr>
    </w:p>
    <w:p w:rsidR="00660B50" w:rsidRPr="00B76AB5" w:rsidRDefault="00660B50" w:rsidP="00660B50">
      <w:pPr>
        <w:spacing w:line="200" w:lineRule="atLeast"/>
        <w:rPr>
          <w:iCs/>
          <w:lang w:val="de-DE"/>
        </w:rPr>
      </w:pPr>
      <w:r>
        <w:rPr>
          <w:iCs/>
          <w:lang w:val="cs-CZ"/>
        </w:rPr>
        <w:t>Od</w:t>
      </w:r>
      <w:r w:rsidRPr="00B76AB5">
        <w:rPr>
          <w:iCs/>
          <w:lang w:val="cs-CZ"/>
        </w:rPr>
        <w:t>b</w:t>
      </w:r>
      <w:r>
        <w:rPr>
          <w:iCs/>
          <w:lang w:val="cs-CZ"/>
        </w:rPr>
        <w:t>o</w:t>
      </w:r>
      <w:r w:rsidRPr="00B76AB5">
        <w:rPr>
          <w:iCs/>
          <w:lang w:val="cs-CZ"/>
        </w:rPr>
        <w:t>rná</w:t>
      </w:r>
      <w:r w:rsidRPr="00B76AB5">
        <w:rPr>
          <w:iCs/>
          <w:lang w:val="de-DE"/>
        </w:rPr>
        <w:t xml:space="preserve"> </w:t>
      </w:r>
      <w:proofErr w:type="spellStart"/>
      <w:r w:rsidRPr="00B76AB5">
        <w:rPr>
          <w:iCs/>
          <w:lang w:val="de-DE"/>
        </w:rPr>
        <w:t>úroveň</w:t>
      </w:r>
      <w:proofErr w:type="spellEnd"/>
      <w:r w:rsidRPr="00B76AB5">
        <w:rPr>
          <w:iCs/>
          <w:lang w:val="de-DE"/>
        </w:rPr>
        <w:t xml:space="preserve"> </w:t>
      </w:r>
      <w:proofErr w:type="spellStart"/>
      <w:r w:rsidRPr="00B76AB5">
        <w:rPr>
          <w:iCs/>
          <w:lang w:val="de-DE"/>
        </w:rPr>
        <w:t>práce</w:t>
      </w:r>
      <w:proofErr w:type="spellEnd"/>
      <w:r w:rsidRPr="00B76AB5">
        <w:rPr>
          <w:iCs/>
          <w:lang w:val="de-DE"/>
        </w:rPr>
        <w:t xml:space="preserve"> je </w:t>
      </w:r>
      <w:proofErr w:type="spellStart"/>
      <w:r w:rsidRPr="00B76AB5">
        <w:rPr>
          <w:iCs/>
          <w:lang w:val="de-DE"/>
        </w:rPr>
        <w:t>přiměřená</w:t>
      </w:r>
      <w:proofErr w:type="spellEnd"/>
      <w:r w:rsidRPr="00B76AB5"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požadavkům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kladeným</w:t>
      </w:r>
      <w:proofErr w:type="spellEnd"/>
      <w:r>
        <w:rPr>
          <w:iCs/>
          <w:lang w:val="de-DE"/>
        </w:rPr>
        <w:t xml:space="preserve"> na </w:t>
      </w:r>
      <w:proofErr w:type="spellStart"/>
      <w:r>
        <w:rPr>
          <w:iCs/>
          <w:lang w:val="de-DE"/>
        </w:rPr>
        <w:t>tento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typ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bakalářské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práce</w:t>
      </w:r>
      <w:proofErr w:type="spellEnd"/>
      <w:r>
        <w:rPr>
          <w:iCs/>
          <w:lang w:val="de-DE"/>
        </w:rPr>
        <w:t xml:space="preserve"> a </w:t>
      </w:r>
      <w:r>
        <w:rPr>
          <w:iCs/>
          <w:lang w:val="cs-CZ"/>
        </w:rPr>
        <w:t>splň</w:t>
      </w:r>
      <w:r w:rsidRPr="00B76AB5">
        <w:rPr>
          <w:iCs/>
          <w:lang w:val="cs-CZ"/>
        </w:rPr>
        <w:t>uje</w:t>
      </w:r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obecné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standardy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úrovně</w:t>
      </w:r>
      <w:proofErr w:type="spellEnd"/>
      <w:r>
        <w:rPr>
          <w:iCs/>
          <w:lang w:val="de-DE"/>
        </w:rPr>
        <w:t xml:space="preserve">, </w:t>
      </w:r>
      <w:proofErr w:type="spellStart"/>
      <w:r>
        <w:rPr>
          <w:iCs/>
          <w:lang w:val="de-DE"/>
        </w:rPr>
        <w:t>stylistiky</w:t>
      </w:r>
      <w:proofErr w:type="spellEnd"/>
      <w:r>
        <w:rPr>
          <w:iCs/>
          <w:lang w:val="de-DE"/>
        </w:rPr>
        <w:t xml:space="preserve">, </w:t>
      </w:r>
      <w:proofErr w:type="spellStart"/>
      <w:r>
        <w:rPr>
          <w:iCs/>
          <w:lang w:val="de-DE"/>
        </w:rPr>
        <w:t>jazykové</w:t>
      </w:r>
      <w:proofErr w:type="spellEnd"/>
      <w:r>
        <w:rPr>
          <w:iCs/>
          <w:lang w:val="de-DE"/>
        </w:rPr>
        <w:t xml:space="preserve"> a </w:t>
      </w:r>
      <w:proofErr w:type="spellStart"/>
      <w:r>
        <w:rPr>
          <w:iCs/>
          <w:lang w:val="de-DE"/>
        </w:rPr>
        <w:t>logické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argumentace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požadované</w:t>
      </w:r>
      <w:proofErr w:type="spellEnd"/>
      <w:r>
        <w:rPr>
          <w:iCs/>
          <w:lang w:val="de-DE"/>
        </w:rPr>
        <w:t xml:space="preserve"> na </w:t>
      </w:r>
      <w:proofErr w:type="spellStart"/>
      <w:r>
        <w:rPr>
          <w:iCs/>
          <w:lang w:val="de-DE"/>
        </w:rPr>
        <w:t>tomto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stupni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vysokoškolského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vzdělání</w:t>
      </w:r>
      <w:proofErr w:type="spellEnd"/>
      <w:r>
        <w:rPr>
          <w:iCs/>
          <w:lang w:val="de-DE"/>
        </w:rPr>
        <w:t xml:space="preserve">. </w:t>
      </w:r>
    </w:p>
    <w:p w:rsidR="00660B50" w:rsidRPr="00B76AB5" w:rsidRDefault="00660B50" w:rsidP="00660B50">
      <w:pPr>
        <w:spacing w:line="200" w:lineRule="atLeast"/>
        <w:rPr>
          <w:iCs/>
          <w:lang w:val="de-DE"/>
        </w:rPr>
      </w:pPr>
    </w:p>
    <w:p w:rsidR="00660B50" w:rsidRDefault="00660B50" w:rsidP="00660B50">
      <w:pPr>
        <w:spacing w:line="200" w:lineRule="atLeast"/>
        <w:rPr>
          <w:b/>
          <w:bCs/>
          <w:lang w:val="de-DE"/>
        </w:rPr>
      </w:pPr>
      <w:r w:rsidRPr="00B7405A">
        <w:rPr>
          <w:b/>
          <w:bCs/>
          <w:lang w:val="de-DE"/>
        </w:rPr>
        <w:t xml:space="preserve">IV. </w:t>
      </w:r>
      <w:proofErr w:type="spellStart"/>
      <w:r w:rsidRPr="00B7405A">
        <w:rPr>
          <w:b/>
          <w:bCs/>
          <w:lang w:val="de-DE"/>
        </w:rPr>
        <w:t>Doplňující</w:t>
      </w:r>
      <w:proofErr w:type="spellEnd"/>
      <w:r w:rsidRPr="00B7405A">
        <w:rPr>
          <w:b/>
          <w:bCs/>
          <w:lang w:val="de-DE"/>
        </w:rPr>
        <w:t xml:space="preserve"> </w:t>
      </w:r>
      <w:proofErr w:type="spellStart"/>
      <w:r w:rsidRPr="00B7405A">
        <w:rPr>
          <w:b/>
          <w:bCs/>
          <w:lang w:val="de-DE"/>
        </w:rPr>
        <w:t>poznámka</w:t>
      </w:r>
      <w:proofErr w:type="spellEnd"/>
      <w:r w:rsidRPr="00B7405A">
        <w:rPr>
          <w:b/>
          <w:bCs/>
          <w:lang w:val="de-DE"/>
        </w:rPr>
        <w:t xml:space="preserve"> </w:t>
      </w:r>
    </w:p>
    <w:p w:rsidR="00660B50" w:rsidRDefault="00660B50" w:rsidP="00660B50">
      <w:pPr>
        <w:spacing w:line="200" w:lineRule="atLeast"/>
        <w:rPr>
          <w:b/>
          <w:bCs/>
          <w:lang w:val="de-DE"/>
        </w:rPr>
      </w:pPr>
    </w:p>
    <w:p w:rsidR="00660B50" w:rsidRDefault="00660B50" w:rsidP="00660B50">
      <w:pPr>
        <w:spacing w:line="200" w:lineRule="atLeast"/>
        <w:rPr>
          <w:i/>
          <w:iCs/>
          <w:lang w:val="pl-PL"/>
        </w:rPr>
      </w:pPr>
      <w:r>
        <w:rPr>
          <w:iCs/>
          <w:lang w:val="cs-CZ"/>
        </w:rPr>
        <w:t xml:space="preserve">V práci převažuje popisná rovina výkladu nad </w:t>
      </w:r>
      <w:proofErr w:type="spellStart"/>
      <w:r>
        <w:rPr>
          <w:iCs/>
          <w:lang w:val="cs-CZ"/>
        </w:rPr>
        <w:t>interpretativní</w:t>
      </w:r>
      <w:proofErr w:type="spellEnd"/>
      <w:r>
        <w:rPr>
          <w:iCs/>
          <w:lang w:val="cs-CZ"/>
        </w:rPr>
        <w:t xml:space="preserve">, chybí jednotný princip výkladu (základní filosofická teze), práce je na mnoha místech je redukována na pouhý taxativní výčet daných autorů a témat bez hlubších konotací a zobecňujících závěrů.   </w:t>
      </w:r>
      <w:r>
        <w:rPr>
          <w:lang w:val="pl-PL"/>
        </w:rPr>
        <w:t>Autorce se nep</w:t>
      </w:r>
      <w:r w:rsidRPr="006412FE">
        <w:rPr>
          <w:lang w:val="pl-PL"/>
        </w:rPr>
        <w:t xml:space="preserve">odařilo zachovat vyvážený poměr mezi </w:t>
      </w:r>
      <w:r>
        <w:rPr>
          <w:lang w:val="pl-PL"/>
        </w:rPr>
        <w:t>popisnou</w:t>
      </w:r>
      <w:r w:rsidRPr="006412FE">
        <w:rPr>
          <w:lang w:val="pl-PL"/>
        </w:rPr>
        <w:t xml:space="preserve"> rovinou výkladu a vlastní</w:t>
      </w:r>
      <w:r>
        <w:rPr>
          <w:lang w:val="pl-PL"/>
        </w:rPr>
        <w:t xml:space="preserve"> samostatnou </w:t>
      </w:r>
      <w:r w:rsidRPr="006412FE">
        <w:rPr>
          <w:lang w:val="pl-PL"/>
        </w:rPr>
        <w:t xml:space="preserve"> interpretací o</w:t>
      </w:r>
      <w:r>
        <w:rPr>
          <w:lang w:val="pl-PL"/>
        </w:rPr>
        <w:t>d</w:t>
      </w:r>
      <w:r w:rsidRPr="006412FE">
        <w:rPr>
          <w:lang w:val="pl-PL"/>
        </w:rPr>
        <w:t>borných textů</w:t>
      </w:r>
      <w:r>
        <w:rPr>
          <w:lang w:val="pl-PL"/>
        </w:rPr>
        <w:t xml:space="preserve">. </w:t>
      </w:r>
      <w:r>
        <w:rPr>
          <w:bCs/>
          <w:lang w:val="pl-PL"/>
        </w:rPr>
        <w:t>Také c</w:t>
      </w:r>
      <w:r w:rsidRPr="006412FE">
        <w:rPr>
          <w:bCs/>
          <w:lang w:val="pl-PL"/>
        </w:rPr>
        <w:t xml:space="preserve">hybí zobecnující hodnocení </w:t>
      </w:r>
      <w:r>
        <w:rPr>
          <w:bCs/>
          <w:lang w:val="pl-PL"/>
        </w:rPr>
        <w:t>dané problematiky</w:t>
      </w:r>
      <w:r w:rsidRPr="006412FE">
        <w:rPr>
          <w:bCs/>
          <w:lang w:val="pl-PL"/>
        </w:rPr>
        <w:t xml:space="preserve">  a pouka</w:t>
      </w:r>
      <w:r>
        <w:rPr>
          <w:bCs/>
          <w:lang w:val="pl-PL"/>
        </w:rPr>
        <w:t>z</w:t>
      </w:r>
      <w:r w:rsidRPr="006412FE">
        <w:rPr>
          <w:bCs/>
          <w:lang w:val="pl-PL"/>
        </w:rPr>
        <w:t xml:space="preserve"> na jej</w:t>
      </w:r>
      <w:r>
        <w:rPr>
          <w:bCs/>
          <w:lang w:val="pl-PL"/>
        </w:rPr>
        <w:t>í</w:t>
      </w:r>
      <w:r w:rsidRPr="006412FE">
        <w:rPr>
          <w:bCs/>
          <w:lang w:val="pl-PL"/>
        </w:rPr>
        <w:t xml:space="preserve"> vliv v dalších filosofických diskusích</w:t>
      </w:r>
      <w:r>
        <w:rPr>
          <w:bCs/>
          <w:lang w:val="pl-PL"/>
        </w:rPr>
        <w:t xml:space="preserve">. Práce je na mnoha místech pouhým lineárním sledem jednotlivých kapitol bez vnitřních vazeb a hlubší filosofické afiliace a argumentace. </w:t>
      </w:r>
      <w:r w:rsidRPr="006412FE">
        <w:rPr>
          <w:bCs/>
          <w:lang w:val="pl-PL"/>
        </w:rPr>
        <w:t xml:space="preserve"> </w:t>
      </w:r>
    </w:p>
    <w:p w:rsidR="00660B50" w:rsidRPr="001C7BEF" w:rsidRDefault="00660B50" w:rsidP="00660B50">
      <w:pPr>
        <w:spacing w:line="200" w:lineRule="atLeast"/>
        <w:rPr>
          <w:b/>
          <w:bCs/>
          <w:lang w:val="pl-PL"/>
        </w:rPr>
      </w:pPr>
    </w:p>
    <w:p w:rsidR="00660B50" w:rsidRPr="00013C19" w:rsidRDefault="00660B50" w:rsidP="00660B50">
      <w:pPr>
        <w:spacing w:line="200" w:lineRule="atLeast"/>
        <w:rPr>
          <w:bCs/>
          <w:lang w:val="pl-PL"/>
        </w:rPr>
      </w:pPr>
    </w:p>
    <w:p w:rsidR="00660B50" w:rsidRPr="00013C19" w:rsidRDefault="00660B50" w:rsidP="00660B50">
      <w:pPr>
        <w:spacing w:line="200" w:lineRule="atLeast"/>
        <w:rPr>
          <w:bCs/>
          <w:lang w:val="pl-PL"/>
        </w:rPr>
      </w:pPr>
    </w:p>
    <w:p w:rsidR="00660B50" w:rsidRPr="0042472D" w:rsidRDefault="00660B50" w:rsidP="00660B50">
      <w:pPr>
        <w:spacing w:line="200" w:lineRule="atLeast"/>
        <w:rPr>
          <w:b/>
          <w:bCs/>
          <w:lang w:val="pl-PL"/>
        </w:rPr>
      </w:pPr>
      <w:r w:rsidRPr="0042472D">
        <w:rPr>
          <w:b/>
          <w:bCs/>
          <w:lang w:val="pl-PL"/>
        </w:rPr>
        <w:t>V. Otázky k obhajobě</w:t>
      </w:r>
    </w:p>
    <w:p w:rsidR="00660B50" w:rsidRPr="0042472D" w:rsidRDefault="00660B50" w:rsidP="00660B50">
      <w:pPr>
        <w:spacing w:line="200" w:lineRule="atLeast"/>
        <w:rPr>
          <w:lang w:val="pl-PL"/>
        </w:rPr>
      </w:pPr>
      <w:r w:rsidRPr="0042472D">
        <w:rPr>
          <w:lang w:val="pl-PL"/>
        </w:rPr>
        <w:t xml:space="preserve">Vztah </w:t>
      </w:r>
      <w:r>
        <w:rPr>
          <w:lang w:val="pl-PL"/>
        </w:rPr>
        <w:t xml:space="preserve">novověké </w:t>
      </w:r>
      <w:r w:rsidRPr="0042472D">
        <w:rPr>
          <w:lang w:val="pl-PL"/>
        </w:rPr>
        <w:t xml:space="preserve"> racionalistické filosofie k německé klasické filos</w:t>
      </w:r>
      <w:r>
        <w:rPr>
          <w:lang w:val="pl-PL"/>
        </w:rPr>
        <w:t>ofii (Kan</w:t>
      </w:r>
      <w:r w:rsidRPr="0042472D">
        <w:rPr>
          <w:lang w:val="pl-PL"/>
        </w:rPr>
        <w:t xml:space="preserve">t, Hegel) a </w:t>
      </w:r>
      <w:r>
        <w:rPr>
          <w:lang w:val="pl-PL"/>
        </w:rPr>
        <w:t xml:space="preserve">pozdější </w:t>
      </w:r>
      <w:r w:rsidRPr="0042472D">
        <w:rPr>
          <w:lang w:val="pl-PL"/>
        </w:rPr>
        <w:t xml:space="preserve">moderní filosofii, např kritickému racionalismu K.Poppera, francouzskému strukturalismu aj.   </w:t>
      </w:r>
    </w:p>
    <w:p w:rsidR="00660B50" w:rsidRPr="0042472D" w:rsidRDefault="00660B50" w:rsidP="00660B50">
      <w:pPr>
        <w:spacing w:line="200" w:lineRule="atLeast"/>
        <w:rPr>
          <w:lang w:val="pl-PL"/>
        </w:rPr>
      </w:pPr>
    </w:p>
    <w:p w:rsidR="00660B50" w:rsidRPr="0042472D" w:rsidRDefault="00660B50" w:rsidP="00660B50">
      <w:pPr>
        <w:spacing w:line="200" w:lineRule="atLeast"/>
        <w:rPr>
          <w:lang w:val="pl-PL"/>
        </w:rPr>
      </w:pPr>
    </w:p>
    <w:p w:rsidR="00660B50" w:rsidRDefault="00660B50" w:rsidP="00660B50">
      <w:pPr>
        <w:spacing w:line="200" w:lineRule="atLeast"/>
        <w:rPr>
          <w:lang w:val="pl-PL"/>
        </w:rPr>
      </w:pPr>
    </w:p>
    <w:p w:rsidR="00660B50" w:rsidRDefault="00660B50" w:rsidP="00660B50">
      <w:pPr>
        <w:spacing w:line="200" w:lineRule="atLeast"/>
        <w:rPr>
          <w:lang w:val="pl-PL"/>
        </w:rPr>
      </w:pPr>
    </w:p>
    <w:p w:rsidR="00660B50" w:rsidRDefault="00660B50" w:rsidP="00660B50">
      <w:pPr>
        <w:spacing w:line="200" w:lineRule="atLeast"/>
        <w:rPr>
          <w:lang w:val="pl-PL"/>
        </w:rPr>
      </w:pPr>
    </w:p>
    <w:p w:rsidR="00660B50" w:rsidRPr="0042472D" w:rsidRDefault="00660B50" w:rsidP="00660B50">
      <w:pPr>
        <w:spacing w:line="200" w:lineRule="atLeast"/>
        <w:rPr>
          <w:lang w:val="pl-PL"/>
        </w:rPr>
      </w:pPr>
      <w:r w:rsidRPr="0042472D">
        <w:rPr>
          <w:lang w:val="pl-PL"/>
        </w:rPr>
        <w:t xml:space="preserve">Navržená známka                     </w:t>
      </w:r>
    </w:p>
    <w:p w:rsidR="00660B50" w:rsidRPr="0042472D" w:rsidRDefault="00660B50" w:rsidP="00660B50">
      <w:pPr>
        <w:spacing w:line="200" w:lineRule="atLeast"/>
        <w:rPr>
          <w:b/>
          <w:lang w:val="pl-PL"/>
        </w:rPr>
      </w:pPr>
      <w:r w:rsidRPr="0042472D">
        <w:rPr>
          <w:lang w:val="pl-PL"/>
        </w:rPr>
        <w:t xml:space="preserve">                                      </w:t>
      </w:r>
      <w:r w:rsidRPr="0042472D">
        <w:rPr>
          <w:b/>
          <w:lang w:val="pl-PL"/>
        </w:rPr>
        <w:t xml:space="preserve">dobře </w:t>
      </w:r>
    </w:p>
    <w:p w:rsidR="00660B50" w:rsidRPr="0042472D" w:rsidRDefault="00660B50" w:rsidP="00660B50">
      <w:pPr>
        <w:spacing w:line="200" w:lineRule="atLeast"/>
        <w:rPr>
          <w:lang w:val="pl-PL"/>
        </w:rPr>
      </w:pPr>
    </w:p>
    <w:p w:rsidR="00660B50" w:rsidRPr="0042472D" w:rsidRDefault="00660B50" w:rsidP="00660B50">
      <w:pPr>
        <w:spacing w:line="200" w:lineRule="atLeast"/>
        <w:rPr>
          <w:lang w:val="pl-PL"/>
        </w:rPr>
      </w:pPr>
      <w:r w:rsidRPr="0042472D">
        <w:rPr>
          <w:lang w:val="pl-PL"/>
        </w:rPr>
        <w:t xml:space="preserve">Datum                           17. května 2011       </w:t>
      </w:r>
      <w:r w:rsidRPr="0042472D">
        <w:rPr>
          <w:lang w:val="pl-PL"/>
        </w:rPr>
        <w:tab/>
        <w:t xml:space="preserve">   </w:t>
      </w:r>
    </w:p>
    <w:p w:rsidR="00660B50" w:rsidRPr="0042472D" w:rsidRDefault="00660B50" w:rsidP="00660B50">
      <w:pPr>
        <w:spacing w:line="200" w:lineRule="atLeast"/>
        <w:rPr>
          <w:lang w:val="pl-PL"/>
        </w:rPr>
      </w:pPr>
    </w:p>
    <w:p w:rsidR="00660B50" w:rsidRPr="0042472D" w:rsidRDefault="00660B50" w:rsidP="00660B50">
      <w:pPr>
        <w:spacing w:line="200" w:lineRule="atLeast"/>
        <w:rPr>
          <w:lang w:val="pl-PL"/>
        </w:rPr>
      </w:pPr>
    </w:p>
    <w:p w:rsidR="00660B50" w:rsidRDefault="00660B50" w:rsidP="00660B50">
      <w:pPr>
        <w:spacing w:line="200" w:lineRule="atLeast"/>
        <w:rPr>
          <w:lang w:val="de-DE"/>
        </w:rPr>
      </w:pPr>
      <w:proofErr w:type="spellStart"/>
      <w:r w:rsidRPr="00B7405A">
        <w:rPr>
          <w:lang w:val="de-DE"/>
        </w:rPr>
        <w:t>Podpis</w:t>
      </w:r>
      <w:proofErr w:type="spellEnd"/>
      <w:r w:rsidRPr="00B7405A">
        <w:rPr>
          <w:lang w:val="de-DE"/>
        </w:rPr>
        <w:t xml:space="preserve"> </w:t>
      </w:r>
      <w:proofErr w:type="spellStart"/>
      <w:r w:rsidRPr="00B7405A">
        <w:rPr>
          <w:lang w:val="de-DE"/>
        </w:rPr>
        <w:t>vedoucího</w:t>
      </w:r>
      <w:proofErr w:type="spellEnd"/>
      <w:r w:rsidRPr="00B7405A">
        <w:rPr>
          <w:lang w:val="de-DE"/>
        </w:rPr>
        <w:t xml:space="preserve"> </w:t>
      </w:r>
      <w:proofErr w:type="spellStart"/>
      <w:r w:rsidRPr="00B7405A">
        <w:rPr>
          <w:lang w:val="de-DE"/>
        </w:rPr>
        <w:t>práce</w:t>
      </w:r>
      <w:proofErr w:type="spellEnd"/>
    </w:p>
    <w:p w:rsidR="00660B50" w:rsidRDefault="00660B50" w:rsidP="00660B50">
      <w:pPr>
        <w:spacing w:line="200" w:lineRule="atLeast"/>
        <w:rPr>
          <w:lang w:val="de-DE"/>
        </w:rPr>
      </w:pPr>
    </w:p>
    <w:p w:rsidR="00660B50" w:rsidRDefault="00660B50" w:rsidP="00660B50">
      <w:pPr>
        <w:spacing w:line="200" w:lineRule="atLeast"/>
        <w:rPr>
          <w:lang w:val="de-DE"/>
        </w:rPr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Pr="001974F9" w:rsidRDefault="00660B50" w:rsidP="00660B50">
      <w:pPr>
        <w:pStyle w:val="Zkladntextodsazen"/>
        <w:ind w:left="0"/>
      </w:pPr>
      <w:bookmarkStart w:id="0" w:name="_GoBack"/>
      <w:bookmarkEnd w:id="0"/>
    </w:p>
    <w:sectPr w:rsidR="00660B50" w:rsidRPr="00197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571D"/>
    <w:multiLevelType w:val="hybridMultilevel"/>
    <w:tmpl w:val="C7BC0DBC"/>
    <w:lvl w:ilvl="0" w:tplc="0ECACC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333274"/>
    <w:multiLevelType w:val="hybridMultilevel"/>
    <w:tmpl w:val="3E7EF1B4"/>
    <w:lvl w:ilvl="0" w:tplc="47644616">
      <w:start w:val="7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>
    <w:nsid w:val="1F006B40"/>
    <w:multiLevelType w:val="hybridMultilevel"/>
    <w:tmpl w:val="CA8E2B9E"/>
    <w:lvl w:ilvl="0" w:tplc="B6AC824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B6800C8"/>
    <w:multiLevelType w:val="hybridMultilevel"/>
    <w:tmpl w:val="E49A9380"/>
    <w:lvl w:ilvl="0" w:tplc="E15E4D82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3444D3"/>
    <w:multiLevelType w:val="hybridMultilevel"/>
    <w:tmpl w:val="C498A0CE"/>
    <w:lvl w:ilvl="0" w:tplc="C936D4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F303AF"/>
    <w:multiLevelType w:val="hybridMultilevel"/>
    <w:tmpl w:val="804432AC"/>
    <w:lvl w:ilvl="0" w:tplc="3F56569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EA1E7A"/>
    <w:multiLevelType w:val="hybridMultilevel"/>
    <w:tmpl w:val="2FE604E6"/>
    <w:lvl w:ilvl="0" w:tplc="51FE170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  <w:sz w:val="2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DEF4026"/>
    <w:multiLevelType w:val="hybridMultilevel"/>
    <w:tmpl w:val="04C68254"/>
    <w:lvl w:ilvl="0" w:tplc="777EBAD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E368BF"/>
    <w:multiLevelType w:val="hybridMultilevel"/>
    <w:tmpl w:val="1856E0CA"/>
    <w:lvl w:ilvl="0" w:tplc="6480F178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AB5B97"/>
    <w:multiLevelType w:val="hybridMultilevel"/>
    <w:tmpl w:val="3F3411AE"/>
    <w:lvl w:ilvl="0" w:tplc="4FB407B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552C3299"/>
    <w:multiLevelType w:val="hybridMultilevel"/>
    <w:tmpl w:val="F2F6525A"/>
    <w:lvl w:ilvl="0" w:tplc="7ABC2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8947C04"/>
    <w:multiLevelType w:val="hybridMultilevel"/>
    <w:tmpl w:val="C1CC4552"/>
    <w:lvl w:ilvl="0" w:tplc="947259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6E5B75"/>
    <w:multiLevelType w:val="hybridMultilevel"/>
    <w:tmpl w:val="F2F6525A"/>
    <w:lvl w:ilvl="0" w:tplc="7ABC2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1D0BFE"/>
    <w:multiLevelType w:val="hybridMultilevel"/>
    <w:tmpl w:val="9F142A14"/>
    <w:lvl w:ilvl="0" w:tplc="063A3F4C">
      <w:start w:val="306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0597852"/>
    <w:multiLevelType w:val="hybridMultilevel"/>
    <w:tmpl w:val="C0A64EA8"/>
    <w:lvl w:ilvl="0" w:tplc="918E9A66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661FAA"/>
    <w:multiLevelType w:val="hybridMultilevel"/>
    <w:tmpl w:val="3F3411AE"/>
    <w:lvl w:ilvl="0" w:tplc="4FB407B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67D34844"/>
    <w:multiLevelType w:val="hybridMultilevel"/>
    <w:tmpl w:val="C07CDCC8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82618"/>
    <w:multiLevelType w:val="hybridMultilevel"/>
    <w:tmpl w:val="B6148DC6"/>
    <w:lvl w:ilvl="0" w:tplc="1F7EB08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D30BBE"/>
    <w:multiLevelType w:val="hybridMultilevel"/>
    <w:tmpl w:val="E49A9380"/>
    <w:lvl w:ilvl="0" w:tplc="E15E4D82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266A7D"/>
    <w:multiLevelType w:val="hybridMultilevel"/>
    <w:tmpl w:val="A9F00A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6535FB"/>
    <w:multiLevelType w:val="hybridMultilevel"/>
    <w:tmpl w:val="2696AB70"/>
    <w:lvl w:ilvl="0" w:tplc="C308BF4C">
      <w:start w:val="1"/>
      <w:numFmt w:val="decimal"/>
      <w:lvlText w:val="%1)"/>
      <w:lvlJc w:val="left"/>
      <w:pPr>
        <w:tabs>
          <w:tab w:val="num" w:pos="9360"/>
        </w:tabs>
        <w:ind w:left="9360" w:hanging="360"/>
      </w:pPr>
      <w:rPr>
        <w:rFonts w:hint="default"/>
      </w:rPr>
    </w:lvl>
    <w:lvl w:ilvl="1" w:tplc="8BFE1598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0"/>
  </w:num>
  <w:num w:numId="2">
    <w:abstractNumId w:val="2"/>
  </w:num>
  <w:num w:numId="3">
    <w:abstractNumId w:val="14"/>
  </w:num>
  <w:num w:numId="4">
    <w:abstractNumId w:val="13"/>
  </w:num>
  <w:num w:numId="5">
    <w:abstractNumId w:val="1"/>
  </w:num>
  <w:num w:numId="6">
    <w:abstractNumId w:val="0"/>
  </w:num>
  <w:num w:numId="7">
    <w:abstractNumId w:val="12"/>
  </w:num>
  <w:num w:numId="8">
    <w:abstractNumId w:val="6"/>
  </w:num>
  <w:num w:numId="9">
    <w:abstractNumId w:val="19"/>
  </w:num>
  <w:num w:numId="10">
    <w:abstractNumId w:val="10"/>
  </w:num>
  <w:num w:numId="11">
    <w:abstractNumId w:val="8"/>
  </w:num>
  <w:num w:numId="12">
    <w:abstractNumId w:val="18"/>
  </w:num>
  <w:num w:numId="13">
    <w:abstractNumId w:val="17"/>
  </w:num>
  <w:num w:numId="14">
    <w:abstractNumId w:val="4"/>
  </w:num>
  <w:num w:numId="15">
    <w:abstractNumId w:val="9"/>
  </w:num>
  <w:num w:numId="16">
    <w:abstractNumId w:val="11"/>
  </w:num>
  <w:num w:numId="17">
    <w:abstractNumId w:val="5"/>
  </w:num>
  <w:num w:numId="18">
    <w:abstractNumId w:val="15"/>
  </w:num>
  <w:num w:numId="19">
    <w:abstractNumId w:val="16"/>
  </w:num>
  <w:num w:numId="20">
    <w:abstractNumId w:val="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B50"/>
    <w:rsid w:val="001B09D5"/>
    <w:rsid w:val="0048003F"/>
    <w:rsid w:val="005916BE"/>
    <w:rsid w:val="00660B50"/>
    <w:rsid w:val="0073309F"/>
    <w:rsid w:val="00B60670"/>
    <w:rsid w:val="00CC4AEF"/>
    <w:rsid w:val="00D11DD9"/>
    <w:rsid w:val="00E8418A"/>
    <w:rsid w:val="00EE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adpis1">
    <w:name w:val="heading 1"/>
    <w:basedOn w:val="Normln"/>
    <w:next w:val="Normln"/>
    <w:link w:val="Nadpis1Char"/>
    <w:qFormat/>
    <w:rsid w:val="00660B50"/>
    <w:pPr>
      <w:keepNext/>
      <w:ind w:left="720"/>
      <w:jc w:val="both"/>
      <w:outlineLvl w:val="0"/>
    </w:pPr>
    <w:rPr>
      <w:u w:val="single"/>
      <w:lang w:val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60B5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60B50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60B50"/>
    <w:rPr>
      <w:rFonts w:asciiTheme="majorHAnsi" w:eastAsiaTheme="majorEastAsia" w:hAnsiTheme="majorHAnsi" w:cstheme="majorBidi"/>
      <w:b/>
      <w:bCs/>
      <w:sz w:val="26"/>
      <w:szCs w:val="26"/>
      <w:lang w:val="en-GB"/>
    </w:rPr>
  </w:style>
  <w:style w:type="paragraph" w:styleId="Zkladntextodsazen">
    <w:name w:val="Body Text Indent"/>
    <w:basedOn w:val="Normln"/>
    <w:link w:val="ZkladntextodsazenChar"/>
    <w:rsid w:val="00660B50"/>
    <w:pPr>
      <w:ind w:left="720"/>
      <w:jc w:val="both"/>
    </w:pPr>
    <w:rPr>
      <w:lang w:val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60B50"/>
    <w:rPr>
      <w:rFonts w:ascii="Times New Roman" w:eastAsia="Times New Roman" w:hAnsi="Times New Roman" w:cs="Times New Roman"/>
      <w:sz w:val="24"/>
      <w:szCs w:val="24"/>
    </w:rPr>
  </w:style>
  <w:style w:type="character" w:customStyle="1" w:styleId="quote22">
    <w:name w:val="quote22"/>
    <w:basedOn w:val="Standardnpsmoodstavce"/>
    <w:rsid w:val="00660B50"/>
    <w:rPr>
      <w:color w:val="00798E"/>
    </w:rPr>
  </w:style>
  <w:style w:type="character" w:customStyle="1" w:styleId="quote32">
    <w:name w:val="quote32"/>
    <w:basedOn w:val="Standardnpsmoodstavce"/>
    <w:rsid w:val="00660B50"/>
    <w:rPr>
      <w:color w:val="008E73"/>
    </w:rPr>
  </w:style>
  <w:style w:type="paragraph" w:styleId="Nzev">
    <w:name w:val="Title"/>
    <w:basedOn w:val="Normln"/>
    <w:link w:val="Nzev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NzevChar">
    <w:name w:val="Název Char"/>
    <w:basedOn w:val="Standardnpsmoodstavce"/>
    <w:link w:val="Nzev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PodtitulChar">
    <w:name w:val="Podtitul Char"/>
    <w:basedOn w:val="Standardnpsmoodstavce"/>
    <w:link w:val="Podtitul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60B50"/>
    <w:pPr>
      <w:ind w:left="708"/>
    </w:pPr>
  </w:style>
  <w:style w:type="paragraph" w:customStyle="1" w:styleId="Obsahtabulky">
    <w:name w:val="Obsah tabulky"/>
    <w:basedOn w:val="Normln"/>
    <w:rsid w:val="00660B50"/>
    <w:pPr>
      <w:suppressLineNumbers/>
      <w:suppressAutoHyphens/>
    </w:pPr>
    <w:rPr>
      <w:lang w:val="en-US" w:eastAsia="ar-SA"/>
    </w:rPr>
  </w:style>
  <w:style w:type="paragraph" w:customStyle="1" w:styleId="Nadpistabulky">
    <w:name w:val="Nadpis tabulky"/>
    <w:basedOn w:val="Obsahtabulky"/>
    <w:rsid w:val="00660B50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uiPriority w:val="99"/>
    <w:rsid w:val="00660B50"/>
    <w:pPr>
      <w:tabs>
        <w:tab w:val="center" w:pos="4536"/>
        <w:tab w:val="right" w:pos="9072"/>
      </w:tabs>
    </w:pPr>
    <w:rPr>
      <w:sz w:val="20"/>
      <w:szCs w:val="20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660B5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60B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0B5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ip">
    <w:name w:val="tip"/>
    <w:basedOn w:val="Standardnpsmoodstavce"/>
    <w:rsid w:val="00660B50"/>
  </w:style>
  <w:style w:type="character" w:styleId="Hypertextovodkaz">
    <w:name w:val="Hyperlink"/>
    <w:basedOn w:val="Standardnpsmoodstavce"/>
    <w:uiPriority w:val="99"/>
    <w:semiHidden/>
    <w:unhideWhenUsed/>
    <w:rsid w:val="00660B5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660B50"/>
    <w:pPr>
      <w:spacing w:before="100" w:beforeAutospacing="1" w:after="100" w:afterAutospacing="1"/>
    </w:pPr>
    <w:rPr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B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B50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adpis1">
    <w:name w:val="heading 1"/>
    <w:basedOn w:val="Normln"/>
    <w:next w:val="Normln"/>
    <w:link w:val="Nadpis1Char"/>
    <w:qFormat/>
    <w:rsid w:val="00660B50"/>
    <w:pPr>
      <w:keepNext/>
      <w:ind w:left="720"/>
      <w:jc w:val="both"/>
      <w:outlineLvl w:val="0"/>
    </w:pPr>
    <w:rPr>
      <w:u w:val="single"/>
      <w:lang w:val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60B5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60B50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60B50"/>
    <w:rPr>
      <w:rFonts w:asciiTheme="majorHAnsi" w:eastAsiaTheme="majorEastAsia" w:hAnsiTheme="majorHAnsi" w:cstheme="majorBidi"/>
      <w:b/>
      <w:bCs/>
      <w:sz w:val="26"/>
      <w:szCs w:val="26"/>
      <w:lang w:val="en-GB"/>
    </w:rPr>
  </w:style>
  <w:style w:type="paragraph" w:styleId="Zkladntextodsazen">
    <w:name w:val="Body Text Indent"/>
    <w:basedOn w:val="Normln"/>
    <w:link w:val="ZkladntextodsazenChar"/>
    <w:rsid w:val="00660B50"/>
    <w:pPr>
      <w:ind w:left="720"/>
      <w:jc w:val="both"/>
    </w:pPr>
    <w:rPr>
      <w:lang w:val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60B50"/>
    <w:rPr>
      <w:rFonts w:ascii="Times New Roman" w:eastAsia="Times New Roman" w:hAnsi="Times New Roman" w:cs="Times New Roman"/>
      <w:sz w:val="24"/>
      <w:szCs w:val="24"/>
    </w:rPr>
  </w:style>
  <w:style w:type="character" w:customStyle="1" w:styleId="quote22">
    <w:name w:val="quote22"/>
    <w:basedOn w:val="Standardnpsmoodstavce"/>
    <w:rsid w:val="00660B50"/>
    <w:rPr>
      <w:color w:val="00798E"/>
    </w:rPr>
  </w:style>
  <w:style w:type="character" w:customStyle="1" w:styleId="quote32">
    <w:name w:val="quote32"/>
    <w:basedOn w:val="Standardnpsmoodstavce"/>
    <w:rsid w:val="00660B50"/>
    <w:rPr>
      <w:color w:val="008E73"/>
    </w:rPr>
  </w:style>
  <w:style w:type="paragraph" w:styleId="Nzev">
    <w:name w:val="Title"/>
    <w:basedOn w:val="Normln"/>
    <w:link w:val="Nzev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NzevChar">
    <w:name w:val="Název Char"/>
    <w:basedOn w:val="Standardnpsmoodstavce"/>
    <w:link w:val="Nzev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PodtitulChar">
    <w:name w:val="Podtitul Char"/>
    <w:basedOn w:val="Standardnpsmoodstavce"/>
    <w:link w:val="Podtitul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60B50"/>
    <w:pPr>
      <w:ind w:left="708"/>
    </w:pPr>
  </w:style>
  <w:style w:type="paragraph" w:customStyle="1" w:styleId="Obsahtabulky">
    <w:name w:val="Obsah tabulky"/>
    <w:basedOn w:val="Normln"/>
    <w:rsid w:val="00660B50"/>
    <w:pPr>
      <w:suppressLineNumbers/>
      <w:suppressAutoHyphens/>
    </w:pPr>
    <w:rPr>
      <w:lang w:val="en-US" w:eastAsia="ar-SA"/>
    </w:rPr>
  </w:style>
  <w:style w:type="paragraph" w:customStyle="1" w:styleId="Nadpistabulky">
    <w:name w:val="Nadpis tabulky"/>
    <w:basedOn w:val="Obsahtabulky"/>
    <w:rsid w:val="00660B50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uiPriority w:val="99"/>
    <w:rsid w:val="00660B50"/>
    <w:pPr>
      <w:tabs>
        <w:tab w:val="center" w:pos="4536"/>
        <w:tab w:val="right" w:pos="9072"/>
      </w:tabs>
    </w:pPr>
    <w:rPr>
      <w:sz w:val="20"/>
      <w:szCs w:val="20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660B5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60B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0B5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ip">
    <w:name w:val="tip"/>
    <w:basedOn w:val="Standardnpsmoodstavce"/>
    <w:rsid w:val="00660B50"/>
  </w:style>
  <w:style w:type="character" w:styleId="Hypertextovodkaz">
    <w:name w:val="Hyperlink"/>
    <w:basedOn w:val="Standardnpsmoodstavce"/>
    <w:uiPriority w:val="99"/>
    <w:semiHidden/>
    <w:unhideWhenUsed/>
    <w:rsid w:val="00660B5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660B50"/>
    <w:pPr>
      <w:spacing w:before="100" w:beforeAutospacing="1" w:after="100" w:afterAutospacing="1"/>
    </w:pPr>
    <w:rPr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B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B50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2910</Characters>
  <Application>Microsoft Office Word</Application>
  <DocSecurity>0</DocSecurity>
  <Lines>24</Lines>
  <Paragraphs>6</Paragraphs>
  <ScaleCrop>false</ScaleCrop>
  <Company>HP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Pliskova Adriana</cp:lastModifiedBy>
  <cp:revision>3</cp:revision>
  <dcterms:created xsi:type="dcterms:W3CDTF">2011-05-23T11:42:00Z</dcterms:created>
  <dcterms:modified xsi:type="dcterms:W3CDTF">2011-05-23T11:42:00Z</dcterms:modified>
</cp:coreProperties>
</file>