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4456" w:rsidRPr="005D4456" w:rsidRDefault="005D4456" w:rsidP="005D4456">
      <w:pPr>
        <w:pStyle w:val="Bezmezer"/>
        <w:jc w:val="both"/>
        <w:rPr>
          <w:b/>
        </w:rPr>
      </w:pPr>
      <w:r w:rsidRPr="005D4456">
        <w:rPr>
          <w:b/>
        </w:rPr>
        <w:t xml:space="preserve">Bc. Michaela Šťastná: </w:t>
      </w:r>
      <w:proofErr w:type="spellStart"/>
      <w:r w:rsidRPr="005D4456">
        <w:rPr>
          <w:b/>
        </w:rPr>
        <w:t>Gisa</w:t>
      </w:r>
      <w:proofErr w:type="spellEnd"/>
      <w:r w:rsidRPr="005D4456">
        <w:rPr>
          <w:b/>
        </w:rPr>
        <w:t xml:space="preserve"> a Rudolf Saudkovi. Diplomová práce. Ústav historických věd. Fakulta filozofická Univerzity Pardubice, Pardubice 2018. </w:t>
      </w:r>
    </w:p>
    <w:p w:rsidR="005D4456" w:rsidRDefault="005D4456" w:rsidP="005D4456">
      <w:pPr>
        <w:pStyle w:val="Bezmezer"/>
        <w:jc w:val="both"/>
      </w:pPr>
    </w:p>
    <w:p w:rsidR="005D4456" w:rsidRPr="005D4456" w:rsidRDefault="005D4456" w:rsidP="005D4456">
      <w:pPr>
        <w:pStyle w:val="Bezmezer"/>
        <w:jc w:val="both"/>
        <w:rPr>
          <w:b/>
        </w:rPr>
      </w:pPr>
      <w:r w:rsidRPr="005D4456">
        <w:rPr>
          <w:b/>
        </w:rPr>
        <w:t>Posudek oponentky</w:t>
      </w:r>
    </w:p>
    <w:p w:rsidR="008F5B99" w:rsidRDefault="008F5B99" w:rsidP="005D4456">
      <w:pPr>
        <w:pStyle w:val="Bezmezer"/>
        <w:jc w:val="both"/>
      </w:pPr>
    </w:p>
    <w:p w:rsidR="00F73997" w:rsidRDefault="005D4456" w:rsidP="005D4456">
      <w:pPr>
        <w:pStyle w:val="Bezmezer"/>
        <w:jc w:val="both"/>
      </w:pPr>
      <w:r>
        <w:tab/>
        <w:t>Studentka Michaela Šťastná se ve své diplomové práci rozhodla zmapovat osudy členů kolínské židovské rodiny Saudků, konkrétně spisovatelky a překladatelky Gisely Saudkové</w:t>
      </w:r>
      <w:r w:rsidR="00F73997">
        <w:t xml:space="preserve"> - Pickové</w:t>
      </w:r>
      <w:r>
        <w:t xml:space="preserve"> a sochaře a výtvarníka Rudolfa Saudka. K tématu přistupovala již s určitým </w:t>
      </w:r>
      <w:r w:rsidR="008F5B99">
        <w:t>před porozuměním</w:t>
      </w:r>
      <w:r>
        <w:t xml:space="preserve">, neboť ve své bakalářské práci se věnovala osudům jiného příslušníka této rodiny, grafologa Roberta Saudka. Práci rozdělila do devíti kapitol (včetně úvodu a závěru), v nichž postupně zpracovala dějiny židů v českých zemích a posléze v Kolíně, přičemž  zohlednila i </w:t>
      </w:r>
      <w:r w:rsidR="00F73997">
        <w:t xml:space="preserve">lokální </w:t>
      </w:r>
      <w:r>
        <w:t>hospodářské poměry, neboť rodina Sau</w:t>
      </w:r>
      <w:r w:rsidR="001246C8">
        <w:t>d</w:t>
      </w:r>
      <w:r>
        <w:t xml:space="preserve">ků vlastnila </w:t>
      </w:r>
      <w:r w:rsidR="00F73997">
        <w:t xml:space="preserve">v Kolíně </w:t>
      </w:r>
      <w:proofErr w:type="spellStart"/>
      <w:r>
        <w:t>pejřovnu</w:t>
      </w:r>
      <w:proofErr w:type="spellEnd"/>
      <w:r>
        <w:t xml:space="preserve">. Kapitoly pět až sedm </w:t>
      </w:r>
      <w:r w:rsidR="00F73997">
        <w:t>zahrnují</w:t>
      </w:r>
      <w:r>
        <w:t xml:space="preserve"> </w:t>
      </w:r>
      <w:r w:rsidR="001603F8">
        <w:t>vlastní</w:t>
      </w:r>
      <w:r>
        <w:t xml:space="preserve"> výzkum aut</w:t>
      </w:r>
      <w:r w:rsidR="00F73997">
        <w:t xml:space="preserve">orky, který nejdříve představuje rodinu Saudků a stopu, kterou zanechala </w:t>
      </w:r>
      <w:r w:rsidR="001603F8">
        <w:t xml:space="preserve">nejen </w:t>
      </w:r>
      <w:r w:rsidR="00F73997">
        <w:t xml:space="preserve">v komunitě kolínských židů, dále jsou charakterizováni vybraní členové rodiny a kapitoly šest a sedm přibližují osudy dvou výše zmíněných osobností. </w:t>
      </w:r>
    </w:p>
    <w:p w:rsidR="00F73997" w:rsidRDefault="00F73997" w:rsidP="005D4456">
      <w:pPr>
        <w:pStyle w:val="Bezmezer"/>
        <w:jc w:val="both"/>
      </w:pPr>
      <w:r>
        <w:tab/>
        <w:t>Téma je bezpochyby velmi zajímavé a zapadá do kontextu současného zájmu o dějiny holocaustu</w:t>
      </w:r>
      <w:r w:rsidR="00AE4000">
        <w:t>, připomíná</w:t>
      </w:r>
      <w:r w:rsidR="002411A0">
        <w:t xml:space="preserve"> dobře známou a neblahou skutečnost, že konečnému řešení židovské otázky padly za oběť celé židovské rodiny. </w:t>
      </w:r>
      <w:r w:rsidR="00AE4000">
        <w:t>Hlavním cílem autorky však bylo analyzovat uměleckou činnost dvou osobností židovské komunity</w:t>
      </w:r>
      <w:r w:rsidR="00746189">
        <w:t>.</w:t>
      </w:r>
      <w:r w:rsidR="00AE4000">
        <w:t xml:space="preserve"> </w:t>
      </w:r>
      <w:r w:rsidR="00746189">
        <w:t xml:space="preserve">To se jí bezpochyby podařilo, práce však působí poněkud nevyváženě. </w:t>
      </w:r>
      <w:r w:rsidR="001603F8">
        <w:t>K</w:t>
      </w:r>
      <w:r w:rsidR="00746189">
        <w:t xml:space="preserve">ompilační kapitola věnovaná dějinám židů v Čechách je poněkud ochuzena co do rozsahu literatury a prezentovaná fakta </w:t>
      </w:r>
      <w:r w:rsidR="001603F8">
        <w:t xml:space="preserve">tak </w:t>
      </w:r>
      <w:r w:rsidR="00746189">
        <w:t>vyznívají místy zkratkovitě. Samotný výzkum je podstatně povedenější, zejména je třeba ocenit množství archivních fondů, které autorka prozkoumala ve snaze získat co nejvíce materiálu k životu a dílu zkoumaný</w:t>
      </w:r>
      <w:r w:rsidR="001603F8">
        <w:t>ch osobností.</w:t>
      </w:r>
      <w:r w:rsidR="00746189">
        <w:t xml:space="preserve"> </w:t>
      </w:r>
      <w:r w:rsidR="001603F8">
        <w:t xml:space="preserve">Škoda však, že </w:t>
      </w:r>
      <w:r w:rsidR="00746189">
        <w:t>řada informací týkajících se ostatních členů rodiny je prez</w:t>
      </w:r>
      <w:r w:rsidR="000F533D">
        <w:t xml:space="preserve">entována ne vždy přehledně, </w:t>
      </w:r>
      <w:r w:rsidR="001603F8">
        <w:t xml:space="preserve">zde by jistě pomohlo zařadit </w:t>
      </w:r>
      <w:r w:rsidR="000F533D">
        <w:t xml:space="preserve">do příloh alespoň stručný nástin rodokmenu rodiny Saudků. Za zdařilou lze považovat </w:t>
      </w:r>
      <w:r w:rsidR="001603F8">
        <w:t xml:space="preserve">také </w:t>
      </w:r>
      <w:r w:rsidR="000F533D">
        <w:t>analýzu umělecké činnosti Rudolfa Saudka a Gizely Saudkové</w:t>
      </w:r>
      <w:r w:rsidR="001246C8">
        <w:t xml:space="preserve"> - Pickové</w:t>
      </w:r>
      <w:r w:rsidR="000F533D">
        <w:t xml:space="preserve">, která prokázala význam zkoumaných osobností nejen na lokální, ale i celozemské úrovni. Bc. Michaela Šťastná zmapovala síť kulturních kontaktů obou osobností, u Rudolfa Saudka, který přežil holocaust, </w:t>
      </w:r>
      <w:r w:rsidR="003911ED">
        <w:t xml:space="preserve">dobře </w:t>
      </w:r>
      <w:r w:rsidR="000F533D">
        <w:t>zachytila obtížné vyro</w:t>
      </w:r>
      <w:r w:rsidR="001603F8">
        <w:t>vnávání se s válečným traumatem</w:t>
      </w:r>
      <w:r w:rsidR="000F533D">
        <w:t xml:space="preserve"> </w:t>
      </w:r>
      <w:r w:rsidR="001246C8">
        <w:t>a</w:t>
      </w:r>
      <w:r w:rsidR="000F533D">
        <w:t xml:space="preserve"> také potýkání se s novým totalitním režimem. </w:t>
      </w:r>
      <w:r w:rsidR="003911ED">
        <w:t xml:space="preserve">Zdařilá je rovněž analýza literárních textů </w:t>
      </w:r>
      <w:proofErr w:type="spellStart"/>
      <w:r w:rsidR="003911ED">
        <w:t>Gizy</w:t>
      </w:r>
      <w:proofErr w:type="spellEnd"/>
      <w:r w:rsidR="003911ED">
        <w:t xml:space="preserve"> Saudkové. </w:t>
      </w:r>
    </w:p>
    <w:p w:rsidR="003911ED" w:rsidRDefault="003911ED" w:rsidP="003911ED">
      <w:pPr>
        <w:pStyle w:val="Bezmezer"/>
        <w:ind w:firstLine="708"/>
        <w:jc w:val="both"/>
      </w:pPr>
      <w:r>
        <w:t>Nejméně povedená je jazyková a formální stránka práce. Autorka se nevyvarovala překlepů a gramatických chyb, stylisti</w:t>
      </w:r>
      <w:r w:rsidR="00812710">
        <w:t>c</w:t>
      </w:r>
      <w:r>
        <w:t>kou úroveň práce narušuje opakování některých formulací a ne vždy vhodně</w:t>
      </w:r>
      <w:r w:rsidR="001246C8">
        <w:t xml:space="preserve"> používaná slova (např. kontext či</w:t>
      </w:r>
      <w:r>
        <w:t xml:space="preserve"> diskurz). Ještě hůře působí </w:t>
      </w:r>
      <w:r w:rsidR="00812710">
        <w:t xml:space="preserve">formální  úprava textu, např. odlišný font písma u textu a u poznámek, nezarovnání </w:t>
      </w:r>
      <w:r w:rsidR="001246C8">
        <w:t xml:space="preserve">poznámek </w:t>
      </w:r>
      <w:r w:rsidR="00812710">
        <w:t xml:space="preserve">do bloku, ponechané hypertextové odkazy, zcela ignorována </w:t>
      </w:r>
      <w:r w:rsidR="001603F8">
        <w:t>pak zůstala</w:t>
      </w:r>
      <w:r w:rsidR="001246C8">
        <w:t xml:space="preserve"> </w:t>
      </w:r>
      <w:r w:rsidR="00812710">
        <w:t>základní pravidla pro citování zdrojů. Tyto skutečnosti bohužel snižují úroveň textu.</w:t>
      </w:r>
    </w:p>
    <w:p w:rsidR="00812710" w:rsidRDefault="00812710" w:rsidP="003911ED">
      <w:pPr>
        <w:pStyle w:val="Bezmezer"/>
        <w:ind w:firstLine="708"/>
        <w:jc w:val="both"/>
      </w:pPr>
      <w:r>
        <w:t xml:space="preserve">I přes </w:t>
      </w:r>
      <w:r w:rsidR="001603F8">
        <w:t>zmíněné</w:t>
      </w:r>
      <w:r>
        <w:t xml:space="preserve"> nedostatky je však třeba ocenit badatelské schopnosti autorky, neboť </w:t>
      </w:r>
      <w:r w:rsidR="001246C8">
        <w:t xml:space="preserve">se dokázala vyrovnat s řadou různorodých pramenů a </w:t>
      </w:r>
      <w:r>
        <w:t>text má bezpochyby svůj přínos</w:t>
      </w:r>
      <w:r w:rsidR="001246C8">
        <w:t>, a to nejen pro</w:t>
      </w:r>
      <w:r>
        <w:t xml:space="preserve"> poznání dějin </w:t>
      </w:r>
      <w:r w:rsidR="001246C8">
        <w:t>kolínských</w:t>
      </w:r>
      <w:r>
        <w:t xml:space="preserve"> židů, </w:t>
      </w:r>
      <w:r w:rsidR="001246C8">
        <w:t>ale</w:t>
      </w:r>
      <w:r>
        <w:t xml:space="preserve"> </w:t>
      </w:r>
      <w:r w:rsidR="001246C8">
        <w:t xml:space="preserve">také pro výzkum literárního a výtvarného milieu </w:t>
      </w:r>
      <w:r w:rsidR="001603F8">
        <w:t>první</w:t>
      </w:r>
      <w:r w:rsidR="001246C8">
        <w:t xml:space="preserve"> republiky a v neposlední řadě i pro </w:t>
      </w:r>
      <w:r w:rsidR="001603F8">
        <w:t>dějiny</w:t>
      </w:r>
      <w:bookmarkStart w:id="0" w:name="_GoBack"/>
      <w:bookmarkEnd w:id="0"/>
      <w:r w:rsidR="001246C8">
        <w:t xml:space="preserve"> holocaustu. </w:t>
      </w:r>
    </w:p>
    <w:p w:rsidR="001246C8" w:rsidRPr="001246C8" w:rsidRDefault="001246C8" w:rsidP="003911ED">
      <w:pPr>
        <w:pStyle w:val="Bezmezer"/>
        <w:ind w:firstLine="708"/>
        <w:jc w:val="both"/>
        <w:rPr>
          <w:b/>
        </w:rPr>
      </w:pPr>
      <w:r w:rsidRPr="001246C8">
        <w:rPr>
          <w:b/>
        </w:rPr>
        <w:t xml:space="preserve">Práci proto doporučuji k obhajobě a </w:t>
      </w:r>
      <w:r w:rsidRPr="001246C8">
        <w:rPr>
          <w:b/>
          <w:u w:val="single"/>
        </w:rPr>
        <w:t>hodnotím známkou C</w:t>
      </w:r>
      <w:r w:rsidRPr="001246C8">
        <w:rPr>
          <w:b/>
        </w:rPr>
        <w:t>.</w:t>
      </w:r>
    </w:p>
    <w:p w:rsidR="001246C8" w:rsidRDefault="001246C8" w:rsidP="001246C8">
      <w:pPr>
        <w:pStyle w:val="Bezmezer"/>
        <w:jc w:val="both"/>
      </w:pPr>
    </w:p>
    <w:p w:rsidR="001246C8" w:rsidRDefault="001246C8" w:rsidP="001246C8">
      <w:pPr>
        <w:jc w:val="both"/>
      </w:pPr>
    </w:p>
    <w:p w:rsidR="001246C8" w:rsidRPr="00222E7A" w:rsidRDefault="001246C8" w:rsidP="001246C8">
      <w:pPr>
        <w:jc w:val="both"/>
      </w:pPr>
      <w:r>
        <w:t>V Pardubicích dne 19. 1.2018</w:t>
      </w:r>
      <w:r>
        <w:tab/>
      </w:r>
      <w:r>
        <w:tab/>
      </w:r>
      <w:r>
        <w:tab/>
      </w:r>
      <w:r>
        <w:tab/>
        <w:t>Mgr. Hana Stoklasová, Ph.D.</w:t>
      </w:r>
    </w:p>
    <w:p w:rsidR="001246C8" w:rsidRDefault="001246C8" w:rsidP="001246C8">
      <w:pPr>
        <w:pStyle w:val="Bezmezer"/>
        <w:jc w:val="both"/>
      </w:pPr>
    </w:p>
    <w:sectPr w:rsidR="001246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0CD5"/>
    <w:rsid w:val="000F533D"/>
    <w:rsid w:val="001246C8"/>
    <w:rsid w:val="001603F8"/>
    <w:rsid w:val="002411A0"/>
    <w:rsid w:val="003911ED"/>
    <w:rsid w:val="004C4EBA"/>
    <w:rsid w:val="005D4456"/>
    <w:rsid w:val="00746189"/>
    <w:rsid w:val="00761A4D"/>
    <w:rsid w:val="00812710"/>
    <w:rsid w:val="008F5B99"/>
    <w:rsid w:val="00AE4000"/>
    <w:rsid w:val="00BC0CD5"/>
    <w:rsid w:val="00CC7F2D"/>
    <w:rsid w:val="00F739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A3210C"/>
  <w15:chartTrackingRefBased/>
  <w15:docId w15:val="{0661B0DA-6BE1-42F1-B318-30FF29B707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246C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4C4EBA"/>
    <w:pPr>
      <w:spacing w:after="0" w:line="240" w:lineRule="auto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3159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598</TotalTime>
  <Pages>1</Pages>
  <Words>490</Words>
  <Characters>2893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Stoklasova Hana</dc:creator>
  <cp:keywords/>
  <dc:description/>
  <cp:lastModifiedBy>Stoklasova Hana</cp:lastModifiedBy>
  <cp:revision>4</cp:revision>
  <dcterms:created xsi:type="dcterms:W3CDTF">2018-01-19T13:08:00Z</dcterms:created>
  <dcterms:modified xsi:type="dcterms:W3CDTF">2018-01-20T17:15:00Z</dcterms:modified>
</cp:coreProperties>
</file>