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F85" w:rsidRDefault="00BC7977" w:rsidP="00795F85">
      <w:pPr>
        <w:rPr>
          <w:color w:val="000000"/>
        </w:rPr>
      </w:pPr>
      <w:r>
        <w:rPr>
          <w:lang w:val="cs-CZ"/>
        </w:rPr>
        <w:t xml:space="preserve">Posudek oponenta diplomové práce </w:t>
      </w:r>
      <w:r w:rsidR="00795F85">
        <w:rPr>
          <w:lang w:val="cs-CZ"/>
        </w:rPr>
        <w:t>Bc. Aleš</w:t>
      </w:r>
      <w:r w:rsidR="00795F85">
        <w:rPr>
          <w:lang w:val="cs-CZ"/>
        </w:rPr>
        <w:t>e</w:t>
      </w:r>
      <w:r w:rsidR="00795F85">
        <w:rPr>
          <w:lang w:val="cs-CZ"/>
        </w:rPr>
        <w:t xml:space="preserve"> Jež</w:t>
      </w:r>
      <w:r w:rsidR="00795F85">
        <w:rPr>
          <w:lang w:val="cs-CZ"/>
        </w:rPr>
        <w:t>e</w:t>
      </w:r>
      <w:r w:rsidR="00795F85">
        <w:rPr>
          <w:lang w:val="cs-CZ"/>
        </w:rPr>
        <w:t xml:space="preserve">: </w:t>
      </w:r>
      <w:r w:rsidR="00795F85" w:rsidRPr="004E4C7E">
        <w:rPr>
          <w:color w:val="000000"/>
        </w:rPr>
        <w:t>VOLNÁ IMPROVIZACE Z PERSPEKTIVY VIZUÁLNÍ</w:t>
      </w:r>
      <w:r w:rsidR="00795F85" w:rsidRPr="004E4C7E">
        <w:rPr>
          <w:color w:val="000000"/>
        </w:rPr>
        <w:br/>
        <w:t>ANTROPOLOGIE: IMPROVIZACE V REÁLNÉM ČASE.</w:t>
      </w:r>
    </w:p>
    <w:p w:rsidR="00795F85" w:rsidRPr="00BC03FD" w:rsidRDefault="00795F85" w:rsidP="00BC03FD">
      <w:pPr>
        <w:spacing w:line="360" w:lineRule="auto"/>
        <w:rPr>
          <w:rFonts w:ascii="Times New Roman" w:hAnsi="Times New Roman" w:cs="Times New Roman"/>
          <w:lang w:val="cs-CZ"/>
        </w:rPr>
      </w:pPr>
      <w:r>
        <w:rPr>
          <w:rFonts w:ascii="TimesNewRomanPSMT" w:hAnsi="TimesNewRomanPSMT"/>
          <w:color w:val="000000"/>
          <w:lang w:val="cs-CZ"/>
        </w:rPr>
        <w:t>Student se pokouší absolvovat souborem prací, odborným textem a krátkým dokumentárním filmem, který ovšem pojmenovává v textu někdy dosti roztodivnými termíny</w:t>
      </w:r>
      <w:r w:rsidR="00500AF1">
        <w:rPr>
          <w:rFonts w:ascii="TimesNewRomanPSMT" w:hAnsi="TimesNewRomanPSMT"/>
          <w:color w:val="000000"/>
          <w:lang w:val="cs-CZ"/>
        </w:rPr>
        <w:t>: „...</w:t>
      </w:r>
      <w:r>
        <w:rPr>
          <w:rFonts w:ascii="TimesNewRomanPSMT" w:hAnsi="TimesNewRomanPSMT"/>
          <w:color w:val="000000"/>
          <w:lang w:val="cs-CZ"/>
        </w:rPr>
        <w:t xml:space="preserve"> </w:t>
      </w:r>
      <w:r>
        <w:rPr>
          <w:rFonts w:ascii="TimesNewRomanPSMT" w:hAnsi="TimesNewRomanPSMT"/>
          <w:color w:val="000000"/>
          <w:lang w:val="cs-CZ"/>
        </w:rPr>
        <w:t>j</w:t>
      </w:r>
      <w:r>
        <w:rPr>
          <w:rFonts w:ascii="TimesNewRomanPSMT" w:hAnsi="TimesNewRomanPSMT"/>
          <w:color w:val="000000"/>
        </w:rPr>
        <w:t xml:space="preserve">e jedním z aktérů v </w:t>
      </w:r>
      <w:r w:rsidRPr="00500AF1">
        <w:rPr>
          <w:rFonts w:ascii="TimesNewRomanPSMT" w:hAnsi="TimesNewRomanPSMT"/>
          <w:b/>
          <w:color w:val="000000"/>
        </w:rPr>
        <w:t>audiovizuální tvorbě</w:t>
      </w:r>
      <w:r>
        <w:rPr>
          <w:rFonts w:ascii="TimesNewRomanPSMT" w:hAnsi="TimesNewRomanPSMT"/>
          <w:color w:val="000000"/>
        </w:rPr>
        <w:t xml:space="preserve"> - „</w:t>
      </w:r>
      <w:r>
        <w:rPr>
          <w:rFonts w:ascii="TimesNewRomanPS-ItalicMT" w:hAnsi="TimesNewRomanPS-ItalicMT"/>
          <w:i/>
          <w:iCs/>
          <w:color w:val="000000"/>
        </w:rPr>
        <w:t>Esej o volné improvizaci</w:t>
      </w:r>
      <w:r>
        <w:rPr>
          <w:rFonts w:ascii="TimesNewRomanPSMT" w:hAnsi="TimesNewRomanPSMT"/>
          <w:color w:val="000000"/>
        </w:rPr>
        <w:t>“.</w:t>
      </w:r>
      <w:r>
        <w:rPr>
          <w:rFonts w:ascii="TimesNewRomanPSMT" w:hAnsi="TimesNewRomanPSMT"/>
          <w:color w:val="000000"/>
          <w:lang w:val="cs-CZ"/>
        </w:rPr>
        <w:t xml:space="preserve"> </w:t>
      </w:r>
      <w:r w:rsidR="00500AF1">
        <w:rPr>
          <w:rFonts w:ascii="TimesNewRomanPSMT" w:hAnsi="TimesNewRomanPSMT"/>
          <w:color w:val="000000"/>
          <w:lang w:val="cs-CZ"/>
        </w:rPr>
        <w:t xml:space="preserve">(stranu jsem si nepoznamenal). Ač se tedy sám autor ostýchá použít termínu </w:t>
      </w:r>
      <w:r w:rsidR="00500AF1" w:rsidRPr="00500AF1">
        <w:rPr>
          <w:rFonts w:ascii="TimesNewRomanPSMT" w:hAnsi="TimesNewRomanPSMT"/>
          <w:b/>
          <w:color w:val="000000"/>
          <w:lang w:val="cs-CZ"/>
        </w:rPr>
        <w:t>film</w:t>
      </w:r>
      <w:r w:rsidR="00500AF1">
        <w:rPr>
          <w:rFonts w:ascii="TimesNewRomanPSMT" w:hAnsi="TimesNewRomanPSMT"/>
          <w:color w:val="000000"/>
          <w:lang w:val="cs-CZ"/>
        </w:rPr>
        <w:t xml:space="preserve">, musím konstatovat, že výsledkem jeho autorské </w:t>
      </w:r>
      <w:r w:rsidR="00500AF1" w:rsidRPr="00500AF1">
        <w:rPr>
          <w:rFonts w:ascii="TimesNewRomanPSMT" w:hAnsi="TimesNewRomanPSMT"/>
          <w:i/>
          <w:color w:val="000000"/>
          <w:lang w:val="cs-CZ"/>
        </w:rPr>
        <w:t>audiovizuální tvorby</w:t>
      </w:r>
      <w:r w:rsidR="00500AF1">
        <w:rPr>
          <w:rFonts w:ascii="TimesNewRomanPSMT" w:hAnsi="TimesNewRomanPSMT"/>
          <w:color w:val="000000"/>
          <w:lang w:val="cs-CZ"/>
        </w:rPr>
        <w:t xml:space="preserve"> je </w:t>
      </w:r>
      <w:r w:rsidR="00500AF1" w:rsidRPr="00500AF1">
        <w:rPr>
          <w:rFonts w:ascii="TimesNewRomanPSMT" w:hAnsi="TimesNewRomanPSMT"/>
          <w:b/>
          <w:color w:val="000000"/>
          <w:lang w:val="cs-CZ"/>
        </w:rPr>
        <w:t>film</w:t>
      </w:r>
      <w:r w:rsidR="00500AF1" w:rsidRPr="00500AF1">
        <w:rPr>
          <w:rFonts w:ascii="TimesNewRomanPSMT" w:hAnsi="TimesNewRomanPSMT"/>
          <w:color w:val="000000"/>
          <w:lang w:val="cs-CZ"/>
        </w:rPr>
        <w:t xml:space="preserve">, </w:t>
      </w:r>
      <w:r w:rsidR="00500AF1">
        <w:rPr>
          <w:rFonts w:ascii="TimesNewRomanPSMT" w:hAnsi="TimesNewRomanPSMT"/>
          <w:color w:val="000000"/>
          <w:lang w:val="cs-CZ"/>
        </w:rPr>
        <w:t>a to film esteticky kultivovaný, s jasnou kameramanskou koncepcí, skladebně promyšlený a svým způsobem strhující. V textu na str. 24 se autor hlásí k velmi specifickému, pro mnohé možná těžko přijatelnému pojetí oboru: „</w:t>
      </w:r>
      <w:r>
        <w:rPr>
          <w:rFonts w:ascii="TimesNewRomanPSMT" w:hAnsi="TimesNewRomanPSMT"/>
          <w:color w:val="000000"/>
        </w:rPr>
        <w:t>Antropologii vnímám jako oblast, která se zajímá právě o okrajové či marginální společnosti</w:t>
      </w:r>
      <w:r w:rsidR="00500AF1">
        <w:rPr>
          <w:rFonts w:ascii="TimesNewRomanPSMT" w:hAnsi="TimesNewRomanPSMT"/>
          <w:color w:val="000000"/>
          <w:lang w:val="cs-CZ"/>
        </w:rPr>
        <w:t>“, avšak svým filmem toto pojetí jasně demonstruje. V blízkých detailech proniká do vrcholně dynamického a zároveň intimní</w:t>
      </w:r>
      <w:r w:rsidR="002A44BF">
        <w:rPr>
          <w:rFonts w:ascii="TimesNewRomanPSMT" w:hAnsi="TimesNewRomanPSMT"/>
          <w:color w:val="000000"/>
          <w:lang w:val="cs-CZ"/>
        </w:rPr>
        <w:t>ho vnitřního světa jednotlivých kouzelníků či šamanů globálního okrajového kmene během provozování rituálu hudební improvizace. V</w:t>
      </w:r>
      <w:r w:rsidR="002A44BF">
        <w:rPr>
          <w:rFonts w:ascii="TimesNewRomanPSMT" w:hAnsi="TimesNewRomanPSMT"/>
          <w:color w:val="000000"/>
          <w:lang w:val="cs-CZ"/>
        </w:rPr>
        <w:t xml:space="preserve"> minimalistickém prostoru Divadla 29 v</w:t>
      </w:r>
      <w:r w:rsidR="002A44BF">
        <w:rPr>
          <w:rFonts w:ascii="TimesNewRomanPSMT" w:hAnsi="TimesNewRomanPSMT"/>
          <w:color w:val="000000"/>
          <w:lang w:val="cs-CZ"/>
        </w:rPr>
        <w:t> </w:t>
      </w:r>
      <w:r w:rsidR="002A44BF">
        <w:rPr>
          <w:rFonts w:ascii="TimesNewRomanPSMT" w:hAnsi="TimesNewRomanPSMT"/>
          <w:color w:val="000000"/>
          <w:lang w:val="cs-CZ"/>
        </w:rPr>
        <w:t>Pardubicích</w:t>
      </w:r>
      <w:r w:rsidR="002A44BF">
        <w:rPr>
          <w:rFonts w:ascii="TimesNewRomanPSMT" w:hAnsi="TimesNewRomanPSMT"/>
          <w:color w:val="000000"/>
          <w:lang w:val="cs-CZ"/>
        </w:rPr>
        <w:t xml:space="preserve"> nahlíží pod ruce i do zpocených tváří kouzelníků, čarujících s roztodivnými nástroji. Kamera pomalu klouže od elektronických krabiček, hudebních nástrojů, mnohdy netradičně používaných, od klarinetu ponořeného ve skleněném akváriu, přes ruce hudebníků až po detaily šamanů v okamžiku vytržení. Hra s ostrostí i tvůrčí využití původního scénického nasvícení umocňují atmosféru hudebních improvizací. Útržky hudebních kreací se střídají s krátkými </w:t>
      </w:r>
      <w:r w:rsidR="00F55F49">
        <w:rPr>
          <w:rFonts w:ascii="TimesNewRomanPSMT" w:hAnsi="TimesNewRomanPSMT"/>
          <w:color w:val="000000"/>
          <w:lang w:val="cs-CZ"/>
        </w:rPr>
        <w:t xml:space="preserve">rozhovory, reflexí hudebníků. Nakonec jsou krátká vyjádření protagonistů, převážně staticky portrétně nasnímaných, konfrontována v jednom kompaktním shrnujícím závěru. Zdařilý film tvoří celek s rozsáhlým textem, přínosným příspěvkem k aktuálně diskutovanému paradigmatu antropologie smyslů. A navíc, vedle přínosu teoretického, opřeného nejen o rozsáhlý aparát odborných textů, ale i o osobní zkušenost autora, podává text i souhrnný přehled historie a současnosti nezávislé improvizační hudební scény, kterou opět minimalisticky rámuje </w:t>
      </w:r>
      <w:r w:rsidR="00BC03FD">
        <w:rPr>
          <w:rFonts w:ascii="TimesNewRomanPSMT" w:hAnsi="TimesNewRomanPSMT"/>
          <w:color w:val="000000"/>
          <w:lang w:val="cs-CZ"/>
        </w:rPr>
        <w:t xml:space="preserve">událostmi, odehranými v prostorách pardubického Divadla 29 a </w:t>
      </w:r>
      <w:bookmarkStart w:id="0" w:name="_GoBack"/>
      <w:bookmarkEnd w:id="0"/>
      <w:r w:rsidR="00BC03FD">
        <w:rPr>
          <w:rFonts w:ascii="TimesNewRomanPSMT" w:hAnsi="TimesNewRomanPSMT"/>
          <w:color w:val="000000"/>
          <w:lang w:val="cs-CZ"/>
        </w:rPr>
        <w:t xml:space="preserve">dobrodružstvím svého vlastního objevování nového, okrajového, marginálního kmene, k jehož totemovým předkům patří John Cage, </w:t>
      </w:r>
      <w:r w:rsidR="00BC03FD" w:rsidRPr="00BC03FD">
        <w:rPr>
          <w:rFonts w:ascii="Times New Roman" w:hAnsi="Times New Roman" w:cs="Times New Roman"/>
          <w:iCs/>
          <w:color w:val="000000"/>
        </w:rPr>
        <w:t>Pierre Boulez</w:t>
      </w:r>
      <w:r w:rsidR="00BC03FD" w:rsidRPr="00BC03FD">
        <w:rPr>
          <w:rFonts w:ascii="Times New Roman" w:hAnsi="Times New Roman" w:cs="Times New Roman"/>
          <w:color w:val="000000"/>
        </w:rPr>
        <w:t>,</w:t>
      </w:r>
      <w:r w:rsidR="00BC03FD">
        <w:rPr>
          <w:rFonts w:ascii="Times New Roman" w:hAnsi="Times New Roman" w:cs="Times New Roman"/>
          <w:color w:val="000000"/>
          <w:lang w:val="cs-CZ"/>
        </w:rPr>
        <w:t xml:space="preserve"> </w:t>
      </w:r>
      <w:r w:rsidR="00BC03FD" w:rsidRPr="00BC03FD">
        <w:rPr>
          <w:rFonts w:ascii="Times New Roman" w:hAnsi="Times New Roman" w:cs="Times New Roman"/>
          <w:iCs/>
          <w:color w:val="000000"/>
        </w:rPr>
        <w:t xml:space="preserve">Arnold Schönberg </w:t>
      </w:r>
      <w:r w:rsidR="00BC03FD" w:rsidRPr="00BC03FD">
        <w:rPr>
          <w:rFonts w:ascii="Times New Roman" w:hAnsi="Times New Roman" w:cs="Times New Roman"/>
          <w:color w:val="000000"/>
        </w:rPr>
        <w:t xml:space="preserve">nebo </w:t>
      </w:r>
      <w:r w:rsidR="00BC03FD" w:rsidRPr="00BC03FD">
        <w:rPr>
          <w:rFonts w:ascii="Times New Roman" w:hAnsi="Times New Roman" w:cs="Times New Roman"/>
          <w:iCs/>
          <w:color w:val="000000"/>
        </w:rPr>
        <w:t>Karlheinz Stockhausen</w:t>
      </w:r>
      <w:r w:rsidR="00BC03FD" w:rsidRPr="00BC03FD">
        <w:rPr>
          <w:rFonts w:ascii="Times New Roman" w:hAnsi="Times New Roman" w:cs="Times New Roman"/>
          <w:color w:val="000000"/>
          <w:lang w:val="cs-CZ"/>
        </w:rPr>
        <w:t>.</w:t>
      </w:r>
    </w:p>
    <w:p w:rsidR="00BC7977" w:rsidRDefault="00BC7977" w:rsidP="00C63806">
      <w:pPr>
        <w:pStyle w:val="Header"/>
        <w:rPr>
          <w:lang w:val="cs-CZ"/>
        </w:rPr>
      </w:pPr>
    </w:p>
    <w:p w:rsidR="009616AF" w:rsidRDefault="009616AF" w:rsidP="00795F85">
      <w:pPr>
        <w:pStyle w:val="Header"/>
        <w:spacing w:line="360" w:lineRule="auto"/>
        <w:rPr>
          <w:lang w:val="cs-CZ"/>
        </w:rPr>
      </w:pPr>
      <w:r>
        <w:rPr>
          <w:lang w:val="cs-CZ"/>
        </w:rPr>
        <w:t xml:space="preserve">Práci navrhuji k obhajobě s hodnocením </w:t>
      </w:r>
      <w:r w:rsidR="00795F85">
        <w:rPr>
          <w:lang w:val="cs-CZ"/>
        </w:rPr>
        <w:t>A</w:t>
      </w:r>
      <w:r>
        <w:rPr>
          <w:lang w:val="cs-CZ"/>
        </w:rPr>
        <w:t>.</w:t>
      </w:r>
    </w:p>
    <w:p w:rsidR="009616AF" w:rsidRDefault="00795F85" w:rsidP="00C63806">
      <w:pPr>
        <w:pStyle w:val="Header"/>
        <w:rPr>
          <w:lang w:val="cs-CZ"/>
        </w:rPr>
      </w:pPr>
      <w:r>
        <w:rPr>
          <w:lang w:val="cs-CZ"/>
        </w:rPr>
        <w:t>Ve Františkově 31. 8. 2020, v den 85. výročí čtrnáctinásobného překročení normy v těžbě uhlí sovětským horníkem Alexejem Stachanovem</w:t>
      </w:r>
      <w:r>
        <w:rPr>
          <w:lang w:val="cs-CZ"/>
        </w:rPr>
        <w:tab/>
        <w:t xml:space="preserve">                                        doc. MgA. Tomáš Petráň, PhD.</w:t>
      </w:r>
    </w:p>
    <w:p w:rsidR="009616AF" w:rsidRPr="009616AF" w:rsidRDefault="009616AF" w:rsidP="00C63806">
      <w:pPr>
        <w:pStyle w:val="Header"/>
        <w:rPr>
          <w:lang w:val="cs-CZ"/>
        </w:rPr>
      </w:pPr>
    </w:p>
    <w:p w:rsidR="00C63806" w:rsidRDefault="00C63806">
      <w:pPr>
        <w:rPr>
          <w:lang w:val="cs-CZ"/>
        </w:rPr>
      </w:pPr>
    </w:p>
    <w:p w:rsidR="004E4C7E" w:rsidRDefault="004E4C7E">
      <w:pPr>
        <w:rPr>
          <w:lang w:val="cs-CZ"/>
        </w:rPr>
      </w:pPr>
    </w:p>
    <w:sectPr w:rsidR="004E4C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04EB" w:rsidRDefault="00F004EB" w:rsidP="00C63806">
      <w:pPr>
        <w:spacing w:after="0" w:line="240" w:lineRule="auto"/>
      </w:pPr>
      <w:r>
        <w:separator/>
      </w:r>
    </w:p>
  </w:endnote>
  <w:endnote w:type="continuationSeparator" w:id="0">
    <w:p w:rsidR="00F004EB" w:rsidRDefault="00F004EB" w:rsidP="00C638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04EB" w:rsidRDefault="00F004EB" w:rsidP="00C63806">
      <w:pPr>
        <w:spacing w:after="0" w:line="240" w:lineRule="auto"/>
      </w:pPr>
      <w:r>
        <w:separator/>
      </w:r>
    </w:p>
  </w:footnote>
  <w:footnote w:type="continuationSeparator" w:id="0">
    <w:p w:rsidR="00F004EB" w:rsidRDefault="00F004EB" w:rsidP="00C638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AA0"/>
    <w:rsid w:val="000C0AA0"/>
    <w:rsid w:val="002A44BF"/>
    <w:rsid w:val="004E4C7E"/>
    <w:rsid w:val="00500AF1"/>
    <w:rsid w:val="00672448"/>
    <w:rsid w:val="00691C79"/>
    <w:rsid w:val="007673C3"/>
    <w:rsid w:val="00795F85"/>
    <w:rsid w:val="008B00ED"/>
    <w:rsid w:val="00910B4F"/>
    <w:rsid w:val="009616AF"/>
    <w:rsid w:val="00BC03FD"/>
    <w:rsid w:val="00BC7977"/>
    <w:rsid w:val="00C63806"/>
    <w:rsid w:val="00CB4C5C"/>
    <w:rsid w:val="00D255C5"/>
    <w:rsid w:val="00D95522"/>
    <w:rsid w:val="00E164BC"/>
    <w:rsid w:val="00E97AB1"/>
    <w:rsid w:val="00F004EB"/>
    <w:rsid w:val="00F55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E69DFD-2F4A-4539-8569-390A7509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38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3806"/>
  </w:style>
  <w:style w:type="paragraph" w:styleId="Footer">
    <w:name w:val="footer"/>
    <w:basedOn w:val="Normal"/>
    <w:link w:val="FooterChar"/>
    <w:uiPriority w:val="99"/>
    <w:unhideWhenUsed/>
    <w:rsid w:val="00C638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3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2</cp:revision>
  <dcterms:created xsi:type="dcterms:W3CDTF">2020-08-31T19:50:00Z</dcterms:created>
  <dcterms:modified xsi:type="dcterms:W3CDTF">2020-08-31T19:50:00Z</dcterms:modified>
</cp:coreProperties>
</file>