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031" w:rsidRPr="00E52031" w:rsidRDefault="00E52031" w:rsidP="00E52031">
      <w:pPr>
        <w:pStyle w:val="Nzev"/>
        <w:rPr>
          <w:rFonts w:ascii="Times New Roman" w:hAnsi="Times New Roman" w:cs="Times New Roman"/>
          <w:b w:val="0"/>
        </w:rPr>
      </w:pPr>
      <w:r w:rsidRPr="00E52031">
        <w:rPr>
          <w:rFonts w:ascii="Times New Roman" w:hAnsi="Times New Roman" w:cs="Times New Roman"/>
          <w:b w:val="0"/>
        </w:rPr>
        <w:t>Posudek bakalářské práce</w:t>
      </w:r>
    </w:p>
    <w:p w:rsidR="00E52031" w:rsidRPr="00E52031" w:rsidRDefault="00E52031" w:rsidP="00E52031">
      <w:pPr>
        <w:jc w:val="center"/>
        <w:rPr>
          <w:rFonts w:ascii="Times New Roman" w:hAnsi="Times New Roman" w:cs="Times New Roman"/>
        </w:rPr>
      </w:pPr>
    </w:p>
    <w:p w:rsidR="00E52031" w:rsidRPr="00E52031" w:rsidRDefault="00E52031" w:rsidP="00E52031">
      <w:pPr>
        <w:jc w:val="center"/>
        <w:rPr>
          <w:rFonts w:ascii="Times New Roman" w:hAnsi="Times New Roman" w:cs="Times New Roman"/>
        </w:rPr>
      </w:pPr>
      <w:r w:rsidRPr="00E52031">
        <w:rPr>
          <w:rFonts w:ascii="Times New Roman" w:hAnsi="Times New Roman" w:cs="Times New Roman"/>
        </w:rPr>
        <w:t xml:space="preserve">Leony </w:t>
      </w:r>
      <w:proofErr w:type="spellStart"/>
      <w:r w:rsidRPr="00E52031">
        <w:rPr>
          <w:rFonts w:ascii="Times New Roman" w:hAnsi="Times New Roman" w:cs="Times New Roman"/>
        </w:rPr>
        <w:t>Poloprudské</w:t>
      </w:r>
      <w:proofErr w:type="spellEnd"/>
    </w:p>
    <w:p w:rsidR="00E52031" w:rsidRPr="00E52031" w:rsidRDefault="00E52031" w:rsidP="00E52031">
      <w:pPr>
        <w:jc w:val="center"/>
        <w:rPr>
          <w:rFonts w:ascii="Times New Roman" w:hAnsi="Times New Roman" w:cs="Times New Roman"/>
        </w:rPr>
      </w:pPr>
    </w:p>
    <w:p w:rsidR="00E52031" w:rsidRPr="00E52031" w:rsidRDefault="00E52031" w:rsidP="00E52031">
      <w:pPr>
        <w:jc w:val="center"/>
        <w:rPr>
          <w:rFonts w:ascii="Times New Roman" w:hAnsi="Times New Roman" w:cs="Times New Roman"/>
          <w:b w:val="0"/>
        </w:rPr>
      </w:pPr>
      <w:bookmarkStart w:id="0" w:name="_GoBack"/>
      <w:proofErr w:type="spellStart"/>
      <w:r w:rsidRPr="00E52031">
        <w:rPr>
          <w:rFonts w:ascii="Times New Roman" w:hAnsi="Times New Roman" w:cs="Times New Roman"/>
          <w:b w:val="0"/>
        </w:rPr>
        <w:t>Franchising</w:t>
      </w:r>
      <w:proofErr w:type="spellEnd"/>
      <w:r w:rsidRPr="00E52031">
        <w:rPr>
          <w:rFonts w:ascii="Times New Roman" w:hAnsi="Times New Roman" w:cs="Times New Roman"/>
          <w:b w:val="0"/>
        </w:rPr>
        <w:t xml:space="preserve"> in </w:t>
      </w:r>
      <w:proofErr w:type="spellStart"/>
      <w:r w:rsidRPr="00E52031">
        <w:rPr>
          <w:rFonts w:ascii="Times New Roman" w:hAnsi="Times New Roman" w:cs="Times New Roman"/>
          <w:b w:val="0"/>
        </w:rPr>
        <w:t>Tschechien</w:t>
      </w:r>
      <w:proofErr w:type="spellEnd"/>
    </w:p>
    <w:bookmarkEnd w:id="0"/>
    <w:p w:rsidR="00E52031" w:rsidRPr="00E52031" w:rsidRDefault="00E52031" w:rsidP="00E52031">
      <w:pPr>
        <w:jc w:val="center"/>
        <w:rPr>
          <w:rFonts w:ascii="Times New Roman" w:hAnsi="Times New Roman" w:cs="Times New Roman"/>
        </w:rPr>
      </w:pPr>
    </w:p>
    <w:p w:rsidR="00E52031" w:rsidRPr="00E52031" w:rsidRDefault="00E52031" w:rsidP="00E52031">
      <w:pPr>
        <w:pStyle w:val="Zkladntext"/>
        <w:rPr>
          <w:rFonts w:ascii="Times New Roman" w:hAnsi="Times New Roman" w:cs="Times New Roman"/>
        </w:rPr>
      </w:pPr>
      <w:r w:rsidRPr="00E52031">
        <w:rPr>
          <w:rFonts w:ascii="Times New Roman" w:hAnsi="Times New Roman" w:cs="Times New Roman"/>
        </w:rPr>
        <w:t xml:space="preserve">Práce naplňuje po formální stránce požadavky kladené na bakalářskou práci, na její rozsah (37 stran vlastního textu), celkovou logickou výstavbu i uvedenou bibliografii včetně internetových pramenů, které jsou zvláště u tohoto moderního fenoménu obsáhlejší a především aktuálnější než tištěné zdroje.     </w:t>
      </w:r>
    </w:p>
    <w:p w:rsidR="00E52031" w:rsidRPr="00E52031" w:rsidRDefault="00E52031" w:rsidP="00E52031">
      <w:pPr>
        <w:pStyle w:val="Zkladntext"/>
        <w:rPr>
          <w:rFonts w:ascii="Times New Roman" w:hAnsi="Times New Roman" w:cs="Times New Roman"/>
        </w:rPr>
      </w:pP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Tématem práce je relativně nový ekonomický fenomén franšíz a jeho uplatňování v České republice po sametové revoluci 1989. Vzhledem k jeho krátké historii ale vzestupné tendenci jeho využívání zvolila autorka logickou strukturu práce se stručným historickým vylíčením a charakteristikou tohoto jevu, s jeho významovými nuancemi a kategoriemi, principy licencí a výhodami i negativy v první části teoretického oddílu práce a s popisem počátků franšíz v České republice od jeho počátků přes momentální situaci a predikaci budoucího vývoje. Ve druhé části tohoto oddílu zpracovala autorka s vhodným využitím sekundární literatury a dalších zdrojů vznik, vývoj a organizační i legislativní strukturu franšízových systémů v České republice a umožnila tím zásadní vhled do dané problematiky a orientaci v ní.  </w:t>
      </w: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. </w:t>
      </w: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V praktické části práce analyzuje autorka rozvoj franšíz za poslední tři desetiletí a hodnotí jejich uplatnění na českém trhu, a to od jejich uvedení do provozu až po jejich eventuální uzavření. Pro tuto strukturální analýzu využila některé profesionální zdroje i vlastní anketu, kterou pro tento účel připravila a provedla u některých držitelů licencí vybraných franšízových projektů. Celkově lze práci hodnotit jako fundovaného průvodce problematikou franšíz a relevantní zdroj věrohodných informací.  </w:t>
      </w: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  </w:t>
      </w: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  <w:i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Práce je obsáhlá a fundovaná, ve své teoretické i praktické části výborně zpracovaná a ve své podstatě i prakticky využitelná, má velice solidní úroveň obsahovou i stylistickou, poněkud horší je to s úrovní jazykovou, přičemž některé chyby lze hodnotit spíše jako překlepy nebo přehlédnutí (str. </w:t>
      </w:r>
      <w:proofErr w:type="gramStart"/>
      <w:r w:rsidRPr="00E52031">
        <w:rPr>
          <w:rFonts w:ascii="Times New Roman" w:hAnsi="Times New Roman" w:cs="Times New Roman"/>
          <w:b w:val="0"/>
          <w:bCs w:val="0"/>
        </w:rPr>
        <w:t xml:space="preserve">29: </w:t>
      </w:r>
      <w:r w:rsidRPr="00E52031">
        <w:rPr>
          <w:rFonts w:ascii="Times New Roman" w:hAnsi="Times New Roman" w:cs="Times New Roman"/>
          <w:b w:val="0"/>
          <w:bCs w:val="0"/>
          <w:i/>
        </w:rPr>
        <w:t>..</w:t>
      </w:r>
      <w:r w:rsidRPr="00E52031">
        <w:rPr>
          <w:rFonts w:ascii="Times New Roman" w:hAnsi="Times New Roman" w:cs="Times New Roman"/>
          <w:b w:val="0"/>
          <w:bCs w:val="0"/>
        </w:rPr>
        <w:t>.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können</w:t>
      </w:r>
      <w:proofErr w:type="spellEnd"/>
      <w:proofErr w:type="gram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natürliche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und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juristische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Personen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seien</w:t>
      </w:r>
      <w:proofErr w:type="spellEnd"/>
      <w:r w:rsidRPr="00E52031">
        <w:rPr>
          <w:rFonts w:ascii="Times New Roman" w:hAnsi="Times New Roman" w:cs="Times New Roman"/>
          <w:b w:val="0"/>
          <w:bCs w:val="0"/>
        </w:rPr>
        <w:t xml:space="preserve">), jiné jako nešťastně zvolené formulace (str. 35:  </w:t>
      </w:r>
      <w:r w:rsidRPr="00E52031">
        <w:rPr>
          <w:rFonts w:ascii="Times New Roman" w:hAnsi="Times New Roman" w:cs="Times New Roman"/>
          <w:b w:val="0"/>
          <w:bCs w:val="0"/>
          <w:i/>
        </w:rPr>
        <w:t xml:space="preserve">Es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wird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ebenfalls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versucht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die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Entwicklung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des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Franchisings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in der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Tschechischen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Republik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ergründet</w:t>
      </w:r>
      <w:proofErr w:type="spellEnd"/>
      <w:r w:rsidRPr="00E52031">
        <w:rPr>
          <w:rFonts w:ascii="Times New Roman" w:hAnsi="Times New Roman" w:cs="Times New Roman"/>
          <w:b w:val="0"/>
          <w:bCs w:val="0"/>
        </w:rPr>
        <w:t xml:space="preserve">) nebo přímo jako gramatické chyby (str. 38: </w:t>
      </w:r>
      <w:r w:rsidRPr="00E52031">
        <w:rPr>
          <w:rFonts w:ascii="Times New Roman" w:hAnsi="Times New Roman" w:cs="Times New Roman"/>
          <w:b w:val="0"/>
          <w:bCs w:val="0"/>
          <w:i/>
        </w:rPr>
        <w:t xml:space="preserve">Die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Forschung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ist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seit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Januar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bis Juni des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Jahres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2015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durchgeführt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.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Insgesamt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wurden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4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Gespräche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verlaufen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. … Nach den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Dialogen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sind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die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Umschriften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 </w:t>
      </w:r>
      <w:proofErr w:type="spellStart"/>
      <w:r w:rsidRPr="00E52031">
        <w:rPr>
          <w:rFonts w:ascii="Times New Roman" w:hAnsi="Times New Roman" w:cs="Times New Roman"/>
          <w:b w:val="0"/>
          <w:bCs w:val="0"/>
          <w:i/>
        </w:rPr>
        <w:t>hergestellt</w:t>
      </w:r>
      <w:proofErr w:type="spellEnd"/>
      <w:r w:rsidRPr="00E52031">
        <w:rPr>
          <w:rFonts w:ascii="Times New Roman" w:hAnsi="Times New Roman" w:cs="Times New Roman"/>
          <w:b w:val="0"/>
          <w:bCs w:val="0"/>
          <w:i/>
        </w:rPr>
        <w:t xml:space="preserve">). </w:t>
      </w: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jc w:val="both"/>
        <w:rPr>
          <w:rFonts w:ascii="Times New Roman" w:hAnsi="Times New Roman" w:cs="Times New Roman"/>
        </w:rPr>
      </w:pPr>
    </w:p>
    <w:p w:rsidR="00E52031" w:rsidRPr="00E52031" w:rsidRDefault="00E52031" w:rsidP="00E52031">
      <w:pPr>
        <w:jc w:val="both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</w:rPr>
        <w:t>Hodnocení:</w:t>
      </w:r>
      <w:r w:rsidRPr="00E52031">
        <w:rPr>
          <w:rFonts w:ascii="Times New Roman" w:hAnsi="Times New Roman" w:cs="Times New Roman"/>
          <w:b w:val="0"/>
          <w:bCs w:val="0"/>
        </w:rPr>
        <w:t xml:space="preserve">   Bakalářská práce je hodnocena známkou </w:t>
      </w:r>
      <w:r w:rsidRPr="00E52031">
        <w:rPr>
          <w:rFonts w:ascii="Times New Roman" w:hAnsi="Times New Roman" w:cs="Times New Roman"/>
        </w:rPr>
        <w:t>2 (velmi dobře)</w:t>
      </w:r>
      <w:r w:rsidRPr="00E52031">
        <w:rPr>
          <w:rFonts w:ascii="Times New Roman" w:hAnsi="Times New Roman" w:cs="Times New Roman"/>
          <w:b w:val="0"/>
          <w:bCs w:val="0"/>
        </w:rPr>
        <w:t xml:space="preserve">. </w:t>
      </w: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  <w:r w:rsidRPr="00E52031">
        <w:rPr>
          <w:rFonts w:ascii="Times New Roman" w:hAnsi="Times New Roman" w:cs="Times New Roman"/>
          <w:b w:val="0"/>
          <w:bCs w:val="0"/>
        </w:rPr>
        <w:t xml:space="preserve">Pardubice </w:t>
      </w:r>
      <w:proofErr w:type="gramStart"/>
      <w:r w:rsidRPr="00E52031">
        <w:rPr>
          <w:rFonts w:ascii="Times New Roman" w:hAnsi="Times New Roman" w:cs="Times New Roman"/>
          <w:b w:val="0"/>
          <w:bCs w:val="0"/>
        </w:rPr>
        <w:t>21.8.2015</w:t>
      </w:r>
      <w:proofErr w:type="gramEnd"/>
      <w:r w:rsidRPr="00E52031">
        <w:rPr>
          <w:rFonts w:ascii="Times New Roman" w:hAnsi="Times New Roman" w:cs="Times New Roman"/>
          <w:b w:val="0"/>
          <w:bCs w:val="0"/>
        </w:rPr>
        <w:t xml:space="preserve">                                                  Jan Čapek</w:t>
      </w:r>
    </w:p>
    <w:p w:rsidR="00E52031" w:rsidRPr="00E52031" w:rsidRDefault="00E52031" w:rsidP="00E52031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B053C1" w:rsidRPr="00E52031" w:rsidRDefault="00B053C1">
      <w:pPr>
        <w:rPr>
          <w:rFonts w:ascii="Times New Roman" w:hAnsi="Times New Roman" w:cs="Times New Roman"/>
        </w:rPr>
      </w:pPr>
    </w:p>
    <w:sectPr w:rsidR="00B053C1" w:rsidRPr="00E520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031"/>
    <w:rsid w:val="00673A50"/>
    <w:rsid w:val="00B053C1"/>
    <w:rsid w:val="00E52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2031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52031"/>
    <w:pPr>
      <w:jc w:val="center"/>
    </w:pPr>
  </w:style>
  <w:style w:type="character" w:customStyle="1" w:styleId="NzevChar">
    <w:name w:val="Název Char"/>
    <w:basedOn w:val="Standardnpsmoodstavce"/>
    <w:link w:val="Nzev"/>
    <w:rsid w:val="00E52031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52031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E52031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2031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52031"/>
    <w:pPr>
      <w:jc w:val="center"/>
    </w:pPr>
  </w:style>
  <w:style w:type="character" w:customStyle="1" w:styleId="NzevChar">
    <w:name w:val="Název Char"/>
    <w:basedOn w:val="Standardnpsmoodstavce"/>
    <w:link w:val="Nzev"/>
    <w:rsid w:val="00E52031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52031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E52031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371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2015-08-25T07:17:00Z</dcterms:created>
  <dcterms:modified xsi:type="dcterms:W3CDTF">2015-08-25T07:17:00Z</dcterms:modified>
</cp:coreProperties>
</file>