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81E30" w14:textId="0D1742B5" w:rsidR="005C5BFB" w:rsidRDefault="005C5BFB" w:rsidP="005C5BFB">
      <w:r>
        <w:t>Bakalářská práce student</w:t>
      </w:r>
      <w:r>
        <w:t>ky</w:t>
      </w:r>
      <w:r>
        <w:t xml:space="preserve"> </w:t>
      </w:r>
      <w:r>
        <w:t>Sabiny Kočí</w:t>
      </w:r>
      <w:r>
        <w:t xml:space="preserve"> je pozoruhodnou případovou studií </w:t>
      </w:r>
      <w:r>
        <w:t xml:space="preserve">s autoetnografickými </w:t>
      </w:r>
      <w:r w:rsidR="00E935FE">
        <w:t>prvky zaměřující se na</w:t>
      </w:r>
      <w:r>
        <w:t xml:space="preserve"> komunit</w:t>
      </w:r>
      <w:r w:rsidR="00E935FE">
        <w:t>u</w:t>
      </w:r>
      <w:r>
        <w:t xml:space="preserve"> </w:t>
      </w:r>
      <w:r>
        <w:t>ochotníků z města Jaroměř</w:t>
      </w:r>
      <w:r>
        <w:t xml:space="preserve">. </w:t>
      </w:r>
      <w:r w:rsidR="008B512C">
        <w:t>Konkrétně cílí na relaci mezi sociální a divadelní rolí, ale neméně podstatná je i historická reflexe souboru Vrchlický</w:t>
      </w:r>
      <w:r w:rsidR="00E935FE">
        <w:t>,</w:t>
      </w:r>
      <w:r w:rsidR="008B512C">
        <w:t xml:space="preserve"> a</w:t>
      </w:r>
      <w:r w:rsidR="00E935FE">
        <w:t>le především</w:t>
      </w:r>
      <w:r w:rsidR="008B512C">
        <w:t xml:space="preserve"> audiovizuální stránka práce reprezentovaná zvukovými záznamy rozhovorů a fotografie</w:t>
      </w:r>
      <w:r w:rsidR="00E935FE">
        <w:t>mi</w:t>
      </w:r>
      <w:r>
        <w:t> vhodně vybraný</w:t>
      </w:r>
      <w:r w:rsidR="008B512C">
        <w:t>ch</w:t>
      </w:r>
      <w:r>
        <w:t xml:space="preserve"> člen</w:t>
      </w:r>
      <w:r w:rsidR="008B512C">
        <w:t>ů</w:t>
      </w:r>
      <w:r>
        <w:t xml:space="preserve">, reflektující věkovou kohortu tří generací. Práce </w:t>
      </w:r>
      <w:r w:rsidR="008B512C">
        <w:t xml:space="preserve">si neklade za cíl </w:t>
      </w:r>
      <w:r w:rsidR="00E935FE">
        <w:t xml:space="preserve">detailněji </w:t>
      </w:r>
      <w:r w:rsidR="008B512C">
        <w:t>rozkrývat</w:t>
      </w:r>
      <w:r w:rsidR="00E935FE">
        <w:t>, sociologicky analyzovat</w:t>
      </w:r>
      <w:r w:rsidR="008B512C">
        <w:t xml:space="preserve"> </w:t>
      </w:r>
      <w:r w:rsidR="00E935FE">
        <w:t xml:space="preserve">či snad psychologizovat </w:t>
      </w:r>
      <w:r w:rsidR="008B512C">
        <w:t>hlubší</w:t>
      </w:r>
      <w:r w:rsidR="00E935FE">
        <w:t xml:space="preserve"> propletence vztahů členů komunity, ale jen jejich základní strukturu. Textová část je v tomto ohledu </w:t>
      </w:r>
      <w:r w:rsidR="00C643D0">
        <w:t>v</w:t>
      </w:r>
      <w:r w:rsidR="00E935FE">
        <w:t>celk</w:t>
      </w:r>
      <w:r w:rsidR="00C643D0">
        <w:t>u</w:t>
      </w:r>
      <w:r w:rsidR="00E935FE">
        <w:t xml:space="preserve"> srozumitelná a stručná, kvalitní a reverzně funguje jako komplementární materiál ke zdařilým fotografiím. Na nich se autorce výtečně podařilo ve větších i menších celcích, ale i v umělecky zvládnutých detailech zachytit atmosféru divadelních zkoušek, snahu herců a dalších členů na jevišti i relac</w:t>
      </w:r>
      <w:r w:rsidR="00C643D0">
        <w:t>e</w:t>
      </w:r>
      <w:r w:rsidR="00E935FE">
        <w:t xml:space="preserve"> k „nedivadelním“ souvislostem. Cením i to, že text práce funguje</w:t>
      </w:r>
      <w:r w:rsidR="00C643D0">
        <w:t xml:space="preserve"> samostatně, stejně jako fotografie, přičemž se však vše vzájemně vhodně doplňuje. To platí i pro zvukové nahrávky, které sice nepředstavují obvyklý (polo)strukturovaný rozhovor, ale individuální narativ herců, což není v rozporu, ale naopak v rámci charakteru celkové práce představuje svěží pojetí.</w:t>
      </w:r>
      <w:r w:rsidR="00E935FE">
        <w:t xml:space="preserve"> </w:t>
      </w:r>
      <w:r w:rsidR="00C643D0">
        <w:t>Jednotlivé</w:t>
      </w:r>
      <w:r w:rsidR="00E935FE">
        <w:t xml:space="preserve"> části práce</w:t>
      </w:r>
      <w:r w:rsidR="00C643D0">
        <w:t xml:space="preserve"> i dílo jako celek</w:t>
      </w:r>
      <w:r w:rsidR="00E935FE">
        <w:t xml:space="preserve"> každopádně splňuj</w:t>
      </w:r>
      <w:r w:rsidR="00C643D0">
        <w:t>e</w:t>
      </w:r>
      <w:r w:rsidR="00E935FE">
        <w:t xml:space="preserve"> </w:t>
      </w:r>
      <w:r>
        <w:t xml:space="preserve">kritéria po formální i obsahové stránce. </w:t>
      </w:r>
    </w:p>
    <w:p w14:paraId="4EEFCD96" w14:textId="1AE76752" w:rsidR="005C5BFB" w:rsidRPr="00A201C8" w:rsidRDefault="005C5BFB" w:rsidP="005C5BFB">
      <w:r>
        <w:t>Autor</w:t>
      </w:r>
      <w:r>
        <w:t>ka</w:t>
      </w:r>
      <w:r>
        <w:t xml:space="preserve"> píše lehkým perem, na určitých pasážích by se dalo ještě zapracovat, nicméně text představuje důležitý střípek do mozaiky regionálních antropologicko-etnografických textů.</w:t>
      </w:r>
      <w:r w:rsidR="00C643D0">
        <w:t xml:space="preserve"> Vybraná část fotografií obstála na tematické výstavě, jak je uvedeno v textu.</w:t>
      </w:r>
      <w:r>
        <w:t xml:space="preserve"> Na základě výše uvedeného</w:t>
      </w:r>
      <w:r w:rsidR="00E935FE">
        <w:t xml:space="preserve"> doplňuji potleskem a</w:t>
      </w:r>
      <w:r>
        <w:t xml:space="preserve"> hodnotím a </w:t>
      </w:r>
      <w:r w:rsidRPr="00A201C8">
        <w:rPr>
          <w:b/>
          <w:bCs/>
        </w:rPr>
        <w:t xml:space="preserve">znaménkem </w:t>
      </w:r>
      <w:r>
        <w:rPr>
          <w:b/>
          <w:bCs/>
        </w:rPr>
        <w:t>A</w:t>
      </w:r>
      <w:r>
        <w:rPr>
          <w:b/>
          <w:bCs/>
        </w:rPr>
        <w:t xml:space="preserve">. </w:t>
      </w:r>
      <w:r>
        <w:t>Student</w:t>
      </w:r>
      <w:r>
        <w:t>ce</w:t>
      </w:r>
      <w:r>
        <w:t xml:space="preserve"> přeji mnoho zdaru během studia magisterského programu. </w:t>
      </w:r>
    </w:p>
    <w:p w14:paraId="60AED605" w14:textId="77777777" w:rsidR="005C5BFB" w:rsidRDefault="005C5BFB" w:rsidP="005C5BFB"/>
    <w:p w14:paraId="2E55788D" w14:textId="77777777" w:rsidR="005C5BFB" w:rsidRDefault="005C5BFB" w:rsidP="005C5BFB">
      <w:r>
        <w:t>Hořejší Vrchlabí, 13. 5. 2025</w:t>
      </w:r>
    </w:p>
    <w:p w14:paraId="1FFE80EE" w14:textId="77777777" w:rsidR="005C5BFB" w:rsidRDefault="005C5BFB" w:rsidP="005C5BFB">
      <w:r>
        <w:t>Libor Dušek</w:t>
      </w:r>
    </w:p>
    <w:p w14:paraId="73629E03" w14:textId="77777777" w:rsidR="00CC5535" w:rsidRDefault="00CC5535"/>
    <w:sectPr w:rsidR="00CC5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520"/>
    <w:rsid w:val="00543520"/>
    <w:rsid w:val="005C5BFB"/>
    <w:rsid w:val="008B512C"/>
    <w:rsid w:val="00C643D0"/>
    <w:rsid w:val="00CC5535"/>
    <w:rsid w:val="00E93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C13CA"/>
  <w15:chartTrackingRefBased/>
  <w15:docId w15:val="{92DB3461-3D38-49B6-8D58-8F0D3B72E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C5B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268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3</cp:revision>
  <dcterms:created xsi:type="dcterms:W3CDTF">2025-05-13T12:47:00Z</dcterms:created>
  <dcterms:modified xsi:type="dcterms:W3CDTF">2025-05-13T13:33:00Z</dcterms:modified>
</cp:coreProperties>
</file>