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C755B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623F0C82" w14:textId="1933780E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B82D52">
        <w:rPr>
          <w:rFonts w:asciiTheme="minorHAnsi" w:hAnsiTheme="minorHAnsi"/>
          <w:b/>
          <w:szCs w:val="24"/>
        </w:rPr>
        <w:t xml:space="preserve"> </w:t>
      </w:r>
      <w:r w:rsidR="00E0031A" w:rsidRPr="00E0031A">
        <w:rPr>
          <w:rFonts w:asciiTheme="minorHAnsi" w:hAnsiTheme="minorHAnsi"/>
          <w:bCs/>
          <w:szCs w:val="24"/>
        </w:rPr>
        <w:t>Kristína Šimunová</w:t>
      </w:r>
    </w:p>
    <w:p w14:paraId="27CFB929" w14:textId="28785539"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E0031A" w:rsidRPr="00E0031A">
        <w:t xml:space="preserve"> </w:t>
      </w:r>
      <w:r w:rsidR="00E0031A">
        <w:t xml:space="preserve">Komplexní restaurování konvolutu starých tisků: </w:t>
      </w:r>
      <w:proofErr w:type="spellStart"/>
      <w:r w:rsidR="00E0031A">
        <w:t>Historia</w:t>
      </w:r>
      <w:proofErr w:type="spellEnd"/>
      <w:r w:rsidR="00E0031A">
        <w:t xml:space="preserve"> </w:t>
      </w:r>
      <w:proofErr w:type="spellStart"/>
      <w:r w:rsidR="00E0031A">
        <w:t>Cýrkewnj</w:t>
      </w:r>
      <w:proofErr w:type="spellEnd"/>
      <w:r w:rsidR="00E0031A">
        <w:t xml:space="preserve"> </w:t>
      </w:r>
      <w:proofErr w:type="spellStart"/>
      <w:r w:rsidR="00E0031A">
        <w:t>Eusebia</w:t>
      </w:r>
      <w:proofErr w:type="spellEnd"/>
      <w:r w:rsidR="00E0031A">
        <w:t xml:space="preserve"> a </w:t>
      </w:r>
      <w:proofErr w:type="spellStart"/>
      <w:r w:rsidR="00E0031A">
        <w:t>Historia</w:t>
      </w:r>
      <w:proofErr w:type="spellEnd"/>
      <w:r w:rsidR="00E0031A">
        <w:t xml:space="preserve"> </w:t>
      </w:r>
      <w:proofErr w:type="spellStart"/>
      <w:r w:rsidR="00E0031A">
        <w:t>Cýrkewnj</w:t>
      </w:r>
      <w:proofErr w:type="spellEnd"/>
      <w:r w:rsidR="00E0031A">
        <w:t xml:space="preserve"> </w:t>
      </w:r>
      <w:proofErr w:type="spellStart"/>
      <w:r w:rsidR="00E0031A">
        <w:t>Kassiodora</w:t>
      </w:r>
      <w:proofErr w:type="spellEnd"/>
      <w:r w:rsidR="00E0031A">
        <w:t xml:space="preserve"> z roku 1594</w:t>
      </w:r>
    </w:p>
    <w:p w14:paraId="66FF1CE1" w14:textId="4934B79F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E0031A">
        <w:rPr>
          <w:rFonts w:asciiTheme="minorHAnsi" w:hAnsiTheme="minorHAnsi"/>
          <w:b/>
          <w:szCs w:val="24"/>
        </w:rPr>
        <w:t xml:space="preserve"> </w:t>
      </w:r>
      <w:r w:rsidR="00E0031A" w:rsidRPr="00E0031A">
        <w:rPr>
          <w:rFonts w:asciiTheme="minorHAnsi" w:hAnsiTheme="minorHAnsi"/>
          <w:bCs/>
          <w:szCs w:val="24"/>
        </w:rPr>
        <w:t>Restaurování a konzervace děl hmotného kulturního dědictví</w:t>
      </w:r>
    </w:p>
    <w:p w14:paraId="6403CC69" w14:textId="14DBE9EC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r w:rsidR="002613B2" w:rsidRPr="0052722D">
        <w:rPr>
          <w:rFonts w:asciiTheme="minorHAnsi" w:hAnsiTheme="minorHAnsi"/>
          <w:b/>
          <w:szCs w:val="24"/>
        </w:rPr>
        <w:t xml:space="preserve">práce: </w:t>
      </w:r>
      <w:r w:rsidR="002613B2">
        <w:rPr>
          <w:rFonts w:asciiTheme="minorHAnsi" w:hAnsiTheme="minorHAnsi"/>
          <w:b/>
          <w:szCs w:val="24"/>
        </w:rPr>
        <w:t>MgA.</w:t>
      </w:r>
      <w:r w:rsidR="002613B2" w:rsidRPr="002613B2">
        <w:rPr>
          <w:rFonts w:asciiTheme="minorHAnsi" w:hAnsiTheme="minorHAnsi"/>
          <w:bCs/>
          <w:szCs w:val="24"/>
        </w:rPr>
        <w:t xml:space="preserve"> Ivan Kopáčik</w:t>
      </w:r>
    </w:p>
    <w:p w14:paraId="00C5CED6" w14:textId="0A3DB445" w:rsidR="0052722D" w:rsidRPr="002613B2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613B2">
        <w:rPr>
          <w:rFonts w:asciiTheme="minorHAnsi" w:hAnsiTheme="minorHAnsi"/>
          <w:b/>
          <w:szCs w:val="24"/>
        </w:rPr>
        <w:t xml:space="preserve"> </w:t>
      </w:r>
      <w:r w:rsidR="002613B2">
        <w:rPr>
          <w:rFonts w:asciiTheme="minorHAnsi" w:hAnsiTheme="minorHAnsi"/>
          <w:bCs/>
          <w:szCs w:val="24"/>
        </w:rPr>
        <w:t>PhDr. Jan Novotný    jan.novotny</w:t>
      </w:r>
      <w:r w:rsidR="002613B2">
        <w:rPr>
          <w:rFonts w:asciiTheme="minorHAnsi" w:hAnsiTheme="minorHAnsi" w:cstheme="minorHAnsi"/>
          <w:bCs/>
          <w:szCs w:val="24"/>
        </w:rPr>
        <w:t>@nm.cz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372B2DC" w14:textId="77777777" w:rsidTr="0036262E">
        <w:tc>
          <w:tcPr>
            <w:tcW w:w="9212" w:type="dxa"/>
          </w:tcPr>
          <w:p w14:paraId="3F9C906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45D97A3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458F3F0D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560F257" w14:textId="77777777" w:rsidTr="0036262E">
        <w:tc>
          <w:tcPr>
            <w:tcW w:w="9212" w:type="dxa"/>
          </w:tcPr>
          <w:p w14:paraId="0244734C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1707E821" w14:textId="3F7B6545" w:rsidR="00A90FEC" w:rsidRDefault="00E0031A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naplnila v požadované míře zadání bakalářské práce.</w:t>
            </w:r>
          </w:p>
        </w:tc>
      </w:tr>
      <w:tr w:rsidR="00A90FEC" w14:paraId="405C357F" w14:textId="77777777" w:rsidTr="0036262E">
        <w:tc>
          <w:tcPr>
            <w:tcW w:w="9212" w:type="dxa"/>
          </w:tcPr>
          <w:p w14:paraId="133DAE81" w14:textId="56A3D186" w:rsidR="00A90FEC" w:rsidRPr="00B63975" w:rsidRDefault="00F03A28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C7D308A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788B896" w14:textId="77777777" w:rsidTr="005D3260">
        <w:tc>
          <w:tcPr>
            <w:tcW w:w="9212" w:type="dxa"/>
          </w:tcPr>
          <w:p w14:paraId="59BBEB1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9367360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58F4EF2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71474FF" w14:textId="77777777" w:rsidTr="005D3260">
        <w:tc>
          <w:tcPr>
            <w:tcW w:w="9212" w:type="dxa"/>
          </w:tcPr>
          <w:p w14:paraId="631E3C8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1A046E9E" w14:textId="726238E3" w:rsidR="00B63975" w:rsidRDefault="00F03A28" w:rsidP="00F03A2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Studentka Kristína Šimunová po vypracování a konzultaci restaurátorského záměru pracovala samostatně. Jednotlivé kroky restaurování jsou provedeny s </w:t>
            </w:r>
            <w:r w:rsidR="002613B2">
              <w:rPr>
                <w:rFonts w:asciiTheme="minorHAnsi" w:hAnsiTheme="minorHAnsi"/>
                <w:szCs w:val="24"/>
              </w:rPr>
              <w:t>rozmyslem, citlivě</w:t>
            </w:r>
            <w:r>
              <w:rPr>
                <w:rFonts w:asciiTheme="minorHAnsi" w:hAnsiTheme="minorHAnsi"/>
                <w:szCs w:val="24"/>
              </w:rPr>
              <w:t xml:space="preserve"> a velice pečlivě. Restaurátorská dokumentace je zpracovaná podrobně a přehledně, zpracování příloh dokumentace je velice profesionální. Oceňuji přístup studentky k problematice restaurování textilních přelepů, které nejen řádně zrestaurovala, ale také provedla řadu pokusů, které ji navedly k vhodnému stanovení restaurátorského postupu. Součástí restaurátorské dokumentace je fotodokumentace, která je zpracovaná kvalitně a přehledně.</w:t>
            </w:r>
          </w:p>
        </w:tc>
      </w:tr>
      <w:tr w:rsidR="00B63975" w:rsidRPr="00B63975" w14:paraId="74A26ACB" w14:textId="77777777" w:rsidTr="005D3260">
        <w:tc>
          <w:tcPr>
            <w:tcW w:w="9212" w:type="dxa"/>
          </w:tcPr>
          <w:p w14:paraId="26D92D0F" w14:textId="43CF8707" w:rsidR="00B63975" w:rsidRPr="00B63975" w:rsidRDefault="00F03A2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5E7DF7D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A65904" w14:textId="77777777" w:rsidTr="005D3260">
        <w:tc>
          <w:tcPr>
            <w:tcW w:w="9212" w:type="dxa"/>
          </w:tcPr>
          <w:p w14:paraId="7B758E0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7D7B282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58E8162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97E803B" w14:textId="77777777" w:rsidTr="005D3260">
        <w:tc>
          <w:tcPr>
            <w:tcW w:w="9212" w:type="dxa"/>
          </w:tcPr>
          <w:p w14:paraId="3AB1C48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0CDFD62" w14:textId="1A9372FC" w:rsidR="00B63975" w:rsidRDefault="00F03A2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Práce s literaturou a zdroji je v souladu se zadáním práce a bez výhrad.</w:t>
            </w:r>
          </w:p>
        </w:tc>
      </w:tr>
      <w:tr w:rsidR="00B63975" w:rsidRPr="00B63975" w14:paraId="7E84F07A" w14:textId="77777777" w:rsidTr="005D3260">
        <w:tc>
          <w:tcPr>
            <w:tcW w:w="9212" w:type="dxa"/>
          </w:tcPr>
          <w:p w14:paraId="550A12ED" w14:textId="2C8CE0C4" w:rsidR="00B63975" w:rsidRPr="00B63975" w:rsidRDefault="00F03A2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D0A651E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B64B986" w14:textId="77777777" w:rsidTr="005D3260">
        <w:tc>
          <w:tcPr>
            <w:tcW w:w="9212" w:type="dxa"/>
          </w:tcPr>
          <w:p w14:paraId="22D5FFD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6C4FA68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4DC721B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F245730" w14:textId="77777777" w:rsidTr="005D3260">
        <w:tc>
          <w:tcPr>
            <w:tcW w:w="9212" w:type="dxa"/>
          </w:tcPr>
          <w:p w14:paraId="122E404B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13654568" w14:textId="30C162B8" w:rsidR="00B63975" w:rsidRDefault="00F03A2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je vypracovaná v souladu s dokumentem </w:t>
            </w:r>
            <w:r w:rsidRPr="009B7C54">
              <w:rPr>
                <w:i/>
              </w:rPr>
              <w:t>Organizační pokyny a formální úprava bakalářské práce Univerzita Pardubice, Fakulta restaurování</w:t>
            </w:r>
            <w:r>
              <w:t>.</w:t>
            </w:r>
          </w:p>
        </w:tc>
      </w:tr>
      <w:tr w:rsidR="00B63975" w:rsidRPr="00B63975" w14:paraId="27F92F2E" w14:textId="77777777" w:rsidTr="005D3260">
        <w:tc>
          <w:tcPr>
            <w:tcW w:w="9212" w:type="dxa"/>
          </w:tcPr>
          <w:p w14:paraId="20318CF4" w14:textId="491000B9" w:rsidR="00B63975" w:rsidRPr="00B63975" w:rsidRDefault="00F03A2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D93B694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D4340FA" w14:textId="77777777" w:rsidTr="005D3260">
        <w:tc>
          <w:tcPr>
            <w:tcW w:w="9212" w:type="dxa"/>
          </w:tcPr>
          <w:p w14:paraId="46D00E7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6C744F1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15ACB25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E97D769" w14:textId="77777777" w:rsidTr="005D3260">
        <w:tc>
          <w:tcPr>
            <w:tcW w:w="9212" w:type="dxa"/>
          </w:tcPr>
          <w:p w14:paraId="38206A39" w14:textId="0A3FFA79" w:rsidR="00CF3379" w:rsidRDefault="00F03A2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Bez připomínek.</w:t>
            </w:r>
          </w:p>
        </w:tc>
      </w:tr>
    </w:tbl>
    <w:p w14:paraId="322FB4A8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BC82941" w14:textId="77777777" w:rsidTr="005D3260">
        <w:tc>
          <w:tcPr>
            <w:tcW w:w="9212" w:type="dxa"/>
          </w:tcPr>
          <w:p w14:paraId="6B325EE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66ED36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64AFEA9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4B93E0B" w14:textId="77777777" w:rsidTr="005D3260">
        <w:tc>
          <w:tcPr>
            <w:tcW w:w="9212" w:type="dxa"/>
          </w:tcPr>
          <w:p w14:paraId="58E3807F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27593A49" w14:textId="007519DA" w:rsidR="00F03A28" w:rsidRDefault="00F03A28" w:rsidP="00F03A2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Závěrečné hodnocení pozůstává z výsledku práce (restaurování</w:t>
            </w:r>
            <w:r w:rsidR="002613B2">
              <w:rPr>
                <w:rFonts w:asciiTheme="minorHAnsi" w:hAnsiTheme="minorHAnsi"/>
                <w:szCs w:val="24"/>
              </w:rPr>
              <w:t xml:space="preserve"> zadaného objektu</w:t>
            </w:r>
            <w:r>
              <w:rPr>
                <w:rFonts w:asciiTheme="minorHAnsi" w:hAnsiTheme="minorHAnsi"/>
                <w:szCs w:val="24"/>
              </w:rPr>
              <w:t xml:space="preserve">) a přístupu studentky v průběhu prací na zadaném objektu. Studentka v požadované míře naplnila zadání bakalářské práce, kde prokázala schopnost samostatně řešit problematiku restaurování knihy od koncepce restaurátorského zásahu, přes samotné provedení, až po vyhotovení ochranného obalu. </w:t>
            </w:r>
          </w:p>
          <w:p w14:paraId="2AC578D5" w14:textId="4F99C582" w:rsidR="001C3F32" w:rsidRDefault="00F03A28" w:rsidP="00F03A2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Přístup K. </w:t>
            </w:r>
            <w:proofErr w:type="spellStart"/>
            <w:r>
              <w:rPr>
                <w:rFonts w:asciiTheme="minorHAnsi" w:hAnsiTheme="minorHAnsi"/>
                <w:szCs w:val="24"/>
              </w:rPr>
              <w:t>Šimunové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hodnotím jako příkladný, práci doporučuji k obhajobě a hodnotím stupněm A (výborně).</w:t>
            </w:r>
          </w:p>
        </w:tc>
      </w:tr>
      <w:tr w:rsidR="00B63975" w:rsidRPr="00B63975" w14:paraId="478D037A" w14:textId="77777777" w:rsidTr="00B63975">
        <w:tc>
          <w:tcPr>
            <w:tcW w:w="9212" w:type="dxa"/>
          </w:tcPr>
          <w:p w14:paraId="018E34D2" w14:textId="46A108EE" w:rsidR="00B63975" w:rsidRPr="00B63975" w:rsidRDefault="002613B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7CB3917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1E16AF7B" w14:textId="77777777" w:rsidTr="00CF3379">
        <w:tc>
          <w:tcPr>
            <w:tcW w:w="1535" w:type="dxa"/>
          </w:tcPr>
          <w:p w14:paraId="1A59D72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03A0156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F615A7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4D88FD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4312708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357329C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027A46EF" w14:textId="77777777" w:rsidTr="00CF3379">
        <w:tc>
          <w:tcPr>
            <w:tcW w:w="1535" w:type="dxa"/>
          </w:tcPr>
          <w:p w14:paraId="6756C2A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0676204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CC1836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6DA31E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1BB9229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2870D31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0B60250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27FFDED2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1E13E746" w14:textId="7E5890D4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2613B2">
        <w:rPr>
          <w:rFonts w:asciiTheme="minorHAnsi" w:hAnsiTheme="minorHAnsi"/>
          <w:szCs w:val="24"/>
        </w:rPr>
        <w:t xml:space="preserve"> Litomyšli </w:t>
      </w:r>
      <w:r>
        <w:rPr>
          <w:rFonts w:asciiTheme="minorHAnsi" w:hAnsiTheme="minorHAnsi"/>
          <w:szCs w:val="24"/>
        </w:rPr>
        <w:t xml:space="preserve">   Datum:</w:t>
      </w:r>
      <w:r w:rsidR="002613B2">
        <w:rPr>
          <w:rFonts w:asciiTheme="minorHAnsi" w:hAnsiTheme="minorHAnsi"/>
          <w:szCs w:val="24"/>
        </w:rPr>
        <w:t xml:space="preserve"> 29. 8. 2023</w:t>
      </w:r>
      <w:r>
        <w:rPr>
          <w:rFonts w:asciiTheme="minorHAnsi" w:hAnsiTheme="minorHAnsi"/>
          <w:szCs w:val="24"/>
        </w:rPr>
        <w:t xml:space="preserve">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 w:rsidSect="00F03A28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105BF" w14:textId="77777777" w:rsidR="00E53AED" w:rsidRDefault="00E53AED" w:rsidP="000E2208">
      <w:pPr>
        <w:spacing w:before="0" w:line="240" w:lineRule="auto"/>
      </w:pPr>
      <w:r>
        <w:separator/>
      </w:r>
    </w:p>
  </w:endnote>
  <w:endnote w:type="continuationSeparator" w:id="0">
    <w:p w14:paraId="71A714CB" w14:textId="77777777" w:rsidR="00E53AED" w:rsidRDefault="00E53AE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20579" w14:textId="77777777" w:rsidR="00E53AED" w:rsidRDefault="00E53AED" w:rsidP="000E2208">
      <w:pPr>
        <w:spacing w:before="0" w:line="240" w:lineRule="auto"/>
      </w:pPr>
      <w:r>
        <w:separator/>
      </w:r>
    </w:p>
  </w:footnote>
  <w:footnote w:type="continuationSeparator" w:id="0">
    <w:p w14:paraId="44A84F19" w14:textId="77777777" w:rsidR="00E53AED" w:rsidRDefault="00E53AED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2613B2"/>
    <w:rsid w:val="00342508"/>
    <w:rsid w:val="00387E4E"/>
    <w:rsid w:val="003E7E5B"/>
    <w:rsid w:val="0052722D"/>
    <w:rsid w:val="005427DE"/>
    <w:rsid w:val="006417D2"/>
    <w:rsid w:val="006928A5"/>
    <w:rsid w:val="006F51CE"/>
    <w:rsid w:val="0075547D"/>
    <w:rsid w:val="009D25E4"/>
    <w:rsid w:val="009F1D91"/>
    <w:rsid w:val="00A631B6"/>
    <w:rsid w:val="00A90FEC"/>
    <w:rsid w:val="00AA2E19"/>
    <w:rsid w:val="00AE1C63"/>
    <w:rsid w:val="00B10726"/>
    <w:rsid w:val="00B63975"/>
    <w:rsid w:val="00B82D52"/>
    <w:rsid w:val="00C86093"/>
    <w:rsid w:val="00CD68F1"/>
    <w:rsid w:val="00CD78B3"/>
    <w:rsid w:val="00CF3379"/>
    <w:rsid w:val="00DF326B"/>
    <w:rsid w:val="00DF35E8"/>
    <w:rsid w:val="00E0031A"/>
    <w:rsid w:val="00E53AED"/>
    <w:rsid w:val="00F03A28"/>
    <w:rsid w:val="00F07235"/>
    <w:rsid w:val="00F358AB"/>
    <w:rsid w:val="00FA0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57DBA"/>
  <w15:docId w15:val="{625E7E83-76F6-4EBF-A470-5BB92F364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7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362</Words>
  <Characters>2138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2023-09-04T06:36:00Z</cp:lastPrinted>
  <dcterms:created xsi:type="dcterms:W3CDTF">2023-09-04T06:37:00Z</dcterms:created>
  <dcterms:modified xsi:type="dcterms:W3CDTF">2023-09-04T06:37:00Z</dcterms:modified>
</cp:coreProperties>
</file>