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249305" w14:textId="6F77B04E" w:rsidR="006709EB" w:rsidRDefault="005F25C9">
      <w:r>
        <w:t>Gutachten zur B.A.Abschlussarbeit</w:t>
      </w:r>
    </w:p>
    <w:p w14:paraId="4CCCBAC7" w14:textId="4E6F1228" w:rsidR="005F25C9" w:rsidRDefault="005F25C9">
      <w:r>
        <w:t>Kandidatin:</w:t>
      </w:r>
      <w:r w:rsidR="005A3683">
        <w:t xml:space="preserve">Anežka </w:t>
      </w:r>
      <w:r>
        <w:t>Nedomová</w:t>
      </w:r>
    </w:p>
    <w:p w14:paraId="3B125B52" w14:textId="77777777" w:rsidR="005F25C9" w:rsidRDefault="005F25C9">
      <w:r>
        <w:t xml:space="preserve">Thema der Arbeit: Der österreichische Autor Josef Haslinger und seine Bedeutung für die Beziehungen zu  Tschechien. </w:t>
      </w:r>
    </w:p>
    <w:p w14:paraId="027B7761" w14:textId="77777777" w:rsidR="005F25C9" w:rsidRDefault="005F25C9"/>
    <w:p w14:paraId="61D4983F" w14:textId="77777777" w:rsidR="005F25C9" w:rsidRDefault="005F25C9"/>
    <w:p w14:paraId="38EEC97A" w14:textId="54900AFB" w:rsidR="005F25C9" w:rsidRDefault="005F25C9">
      <w:r>
        <w:t xml:space="preserve">Das Thema der Arbeit ist die Darstellung des Lebens und der Werke des Schriftstellers Josef Haslinger. Die Kandidatin geht speziell auf die österreichisch-tschechische Geschichte des 20. Jahrhunderts ein, die den Hintergrund von zwei Schlüsselwerken des Autors bildet: Opernball und Jachymov. Diese zwei Werke werden intensiv dargestellt. </w:t>
      </w:r>
    </w:p>
    <w:p w14:paraId="3077BF76" w14:textId="1F84E670" w:rsidR="005F25C9" w:rsidRDefault="005F25C9">
      <w:r>
        <w:t xml:space="preserve">Die Arbeit ist in zwei Großkapitel geteilt, den Theoretischen Teil und den Praktischen Teil. </w:t>
      </w:r>
    </w:p>
    <w:p w14:paraId="7598F5A9" w14:textId="578D13A0" w:rsidR="005F25C9" w:rsidRDefault="005F25C9">
      <w:r>
        <w:t xml:space="preserve">Im Theoretischen Teil </w:t>
      </w:r>
      <w:r w:rsidR="00637E0A">
        <w:t xml:space="preserve">I </w:t>
      </w:r>
      <w:r>
        <w:t xml:space="preserve">werden unter 1. die Kindheit  und die Ausbildung des Autors in einer Klosterschule geschildert. Dabei geht die Kandidatin auf die Mißbrauchsvorwürfe von Haslinger gegenüber Lehrern des Klosters ein, die auch ein Thema einer viel diskutierten Publikation waren, die der Autor im späteren Leben publizierte. </w:t>
      </w:r>
    </w:p>
    <w:p w14:paraId="3E60D244" w14:textId="77777777" w:rsidR="005F25C9" w:rsidRDefault="005F25C9">
      <w:r>
        <w:t xml:space="preserve">In Kapitel 2 ( S. 18-29) werden die politischen Ereignisse thematisiert, die im 20. Jahrhundert im Verhältnis Österreichs zur Tschechoslowakei ( Tschechiens)von Bedeutung waren. Diese werden durch Stellungnahmen von Haslinger zur österreichisch-tschechischen Geschichte ergänzt. </w:t>
      </w:r>
    </w:p>
    <w:p w14:paraId="43F1F1AC" w14:textId="77777777" w:rsidR="00637E0A" w:rsidRDefault="005F25C9">
      <w:r>
        <w:t xml:space="preserve">Der Praktische Teil </w:t>
      </w:r>
      <w:r w:rsidR="00637E0A">
        <w:t xml:space="preserve">II geht auf zwei Schlüsselwerke des Autors ein. </w:t>
      </w:r>
    </w:p>
    <w:p w14:paraId="2494F7CB" w14:textId="77777777" w:rsidR="00637E0A" w:rsidRDefault="00637E0A">
      <w:r>
        <w:t xml:space="preserve">2.1. behandelt den Roman „Opernball“ der 1995 erschien. In diesem werden die Ereignisse um die Vergangenheit und Vergangenheitsverarbeitung  von Kurt Waldheim, des Präsidenten der Republik Österreich, thematisiert. </w:t>
      </w:r>
    </w:p>
    <w:p w14:paraId="0601DEB2" w14:textId="17A9D0F4" w:rsidR="00637E0A" w:rsidRDefault="00637E0A">
      <w:r>
        <w:t xml:space="preserve">2.2. fokussiert den Roman „Jachymov“, der 2012 publiziert wurde. </w:t>
      </w:r>
      <w:r w:rsidR="00CC5F2C">
        <w:t>Die Kandidatin</w:t>
      </w:r>
      <w:r>
        <w:t xml:space="preserve"> geht dabei in 2.2.1 auf die geschichtlichen Ereignisse um den Eishockeytorwart Bohumil Modrý ein, der von der kommunistischen Regierung der Tschechoslowakei zu langer Haft und Zwangsarbeit im Uranbergwerk Jachymov </w:t>
      </w:r>
      <w:r w:rsidR="00CC5F2C">
        <w:t xml:space="preserve">zu Unrecht </w:t>
      </w:r>
      <w:r>
        <w:t xml:space="preserve">verurteilt wurde, an deren Folgen er verstarb. </w:t>
      </w:r>
    </w:p>
    <w:p w14:paraId="3EFD815E" w14:textId="2AF303C0" w:rsidR="008F3F50" w:rsidRDefault="008F3F50">
      <w:r>
        <w:t xml:space="preserve">Die Kandidatin geht neben der Darstellung von politischem Hintergrund und Inhalt der </w:t>
      </w:r>
      <w:r w:rsidR="00D75833">
        <w:t>Werke überlegt</w:t>
      </w:r>
      <w:r>
        <w:t xml:space="preserve"> auf die multiperspektivische Darstellung in den Romanen ein. </w:t>
      </w:r>
    </w:p>
    <w:p w14:paraId="7A1D3844" w14:textId="714DE4E9" w:rsidR="008F3F50" w:rsidRDefault="008F3F50">
      <w:r>
        <w:t xml:space="preserve">Der Text der Bachelor-Arbeit </w:t>
      </w:r>
      <w:r w:rsidR="00CA528A">
        <w:t xml:space="preserve">zeigt </w:t>
      </w:r>
      <w:r>
        <w:t xml:space="preserve">in sprachlicher Hinsicht </w:t>
      </w:r>
      <w:r w:rsidR="00CA528A">
        <w:t>einige Ungereimtheiten</w:t>
      </w:r>
      <w:r w:rsidR="00D96272">
        <w:t xml:space="preserve">, z.B. </w:t>
      </w:r>
      <w:r w:rsidR="00CA528A">
        <w:t xml:space="preserve">: </w:t>
      </w:r>
      <w:r>
        <w:t xml:space="preserve"> </w:t>
      </w:r>
    </w:p>
    <w:p w14:paraId="120518AA" w14:textId="77777777" w:rsidR="00BE5887" w:rsidRDefault="00EA77C0">
      <w:pPr>
        <w:rPr>
          <w:sz w:val="22"/>
        </w:rPr>
      </w:pPr>
      <w:r>
        <w:rPr>
          <w:sz w:val="22"/>
        </w:rPr>
        <w:t xml:space="preserve">Haslinger erforscht in seinem Roman die vielfältigen Bedeutungen von Orten und er charakterisiert es als wandelbar, prozesshaft und </w:t>
      </w:r>
      <w:r w:rsidR="00E4151F">
        <w:rPr>
          <w:sz w:val="22"/>
        </w:rPr>
        <w:t xml:space="preserve">für den Menschen untrennbar mit seiner Identität verbunden. ( S. </w:t>
      </w:r>
      <w:r w:rsidR="00BE5887">
        <w:rPr>
          <w:sz w:val="22"/>
        </w:rPr>
        <w:t>40)</w:t>
      </w:r>
    </w:p>
    <w:p w14:paraId="1E852CAC" w14:textId="77777777" w:rsidR="004E13F3" w:rsidRDefault="00BE5887">
      <w:pPr>
        <w:rPr>
          <w:sz w:val="22"/>
        </w:rPr>
      </w:pPr>
      <w:r>
        <w:rPr>
          <w:sz w:val="22"/>
        </w:rPr>
        <w:t xml:space="preserve">Die Tänzer und ihr Vater zur realen Schicht des Buches gehören. (S. </w:t>
      </w:r>
      <w:r w:rsidR="004E13F3">
        <w:rPr>
          <w:sz w:val="22"/>
        </w:rPr>
        <w:t>40)</w:t>
      </w:r>
    </w:p>
    <w:p w14:paraId="1BD1C2F7" w14:textId="081D6CDB" w:rsidR="008F3F50" w:rsidRPr="0036409B" w:rsidRDefault="004E13F3">
      <w:pPr>
        <w:rPr>
          <w:sz w:val="22"/>
        </w:rPr>
      </w:pPr>
      <w:r>
        <w:rPr>
          <w:sz w:val="22"/>
        </w:rPr>
        <w:lastRenderedPageBreak/>
        <w:t>Die Passagen das des Herausgebers an einer schweren Krankheit beschreiben</w:t>
      </w:r>
      <w:r w:rsidR="008C06C9">
        <w:rPr>
          <w:sz w:val="22"/>
        </w:rPr>
        <w:t>, (S. 41)</w:t>
      </w:r>
      <w:r w:rsidR="00BE5887">
        <w:rPr>
          <w:sz w:val="22"/>
        </w:rPr>
        <w:t xml:space="preserve"> </w:t>
      </w:r>
      <w:r w:rsidR="00E4151F">
        <w:rPr>
          <w:sz w:val="22"/>
        </w:rPr>
        <w:t xml:space="preserve"> </w:t>
      </w:r>
    </w:p>
    <w:p w14:paraId="2F3AFE5E" w14:textId="77777777" w:rsidR="00D96272" w:rsidRDefault="00D96272"/>
    <w:p w14:paraId="14AC865B" w14:textId="77777777" w:rsidR="00D96272" w:rsidRDefault="00D96272"/>
    <w:p w14:paraId="612E4BBC" w14:textId="053D1DCA" w:rsidR="008F3F50" w:rsidRDefault="008F3F50">
      <w:r>
        <w:t xml:space="preserve">Benotung: </w:t>
      </w:r>
      <w:r w:rsidR="00CA528A">
        <w:t>velmi dobre (2)</w:t>
      </w:r>
    </w:p>
    <w:p w14:paraId="25B82916" w14:textId="77777777" w:rsidR="008F3F50" w:rsidRDefault="008F3F50">
      <w:r>
        <w:t>Gutachterin: prof. Dr. habil. Ingrid Hudabiunigg</w:t>
      </w:r>
    </w:p>
    <w:p w14:paraId="4DA80FCC" w14:textId="331E5EEF" w:rsidR="005F25C9" w:rsidRDefault="008F3F50">
      <w:r>
        <w:t xml:space="preserve">Pardubice, </w:t>
      </w:r>
      <w:r w:rsidR="009F071D">
        <w:t>2</w:t>
      </w:r>
      <w:r>
        <w:t xml:space="preserve">0.4.2024  </w:t>
      </w:r>
      <w:r w:rsidR="00637E0A">
        <w:t xml:space="preserve">    </w:t>
      </w:r>
      <w:r w:rsidR="005F25C9">
        <w:t xml:space="preserve">    </w:t>
      </w:r>
    </w:p>
    <w:p w14:paraId="70585FE3" w14:textId="77777777" w:rsidR="005F25C9" w:rsidRDefault="005F25C9"/>
    <w:p w14:paraId="49D5E11D" w14:textId="0439D00A" w:rsidR="005F25C9" w:rsidRDefault="005F25C9">
      <w:r>
        <w:t xml:space="preserve"> </w:t>
      </w:r>
    </w:p>
    <w:p w14:paraId="3B165B77" w14:textId="77777777" w:rsidR="005F25C9" w:rsidRDefault="005F25C9"/>
    <w:sectPr w:rsidR="005F25C9">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25C9"/>
    <w:rsid w:val="0036409B"/>
    <w:rsid w:val="004E13F3"/>
    <w:rsid w:val="005A3683"/>
    <w:rsid w:val="005F25C9"/>
    <w:rsid w:val="00637E0A"/>
    <w:rsid w:val="006709EB"/>
    <w:rsid w:val="008C06C9"/>
    <w:rsid w:val="008F3F50"/>
    <w:rsid w:val="009C7813"/>
    <w:rsid w:val="009F071D"/>
    <w:rsid w:val="00BE5887"/>
    <w:rsid w:val="00CA528A"/>
    <w:rsid w:val="00CC5F2C"/>
    <w:rsid w:val="00D75833"/>
    <w:rsid w:val="00D96272"/>
    <w:rsid w:val="00E4151F"/>
    <w:rsid w:val="00EA77C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BE42B6"/>
  <w15:chartTrackingRefBased/>
  <w15:docId w15:val="{AB7790F8-2D2B-4087-B68C-678AF82C23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style>
  <w:style w:type="paragraph" w:styleId="Nadpis1">
    <w:name w:val="heading 1"/>
    <w:basedOn w:val="Normln"/>
    <w:next w:val="Normln"/>
    <w:link w:val="Nadpis1Char"/>
    <w:uiPriority w:val="9"/>
    <w:qFormat/>
    <w:rsid w:val="005F25C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dpis2">
    <w:name w:val="heading 2"/>
    <w:basedOn w:val="Normln"/>
    <w:next w:val="Normln"/>
    <w:link w:val="Nadpis2Char"/>
    <w:uiPriority w:val="9"/>
    <w:semiHidden/>
    <w:unhideWhenUsed/>
    <w:qFormat/>
    <w:rsid w:val="005F25C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dpis3">
    <w:name w:val="heading 3"/>
    <w:basedOn w:val="Normln"/>
    <w:next w:val="Normln"/>
    <w:link w:val="Nadpis3Char"/>
    <w:uiPriority w:val="9"/>
    <w:semiHidden/>
    <w:unhideWhenUsed/>
    <w:qFormat/>
    <w:rsid w:val="005F25C9"/>
    <w:pPr>
      <w:keepNext/>
      <w:keepLines/>
      <w:spacing w:before="160" w:after="80"/>
      <w:outlineLvl w:val="2"/>
    </w:pPr>
    <w:rPr>
      <w:rFonts w:eastAsiaTheme="majorEastAsia" w:cstheme="majorBidi"/>
      <w:color w:val="0F4761" w:themeColor="accent1" w:themeShade="BF"/>
      <w:sz w:val="28"/>
      <w:szCs w:val="28"/>
    </w:rPr>
  </w:style>
  <w:style w:type="paragraph" w:styleId="Nadpis4">
    <w:name w:val="heading 4"/>
    <w:basedOn w:val="Normln"/>
    <w:next w:val="Normln"/>
    <w:link w:val="Nadpis4Char"/>
    <w:uiPriority w:val="9"/>
    <w:semiHidden/>
    <w:unhideWhenUsed/>
    <w:qFormat/>
    <w:rsid w:val="005F25C9"/>
    <w:pPr>
      <w:keepNext/>
      <w:keepLines/>
      <w:spacing w:before="80" w:after="40"/>
      <w:outlineLvl w:val="3"/>
    </w:pPr>
    <w:rPr>
      <w:rFonts w:eastAsiaTheme="majorEastAsia" w:cstheme="majorBidi"/>
      <w:i/>
      <w:iCs/>
      <w:color w:val="0F4761" w:themeColor="accent1" w:themeShade="BF"/>
    </w:rPr>
  </w:style>
  <w:style w:type="paragraph" w:styleId="Nadpis5">
    <w:name w:val="heading 5"/>
    <w:basedOn w:val="Normln"/>
    <w:next w:val="Normln"/>
    <w:link w:val="Nadpis5Char"/>
    <w:uiPriority w:val="9"/>
    <w:semiHidden/>
    <w:unhideWhenUsed/>
    <w:qFormat/>
    <w:rsid w:val="005F25C9"/>
    <w:pPr>
      <w:keepNext/>
      <w:keepLines/>
      <w:spacing w:before="80" w:after="40"/>
      <w:outlineLvl w:val="4"/>
    </w:pPr>
    <w:rPr>
      <w:rFonts w:eastAsiaTheme="majorEastAsia" w:cstheme="majorBidi"/>
      <w:color w:val="0F4761" w:themeColor="accent1" w:themeShade="BF"/>
    </w:rPr>
  </w:style>
  <w:style w:type="paragraph" w:styleId="Nadpis6">
    <w:name w:val="heading 6"/>
    <w:basedOn w:val="Normln"/>
    <w:next w:val="Normln"/>
    <w:link w:val="Nadpis6Char"/>
    <w:uiPriority w:val="9"/>
    <w:semiHidden/>
    <w:unhideWhenUsed/>
    <w:qFormat/>
    <w:rsid w:val="005F25C9"/>
    <w:pPr>
      <w:keepNext/>
      <w:keepLines/>
      <w:spacing w:before="40" w:after="0"/>
      <w:outlineLvl w:val="5"/>
    </w:pPr>
    <w:rPr>
      <w:rFonts w:eastAsiaTheme="majorEastAsia" w:cstheme="majorBidi"/>
      <w:i/>
      <w:iCs/>
      <w:color w:val="595959" w:themeColor="text1" w:themeTint="A6"/>
    </w:rPr>
  </w:style>
  <w:style w:type="paragraph" w:styleId="Nadpis7">
    <w:name w:val="heading 7"/>
    <w:basedOn w:val="Normln"/>
    <w:next w:val="Normln"/>
    <w:link w:val="Nadpis7Char"/>
    <w:uiPriority w:val="9"/>
    <w:semiHidden/>
    <w:unhideWhenUsed/>
    <w:qFormat/>
    <w:rsid w:val="005F25C9"/>
    <w:pPr>
      <w:keepNext/>
      <w:keepLines/>
      <w:spacing w:before="40" w:after="0"/>
      <w:outlineLvl w:val="6"/>
    </w:pPr>
    <w:rPr>
      <w:rFonts w:eastAsiaTheme="majorEastAsia" w:cstheme="majorBidi"/>
      <w:color w:val="595959" w:themeColor="text1" w:themeTint="A6"/>
    </w:rPr>
  </w:style>
  <w:style w:type="paragraph" w:styleId="Nadpis8">
    <w:name w:val="heading 8"/>
    <w:basedOn w:val="Normln"/>
    <w:next w:val="Normln"/>
    <w:link w:val="Nadpis8Char"/>
    <w:uiPriority w:val="9"/>
    <w:semiHidden/>
    <w:unhideWhenUsed/>
    <w:qFormat/>
    <w:rsid w:val="005F25C9"/>
    <w:pPr>
      <w:keepNext/>
      <w:keepLines/>
      <w:spacing w:after="0"/>
      <w:outlineLvl w:val="7"/>
    </w:pPr>
    <w:rPr>
      <w:rFonts w:eastAsiaTheme="majorEastAsia" w:cstheme="majorBidi"/>
      <w:i/>
      <w:iCs/>
      <w:color w:val="272727" w:themeColor="text1" w:themeTint="D8"/>
    </w:rPr>
  </w:style>
  <w:style w:type="paragraph" w:styleId="Nadpis9">
    <w:name w:val="heading 9"/>
    <w:basedOn w:val="Normln"/>
    <w:next w:val="Normln"/>
    <w:link w:val="Nadpis9Char"/>
    <w:uiPriority w:val="9"/>
    <w:semiHidden/>
    <w:unhideWhenUsed/>
    <w:qFormat/>
    <w:rsid w:val="005F25C9"/>
    <w:pPr>
      <w:keepNext/>
      <w:keepLines/>
      <w:spacing w:after="0"/>
      <w:outlineLvl w:val="8"/>
    </w:pPr>
    <w:rPr>
      <w:rFonts w:eastAsiaTheme="majorEastAsia" w:cstheme="majorBidi"/>
      <w:color w:val="272727" w:themeColor="text1" w:themeTint="D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5F25C9"/>
    <w:rPr>
      <w:rFonts w:asciiTheme="majorHAnsi" w:eastAsiaTheme="majorEastAsia" w:hAnsiTheme="majorHAnsi" w:cstheme="majorBidi"/>
      <w:color w:val="0F4761" w:themeColor="accent1" w:themeShade="BF"/>
      <w:sz w:val="40"/>
      <w:szCs w:val="40"/>
    </w:rPr>
  </w:style>
  <w:style w:type="character" w:customStyle="1" w:styleId="Nadpis2Char">
    <w:name w:val="Nadpis 2 Char"/>
    <w:basedOn w:val="Standardnpsmoodstavce"/>
    <w:link w:val="Nadpis2"/>
    <w:uiPriority w:val="9"/>
    <w:semiHidden/>
    <w:rsid w:val="005F25C9"/>
    <w:rPr>
      <w:rFonts w:asciiTheme="majorHAnsi" w:eastAsiaTheme="majorEastAsia" w:hAnsiTheme="majorHAnsi" w:cstheme="majorBidi"/>
      <w:color w:val="0F4761" w:themeColor="accent1" w:themeShade="BF"/>
      <w:sz w:val="32"/>
      <w:szCs w:val="32"/>
    </w:rPr>
  </w:style>
  <w:style w:type="character" w:customStyle="1" w:styleId="Nadpis3Char">
    <w:name w:val="Nadpis 3 Char"/>
    <w:basedOn w:val="Standardnpsmoodstavce"/>
    <w:link w:val="Nadpis3"/>
    <w:uiPriority w:val="9"/>
    <w:semiHidden/>
    <w:rsid w:val="005F25C9"/>
    <w:rPr>
      <w:rFonts w:eastAsiaTheme="majorEastAsia" w:cstheme="majorBidi"/>
      <w:color w:val="0F4761" w:themeColor="accent1" w:themeShade="BF"/>
      <w:sz w:val="28"/>
      <w:szCs w:val="28"/>
    </w:rPr>
  </w:style>
  <w:style w:type="character" w:customStyle="1" w:styleId="Nadpis4Char">
    <w:name w:val="Nadpis 4 Char"/>
    <w:basedOn w:val="Standardnpsmoodstavce"/>
    <w:link w:val="Nadpis4"/>
    <w:uiPriority w:val="9"/>
    <w:semiHidden/>
    <w:rsid w:val="005F25C9"/>
    <w:rPr>
      <w:rFonts w:eastAsiaTheme="majorEastAsia" w:cstheme="majorBidi"/>
      <w:i/>
      <w:iCs/>
      <w:color w:val="0F4761" w:themeColor="accent1" w:themeShade="BF"/>
    </w:rPr>
  </w:style>
  <w:style w:type="character" w:customStyle="1" w:styleId="Nadpis5Char">
    <w:name w:val="Nadpis 5 Char"/>
    <w:basedOn w:val="Standardnpsmoodstavce"/>
    <w:link w:val="Nadpis5"/>
    <w:uiPriority w:val="9"/>
    <w:semiHidden/>
    <w:rsid w:val="005F25C9"/>
    <w:rPr>
      <w:rFonts w:eastAsiaTheme="majorEastAsia" w:cstheme="majorBidi"/>
      <w:color w:val="0F4761" w:themeColor="accent1" w:themeShade="BF"/>
    </w:rPr>
  </w:style>
  <w:style w:type="character" w:customStyle="1" w:styleId="Nadpis6Char">
    <w:name w:val="Nadpis 6 Char"/>
    <w:basedOn w:val="Standardnpsmoodstavce"/>
    <w:link w:val="Nadpis6"/>
    <w:uiPriority w:val="9"/>
    <w:semiHidden/>
    <w:rsid w:val="005F25C9"/>
    <w:rPr>
      <w:rFonts w:eastAsiaTheme="majorEastAsia" w:cstheme="majorBidi"/>
      <w:i/>
      <w:iCs/>
      <w:color w:val="595959" w:themeColor="text1" w:themeTint="A6"/>
    </w:rPr>
  </w:style>
  <w:style w:type="character" w:customStyle="1" w:styleId="Nadpis7Char">
    <w:name w:val="Nadpis 7 Char"/>
    <w:basedOn w:val="Standardnpsmoodstavce"/>
    <w:link w:val="Nadpis7"/>
    <w:uiPriority w:val="9"/>
    <w:semiHidden/>
    <w:rsid w:val="005F25C9"/>
    <w:rPr>
      <w:rFonts w:eastAsiaTheme="majorEastAsia" w:cstheme="majorBidi"/>
      <w:color w:val="595959" w:themeColor="text1" w:themeTint="A6"/>
    </w:rPr>
  </w:style>
  <w:style w:type="character" w:customStyle="1" w:styleId="Nadpis8Char">
    <w:name w:val="Nadpis 8 Char"/>
    <w:basedOn w:val="Standardnpsmoodstavce"/>
    <w:link w:val="Nadpis8"/>
    <w:uiPriority w:val="9"/>
    <w:semiHidden/>
    <w:rsid w:val="005F25C9"/>
    <w:rPr>
      <w:rFonts w:eastAsiaTheme="majorEastAsia" w:cstheme="majorBidi"/>
      <w:i/>
      <w:iCs/>
      <w:color w:val="272727" w:themeColor="text1" w:themeTint="D8"/>
    </w:rPr>
  </w:style>
  <w:style w:type="character" w:customStyle="1" w:styleId="Nadpis9Char">
    <w:name w:val="Nadpis 9 Char"/>
    <w:basedOn w:val="Standardnpsmoodstavce"/>
    <w:link w:val="Nadpis9"/>
    <w:uiPriority w:val="9"/>
    <w:semiHidden/>
    <w:rsid w:val="005F25C9"/>
    <w:rPr>
      <w:rFonts w:eastAsiaTheme="majorEastAsia" w:cstheme="majorBidi"/>
      <w:color w:val="272727" w:themeColor="text1" w:themeTint="D8"/>
    </w:rPr>
  </w:style>
  <w:style w:type="paragraph" w:styleId="Nzev">
    <w:name w:val="Title"/>
    <w:basedOn w:val="Normln"/>
    <w:next w:val="Normln"/>
    <w:link w:val="NzevChar"/>
    <w:uiPriority w:val="10"/>
    <w:qFormat/>
    <w:rsid w:val="005F25C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zevChar">
    <w:name w:val="Název Char"/>
    <w:basedOn w:val="Standardnpsmoodstavce"/>
    <w:link w:val="Nzev"/>
    <w:uiPriority w:val="10"/>
    <w:rsid w:val="005F25C9"/>
    <w:rPr>
      <w:rFonts w:asciiTheme="majorHAnsi" w:eastAsiaTheme="majorEastAsia" w:hAnsiTheme="majorHAnsi" w:cstheme="majorBidi"/>
      <w:spacing w:val="-10"/>
      <w:kern w:val="28"/>
      <w:sz w:val="56"/>
      <w:szCs w:val="56"/>
    </w:rPr>
  </w:style>
  <w:style w:type="paragraph" w:styleId="Podnadpis">
    <w:name w:val="Subtitle"/>
    <w:basedOn w:val="Normln"/>
    <w:next w:val="Normln"/>
    <w:link w:val="PodnadpisChar"/>
    <w:uiPriority w:val="11"/>
    <w:qFormat/>
    <w:rsid w:val="005F25C9"/>
    <w:pPr>
      <w:numPr>
        <w:ilvl w:val="1"/>
      </w:numPr>
    </w:pPr>
    <w:rPr>
      <w:rFonts w:eastAsiaTheme="majorEastAsia" w:cstheme="majorBidi"/>
      <w:color w:val="595959" w:themeColor="text1" w:themeTint="A6"/>
      <w:spacing w:val="15"/>
      <w:sz w:val="28"/>
      <w:szCs w:val="28"/>
    </w:rPr>
  </w:style>
  <w:style w:type="character" w:customStyle="1" w:styleId="PodnadpisChar">
    <w:name w:val="Podnadpis Char"/>
    <w:basedOn w:val="Standardnpsmoodstavce"/>
    <w:link w:val="Podnadpis"/>
    <w:uiPriority w:val="11"/>
    <w:rsid w:val="005F25C9"/>
    <w:rPr>
      <w:rFonts w:eastAsiaTheme="majorEastAsia" w:cstheme="majorBidi"/>
      <w:color w:val="595959" w:themeColor="text1" w:themeTint="A6"/>
      <w:spacing w:val="15"/>
      <w:sz w:val="28"/>
      <w:szCs w:val="28"/>
    </w:rPr>
  </w:style>
  <w:style w:type="paragraph" w:styleId="Citt">
    <w:name w:val="Quote"/>
    <w:basedOn w:val="Normln"/>
    <w:next w:val="Normln"/>
    <w:link w:val="CittChar"/>
    <w:uiPriority w:val="29"/>
    <w:qFormat/>
    <w:rsid w:val="005F25C9"/>
    <w:pPr>
      <w:spacing w:before="160"/>
      <w:jc w:val="center"/>
    </w:pPr>
    <w:rPr>
      <w:i/>
      <w:iCs/>
      <w:color w:val="404040" w:themeColor="text1" w:themeTint="BF"/>
    </w:rPr>
  </w:style>
  <w:style w:type="character" w:customStyle="1" w:styleId="CittChar">
    <w:name w:val="Citát Char"/>
    <w:basedOn w:val="Standardnpsmoodstavce"/>
    <w:link w:val="Citt"/>
    <w:uiPriority w:val="29"/>
    <w:rsid w:val="005F25C9"/>
    <w:rPr>
      <w:i/>
      <w:iCs/>
      <w:color w:val="404040" w:themeColor="text1" w:themeTint="BF"/>
    </w:rPr>
  </w:style>
  <w:style w:type="paragraph" w:styleId="Odstavecseseznamem">
    <w:name w:val="List Paragraph"/>
    <w:basedOn w:val="Normln"/>
    <w:uiPriority w:val="34"/>
    <w:qFormat/>
    <w:rsid w:val="005F25C9"/>
    <w:pPr>
      <w:ind w:left="720"/>
      <w:contextualSpacing/>
    </w:pPr>
  </w:style>
  <w:style w:type="character" w:styleId="Zdraznnintenzivn">
    <w:name w:val="Intense Emphasis"/>
    <w:basedOn w:val="Standardnpsmoodstavce"/>
    <w:uiPriority w:val="21"/>
    <w:qFormat/>
    <w:rsid w:val="005F25C9"/>
    <w:rPr>
      <w:i/>
      <w:iCs/>
      <w:color w:val="0F4761" w:themeColor="accent1" w:themeShade="BF"/>
    </w:rPr>
  </w:style>
  <w:style w:type="paragraph" w:styleId="Vrazncitt">
    <w:name w:val="Intense Quote"/>
    <w:basedOn w:val="Normln"/>
    <w:next w:val="Normln"/>
    <w:link w:val="VrazncittChar"/>
    <w:uiPriority w:val="30"/>
    <w:qFormat/>
    <w:rsid w:val="005F25C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VrazncittChar">
    <w:name w:val="Výrazný citát Char"/>
    <w:basedOn w:val="Standardnpsmoodstavce"/>
    <w:link w:val="Vrazncitt"/>
    <w:uiPriority w:val="30"/>
    <w:rsid w:val="005F25C9"/>
    <w:rPr>
      <w:i/>
      <w:iCs/>
      <w:color w:val="0F4761" w:themeColor="accent1" w:themeShade="BF"/>
    </w:rPr>
  </w:style>
  <w:style w:type="character" w:styleId="Odkazintenzivn">
    <w:name w:val="Intense Reference"/>
    <w:basedOn w:val="Standardnpsmoodstavce"/>
    <w:uiPriority w:val="32"/>
    <w:qFormat/>
    <w:rsid w:val="005F25C9"/>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eachers xmlns="a5565fef-42e0-4950-af16-a8b7e8fee690">
      <UserInfo>
        <DisplayName/>
        <AccountId xsi:nil="true"/>
        <AccountType/>
      </UserInfo>
    </Teachers>
    <Self_Registration_Enabled xmlns="a5565fef-42e0-4950-af16-a8b7e8fee690" xsi:nil="true"/>
    <Invited_Teachers xmlns="a5565fef-42e0-4950-af16-a8b7e8fee690" xsi:nil="true"/>
    <Students xmlns="a5565fef-42e0-4950-af16-a8b7e8fee690">
      <UserInfo>
        <DisplayName/>
        <AccountId xsi:nil="true"/>
        <AccountType/>
      </UserInfo>
    </Students>
    <Invited_Students xmlns="a5565fef-42e0-4950-af16-a8b7e8fee690" xsi:nil="true"/>
    <Student_Groups xmlns="a5565fef-42e0-4950-af16-a8b7e8fee690">
      <UserInfo>
        <DisplayName/>
        <AccountId xsi:nil="true"/>
        <AccountType/>
      </UserInfo>
    </Student_Groups>
    <AppVersion xmlns="a5565fef-42e0-4950-af16-a8b7e8fee690" xsi:nil="true"/>
    <Owner xmlns="a5565fef-42e0-4950-af16-a8b7e8fee690">
      <UserInfo>
        <DisplayName/>
        <AccountId xsi:nil="true"/>
        <AccountType/>
      </UserInfo>
    </Owner>
    <_activity xmlns="a5565fef-42e0-4950-af16-a8b7e8fee690" xsi:nil="true"/>
    <NotebookType xmlns="a5565fef-42e0-4950-af16-a8b7e8fee690" xsi:nil="true"/>
    <FolderType xmlns="a5565fef-42e0-4950-af16-a8b7e8fee690" xsi:nil="true"/>
    <DefaultSectionNames xmlns="a5565fef-42e0-4950-af16-a8b7e8fee690"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509A3CA7D397294FB1A277AB21CD9559" ma:contentTypeVersion="28" ma:contentTypeDescription="Vytvoří nový dokument" ma:contentTypeScope="" ma:versionID="e93321cb9685a3c183a122caf00d637a">
  <xsd:schema xmlns:xsd="http://www.w3.org/2001/XMLSchema" xmlns:xs="http://www.w3.org/2001/XMLSchema" xmlns:p="http://schemas.microsoft.com/office/2006/metadata/properties" xmlns:ns3="a5565fef-42e0-4950-af16-a8b7e8fee690" xmlns:ns4="2aae379b-c3bf-4c16-a4ca-e4d27debc9ed" targetNamespace="http://schemas.microsoft.com/office/2006/metadata/properties" ma:root="true" ma:fieldsID="a357256015f21305368399dc44e41fdb" ns3:_="" ns4:_="">
    <xsd:import namespace="a5565fef-42e0-4950-af16-a8b7e8fee690"/>
    <xsd:import namespace="2aae379b-c3bf-4c16-a4ca-e4d27debc9ed"/>
    <xsd:element name="properties">
      <xsd:complexType>
        <xsd:sequence>
          <xsd:element name="documentManagement">
            <xsd:complexType>
              <xsd:all>
                <xsd:element ref="ns3:NotebookType" minOccurs="0"/>
                <xsd:element ref="ns3:FolderType" minOccurs="0"/>
                <xsd:element ref="ns3:Owner" minOccurs="0"/>
                <xsd:element ref="ns3:DefaultSectionNames" minOccurs="0"/>
                <xsd:element ref="ns3:AppVersion" minOccurs="0"/>
                <xsd:element ref="ns3:Teachers" minOccurs="0"/>
                <xsd:element ref="ns3:Students" minOccurs="0"/>
                <xsd:element ref="ns3:Student_Groups" minOccurs="0"/>
                <xsd:element ref="ns3:Invited_Teachers" minOccurs="0"/>
                <xsd:element ref="ns3:Invited_Students" minOccurs="0"/>
                <xsd:element ref="ns3:Self_Registration_Enabled" minOccurs="0"/>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LengthInSeconds" minOccurs="0"/>
                <xsd:element ref="ns3:MediaServiceGenerationTime" minOccurs="0"/>
                <xsd:element ref="ns3:MediaServiceEventHashCode"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5565fef-42e0-4950-af16-a8b7e8fee690" elementFormDefault="qualified">
    <xsd:import namespace="http://schemas.microsoft.com/office/2006/documentManagement/types"/>
    <xsd:import namespace="http://schemas.microsoft.com/office/infopath/2007/PartnerControls"/>
    <xsd:element name="NotebookType" ma:index="8" nillable="true" ma:displayName="Notebook Type" ma:internalName="NotebookType">
      <xsd:simpleType>
        <xsd:restriction base="dms:Text"/>
      </xsd:simpleType>
    </xsd:element>
    <xsd:element name="FolderType" ma:index="9" nillable="true" ma:displayName="Folder Type" ma:internalName="FolderType">
      <xsd:simpleType>
        <xsd:restriction base="dms:Text"/>
      </xsd:simpleType>
    </xsd:element>
    <xsd:element name="Owner" ma:index="10" nillable="true" ma:displayName="Owner" ma:internalName="Own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faultSectionNames" ma:index="11" nillable="true" ma:displayName="Default Section Names" ma:internalName="DefaultSectionNames">
      <xsd:simpleType>
        <xsd:restriction base="dms:Note">
          <xsd:maxLength value="255"/>
        </xsd:restriction>
      </xsd:simpleType>
    </xsd:element>
    <xsd:element name="AppVersion" ma:index="12" nillable="true" ma:displayName="App Version" ma:internalName="AppVersion">
      <xsd:simpleType>
        <xsd:restriction base="dms:Text"/>
      </xsd:simpleType>
    </xsd:element>
    <xsd:element name="Teachers" ma:index="13" nillable="true" ma:displayName="Teachers" ma:internalName="Teacher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tudents" ma:index="14" nillable="true" ma:displayName="Students" ma:internalName="Student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tudent_Groups" ma:index="15" nillable="true" ma:displayName="Student Groups" ma:internalName="Student_Group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Invited_Teachers" ma:index="16" nillable="true" ma:displayName="Invited Teachers" ma:internalName="Invited_Teachers">
      <xsd:simpleType>
        <xsd:restriction base="dms:Note">
          <xsd:maxLength value="255"/>
        </xsd:restriction>
      </xsd:simpleType>
    </xsd:element>
    <xsd:element name="Invited_Students" ma:index="17" nillable="true" ma:displayName="Invited Students" ma:internalName="Invited_Students">
      <xsd:simpleType>
        <xsd:restriction base="dms:Note">
          <xsd:maxLength value="255"/>
        </xsd:restriction>
      </xsd:simpleType>
    </xsd:element>
    <xsd:element name="Self_Registration_Enabled" ma:index="18" nillable="true" ma:displayName="Self_Registration_Enabled" ma:internalName="Self_Registration_Enabled">
      <xsd:simpleType>
        <xsd:restriction base="dms:Boolean"/>
      </xsd:simpleType>
    </xsd:element>
    <xsd:element name="MediaServiceMetadata" ma:index="19" nillable="true" ma:displayName="MediaServiceMetadata" ma:description="" ma:hidden="true" ma:internalName="MediaServiceMetadata" ma:readOnly="true">
      <xsd:simpleType>
        <xsd:restriction base="dms:Note"/>
      </xsd:simpleType>
    </xsd:element>
    <xsd:element name="MediaServiceFastMetadata" ma:index="20" nillable="true" ma:displayName="MediaServiceFastMetadata" ma:description="" ma:hidden="true" ma:internalName="MediaServiceFastMetadata" ma:readOnly="true">
      <xsd:simpleType>
        <xsd:restriction base="dms:Note"/>
      </xsd:simpleType>
    </xsd:element>
    <xsd:element name="MediaServiceAutoTags" ma:index="24" nillable="true" ma:displayName="MediaServiceAutoTags" ma:internalName="MediaServiceAutoTags" ma:readOnly="true">
      <xsd:simpleType>
        <xsd:restriction base="dms:Text"/>
      </xsd:simpleType>
    </xsd:element>
    <xsd:element name="MediaServiceOCR" ma:index="25" nillable="true" ma:displayName="MediaServiceOCR" ma:internalName="MediaServiceOCR" ma:readOnly="true">
      <xsd:simpleType>
        <xsd:restriction base="dms:Note">
          <xsd:maxLength value="255"/>
        </xsd:restriction>
      </xsd:simpleType>
    </xsd:element>
    <xsd:element name="MediaServiceDateTaken" ma:index="26" nillable="true" ma:displayName="MediaServiceDateTaken" ma:hidden="true" ma:internalName="MediaServiceDateTaken" ma:readOnly="true">
      <xsd:simpleType>
        <xsd:restriction base="dms:Text"/>
      </xsd:simpleType>
    </xsd:element>
    <xsd:element name="MediaServiceAutoKeyPoints" ma:index="27" nillable="true" ma:displayName="MediaServiceAutoKeyPoints" ma:hidden="true" ma:internalName="MediaServiceAutoKeyPoints" ma:readOnly="true">
      <xsd:simpleType>
        <xsd:restriction base="dms:Note"/>
      </xsd:simpleType>
    </xsd:element>
    <xsd:element name="MediaServiceKeyPoints" ma:index="28" nillable="true" ma:displayName="KeyPoints" ma:internalName="MediaServiceKeyPoints" ma:readOnly="true">
      <xsd:simpleType>
        <xsd:restriction base="dms:Note">
          <xsd:maxLength value="255"/>
        </xsd:restriction>
      </xsd:simpleType>
    </xsd:element>
    <xsd:element name="MediaLengthInSeconds" ma:index="29" nillable="true" ma:displayName="MediaLengthInSeconds" ma:hidden="true" ma:internalName="MediaLengthInSeconds" ma:readOnly="true">
      <xsd:simpleType>
        <xsd:restriction base="dms:Unknown"/>
      </xsd:simpleType>
    </xsd:element>
    <xsd:element name="MediaServiceGenerationTime" ma:index="30" nillable="true" ma:displayName="MediaServiceGenerationTime" ma:hidden="true" ma:internalName="MediaServiceGenerationTime" ma:readOnly="true">
      <xsd:simpleType>
        <xsd:restriction base="dms:Text"/>
      </xsd:simpleType>
    </xsd:element>
    <xsd:element name="MediaServiceEventHashCode" ma:index="31" nillable="true" ma:displayName="MediaServiceEventHashCode" ma:hidden="true" ma:internalName="MediaServiceEventHashCode" ma:readOnly="true">
      <xsd:simpleType>
        <xsd:restriction base="dms:Text"/>
      </xsd:simpleType>
    </xsd:element>
    <xsd:element name="_activity" ma:index="32" nillable="true" ma:displayName="_activity" ma:hidden="true" ma:internalName="_activity">
      <xsd:simpleType>
        <xsd:restriction base="dms:Note"/>
      </xsd:simpleType>
    </xsd:element>
    <xsd:element name="MediaServiceObjectDetectorVersions" ma:index="33" nillable="true" ma:displayName="MediaServiceObjectDetectorVersions" ma:hidden="true" ma:indexed="true" ma:internalName="MediaServiceObjectDetectorVersions" ma:readOnly="true">
      <xsd:simpleType>
        <xsd:restriction base="dms:Text"/>
      </xsd:simpleType>
    </xsd:element>
    <xsd:element name="MediaServiceSystemTags" ma:index="34" nillable="true" ma:displayName="MediaServiceSystemTags" ma:hidden="true" ma:internalName="MediaServiceSystemTags" ma:readOnly="true">
      <xsd:simpleType>
        <xsd:restriction base="dms:Note"/>
      </xsd:simpleType>
    </xsd:element>
    <xsd:element name="MediaServiceSearchProperties" ma:index="3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aae379b-c3bf-4c16-a4ca-e4d27debc9ed" elementFormDefault="qualified">
    <xsd:import namespace="http://schemas.microsoft.com/office/2006/documentManagement/types"/>
    <xsd:import namespace="http://schemas.microsoft.com/office/infopath/2007/PartnerControls"/>
    <xsd:element name="SharedWithUsers" ma:index="21" nillable="true" ma:displayName="Sdílí se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dílené s podrobnostmi" ma:internalName="SharedWithDetails" ma:readOnly="true">
      <xsd:simpleType>
        <xsd:restriction base="dms:Note">
          <xsd:maxLength value="255"/>
        </xsd:restriction>
      </xsd:simpleType>
    </xsd:element>
    <xsd:element name="SharingHintHash" ma:index="23" nillable="true" ma:displayName="Hodnota hash upozornění na sdílení"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376A110-2AAA-4E6A-A02D-599DA5352FE9}">
  <ds:schemaRefs>
    <ds:schemaRef ds:uri="http://purl.org/dc/elements/1.1/"/>
    <ds:schemaRef ds:uri="http://schemas.microsoft.com/office/infopath/2007/PartnerControls"/>
    <ds:schemaRef ds:uri="http://purl.org/dc/dcmitype/"/>
    <ds:schemaRef ds:uri="http://purl.org/dc/terms/"/>
    <ds:schemaRef ds:uri="2aae379b-c3bf-4c16-a4ca-e4d27debc9ed"/>
    <ds:schemaRef ds:uri="http://schemas.microsoft.com/office/2006/metadata/properties"/>
    <ds:schemaRef ds:uri="a5565fef-42e0-4950-af16-a8b7e8fee690"/>
    <ds:schemaRef ds:uri="http://www.w3.org/XML/1998/namespace"/>
    <ds:schemaRef ds:uri="http://schemas.microsoft.com/office/2006/documentManagement/types"/>
    <ds:schemaRef ds:uri="http://schemas.openxmlformats.org/package/2006/metadata/core-properties"/>
  </ds:schemaRefs>
</ds:datastoreItem>
</file>

<file path=customXml/itemProps2.xml><?xml version="1.0" encoding="utf-8"?>
<ds:datastoreItem xmlns:ds="http://schemas.openxmlformats.org/officeDocument/2006/customXml" ds:itemID="{704DDF76-9B26-40EA-8E9D-0EAB2B2F2708}">
  <ds:schemaRefs>
    <ds:schemaRef ds:uri="http://schemas.microsoft.com/sharepoint/v3/contenttype/forms"/>
  </ds:schemaRefs>
</ds:datastoreItem>
</file>

<file path=customXml/itemProps3.xml><?xml version="1.0" encoding="utf-8"?>
<ds:datastoreItem xmlns:ds="http://schemas.openxmlformats.org/officeDocument/2006/customXml" ds:itemID="{A1DC80E5-1104-4513-86FC-5A1EEEBC43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5565fef-42e0-4950-af16-a8b7e8fee690"/>
    <ds:schemaRef ds:uri="2aae379b-c3bf-4c16-a4ca-e4d27debc9e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375</Words>
  <Characters>2213</Characters>
  <Application>Microsoft Office Word</Application>
  <DocSecurity>4</DocSecurity>
  <Lines>18</Lines>
  <Paragraphs>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2583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Inhu0451</dc:creator>
  <cp:keywords/>
  <dc:description/>
  <cp:lastModifiedBy>Chudobova Tatana</cp:lastModifiedBy>
  <cp:revision>2</cp:revision>
  <cp:lastPrinted>2024-04-24T06:17:00Z</cp:lastPrinted>
  <dcterms:created xsi:type="dcterms:W3CDTF">2024-04-24T06:17:00Z</dcterms:created>
  <dcterms:modified xsi:type="dcterms:W3CDTF">2024-04-24T06:17:00Z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0x010100509A3CA7D397294FB1A277AB21CD9559</vt:lpwstr>
  </property>
</Properties>
</file>