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C24" w:rsidRDefault="006D2061">
      <w:pPr>
        <w:rPr>
          <w:b/>
        </w:rPr>
      </w:pPr>
      <w:r>
        <w:rPr>
          <w:b/>
        </w:rPr>
        <w:t xml:space="preserve">Kučerová, G., </w:t>
      </w:r>
      <w:r>
        <w:rPr>
          <w:b/>
          <w:i/>
        </w:rPr>
        <w:t xml:space="preserve">Vyhání metla děti z pekla? Tělesné tresty ve výchově dětí od druhé poloviny 19. století do 1. Světové války. </w:t>
      </w:r>
      <w:r>
        <w:rPr>
          <w:b/>
        </w:rPr>
        <w:t>FF Univerzity Pardubice: ÚHV 2015, 57 s. Závěrečná bakalářská práce.</w:t>
      </w:r>
    </w:p>
    <w:p w:rsidR="006D2061" w:rsidRDefault="006D2061" w:rsidP="006D2061">
      <w:pPr>
        <w:jc w:val="center"/>
        <w:rPr>
          <w:b/>
        </w:rPr>
      </w:pPr>
      <w:r>
        <w:rPr>
          <w:b/>
        </w:rPr>
        <w:t>Oponentský posudek</w:t>
      </w:r>
    </w:p>
    <w:p w:rsidR="006D2061" w:rsidRDefault="006D2061" w:rsidP="006D2061">
      <w:pPr>
        <w:jc w:val="center"/>
        <w:rPr>
          <w:b/>
        </w:rPr>
      </w:pPr>
    </w:p>
    <w:p w:rsidR="00CA782B" w:rsidRDefault="006D2061" w:rsidP="006D2061">
      <w:r>
        <w:t xml:space="preserve">Pro bakalářskou závěrečnou práci si autorka zvolila historiograficky i pedagogicky zajímavé a dosud málo reflektované téma, pro které ale zvládla zmapovat základní a běžně dostupnou literaturu a dost odvážně se pustila na tenký led konfrontace vzpomínek vybraných autorů s oficiálními dokumenty právní povahy, které nejsou ani dodnes ještě plně v soukromém rodinném životě zcela respektovány. Autorka není pedagog a nelze ji tedy vyčítat menší orientaci v reformních snahách po </w:t>
      </w:r>
      <w:proofErr w:type="spellStart"/>
      <w:r>
        <w:t>Hasnerově</w:t>
      </w:r>
      <w:proofErr w:type="spellEnd"/>
      <w:r>
        <w:t xml:space="preserve">  zákonu, spíše oceňuji snahy autorky se s tímto ožehavým tématem vypořádat nejen historiografickým přehledovým přístupem, ale i pokusy o problémový přístup</w:t>
      </w:r>
      <w:r w:rsidR="00CA782B">
        <w:t xml:space="preserve"> ke složitosti tématu z hlediska pedagogického a psychologického.</w:t>
      </w:r>
    </w:p>
    <w:p w:rsidR="00CA782B" w:rsidRDefault="00CA782B" w:rsidP="006D2061">
      <w:r>
        <w:t xml:space="preserve">Autorka zvládla dobře promyšlenou strukturu, vycházející ovšem jen z užší domácí heuristické základny, naplnit poměrně zajímavě formulovaným obsahem, kdy často parafrázuje myšlenky renomovaných autorů, přičemž obsahovým vrcholem je kapitola třetí a čtvrtá, týkající se názorů pedagogů (možná by stálo zato objasnit volbu a výběr autorů) a vzpomínek spisovatelů na vlastní zkušenosti s „výchovným“ trestáním rodiči. </w:t>
      </w:r>
    </w:p>
    <w:p w:rsidR="009B7BE5" w:rsidRDefault="00CA782B" w:rsidP="006D2061">
      <w:r>
        <w:t>Poněkud rozpačitě působí líčení vývoje tres</w:t>
      </w:r>
      <w:r w:rsidR="009B7BE5">
        <w:t xml:space="preserve">tání ve výchově ve starověku a </w:t>
      </w:r>
      <w:r>
        <w:t xml:space="preserve">středověku, přičemž nebylo asi nutné tyto části v práci vzhledem k názvu práce </w:t>
      </w:r>
      <w:r w:rsidR="009B7BE5">
        <w:t xml:space="preserve">vůbec </w:t>
      </w:r>
      <w:r>
        <w:t>uvádět.</w:t>
      </w:r>
      <w:r w:rsidR="009B7BE5">
        <w:t xml:space="preserve"> Získaný prostor mohl být lépe využit pro vlastní interpretační pokusy autorky uváděných názorů pedagogů druhé poloviny 19. století a počátku století 20. To vše bylo možné konfrontovat s běžnou praxí nerespektování platné legislativy, pokud o ní měli lidé běžnou povědomost. Autorka by ukázala hlubší snahu o problematice samostatně přemýšlet.</w:t>
      </w:r>
    </w:p>
    <w:p w:rsidR="009B7BE5" w:rsidRDefault="009B7BE5" w:rsidP="006D2061">
      <w:r>
        <w:t>Jistá míra nedbalosti a nepečlivosti při práci s prameny (citace, odkazy v poznámkovém aparátu) a nekomentované tabulky včetně překlepů a chronologických lapsů potom kazí dobrý dojem z práce po stránce formální.</w:t>
      </w:r>
    </w:p>
    <w:p w:rsidR="00BF4D7B" w:rsidRDefault="009B7BE5" w:rsidP="006D2061">
      <w:r>
        <w:t xml:space="preserve">Vzhledem k výše uvedeným konstatováním a s přihlédnutím k obtížnosti tématu hodnotím práci celkově </w:t>
      </w:r>
      <w:r>
        <w:rPr>
          <w:b/>
        </w:rPr>
        <w:t>dobře</w:t>
      </w:r>
      <w:r>
        <w:t>, i když některým pasážím by slušelo i hodnocení o stupeň lepší.</w:t>
      </w:r>
    </w:p>
    <w:p w:rsidR="00BF4D7B" w:rsidRDefault="00BF4D7B" w:rsidP="006D2061"/>
    <w:p w:rsidR="00BF4D7B" w:rsidRDefault="00BF4D7B" w:rsidP="006D2061">
      <w:r>
        <w:t xml:space="preserve">Pardubice, 23. dubna </w:t>
      </w:r>
      <w:proofErr w:type="gramStart"/>
      <w:r>
        <w:t>2015                                                                   Prof.</w:t>
      </w:r>
      <w:proofErr w:type="gramEnd"/>
      <w:r>
        <w:t xml:space="preserve"> PhDr. Karel Rýdl, CSc.</w:t>
      </w:r>
    </w:p>
    <w:p w:rsidR="00BF4D7B" w:rsidRDefault="00BF4D7B" w:rsidP="006D2061"/>
    <w:p w:rsidR="00BF4D7B" w:rsidRDefault="00BF4D7B" w:rsidP="006D2061"/>
    <w:p w:rsidR="009B7BE5" w:rsidRPr="009B7BE5" w:rsidRDefault="009B7BE5" w:rsidP="006D2061">
      <w:bookmarkStart w:id="0" w:name="_GoBack"/>
      <w:bookmarkEnd w:id="0"/>
      <w:r>
        <w:t xml:space="preserve"> </w:t>
      </w:r>
    </w:p>
    <w:p w:rsidR="006D2061" w:rsidRPr="006D2061" w:rsidRDefault="009B7BE5" w:rsidP="006D2061">
      <w:r>
        <w:t xml:space="preserve"> </w:t>
      </w:r>
      <w:r w:rsidR="00CA782B">
        <w:t xml:space="preserve">   </w:t>
      </w:r>
      <w:r w:rsidR="006D2061">
        <w:t xml:space="preserve">  </w:t>
      </w:r>
    </w:p>
    <w:sectPr w:rsidR="006D2061" w:rsidRPr="006D20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061"/>
    <w:rsid w:val="006D2061"/>
    <w:rsid w:val="009B7BE5"/>
    <w:rsid w:val="00B33C24"/>
    <w:rsid w:val="00BF4D7B"/>
    <w:rsid w:val="00CA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342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1</cp:revision>
  <dcterms:created xsi:type="dcterms:W3CDTF">2015-04-23T21:01:00Z</dcterms:created>
  <dcterms:modified xsi:type="dcterms:W3CDTF">2015-04-23T21:34:00Z</dcterms:modified>
</cp:coreProperties>
</file>