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6D54E521" w14:textId="431AC11F" w:rsidR="00992A16" w:rsidRPr="00EC4EDA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864FAF">
        <w:rPr>
          <w:rFonts w:ascii="Times New Roman" w:hAnsi="Times New Roman" w:cs="Times New Roman"/>
          <w:sz w:val="28"/>
          <w:szCs w:val="28"/>
        </w:rPr>
        <w:t>Jiří Pecina</w:t>
      </w:r>
    </w:p>
    <w:p w14:paraId="0721CDDE" w14:textId="77777777" w:rsidR="00D5344C" w:rsidRDefault="00992A16" w:rsidP="00992A16">
      <w:pPr>
        <w:jc w:val="both"/>
        <w:rPr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Název práce:</w:t>
      </w:r>
      <w:r w:rsidRPr="00D5344C">
        <w:rPr>
          <w:rFonts w:ascii="Times New Roman" w:hAnsi="Times New Roman" w:cs="Times New Roman"/>
          <w:sz w:val="28"/>
          <w:szCs w:val="28"/>
        </w:rPr>
        <w:t xml:space="preserve"> </w:t>
      </w:r>
      <w:r w:rsidR="00D5344C" w:rsidRPr="00D5344C">
        <w:rPr>
          <w:rFonts w:ascii="Times New Roman" w:hAnsi="Times New Roman" w:cs="Times New Roman"/>
          <w:sz w:val="28"/>
          <w:szCs w:val="28"/>
        </w:rPr>
        <w:t>IIoT v průmyslové automatizaci</w:t>
      </w:r>
    </w:p>
    <w:p w14:paraId="7A747E29" w14:textId="082178BE" w:rsidR="00992A16" w:rsidRPr="00EC4EDA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 práce:</w:t>
      </w:r>
      <w:r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3BA14011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F936BD">
        <w:rPr>
          <w:rFonts w:ascii="Times New Roman" w:hAnsi="Times New Roman" w:cs="Times New Roman"/>
          <w:sz w:val="24"/>
          <w:szCs w:val="24"/>
        </w:rPr>
        <w:t>o provedení podrobné studie</w:t>
      </w:r>
      <w:r w:rsidR="00DB569D">
        <w:rPr>
          <w:rFonts w:ascii="Times New Roman" w:hAnsi="Times New Roman" w:cs="Times New Roman"/>
          <w:sz w:val="24"/>
          <w:szCs w:val="24"/>
        </w:rPr>
        <w:t xml:space="preserve"> </w:t>
      </w:r>
      <w:r w:rsidR="00F936BD">
        <w:rPr>
          <w:rFonts w:ascii="Times New Roman" w:hAnsi="Times New Roman" w:cs="Times New Roman"/>
          <w:sz w:val="24"/>
          <w:szCs w:val="24"/>
        </w:rPr>
        <w:t>IIoT</w:t>
      </w:r>
      <w:r w:rsidR="005465D7">
        <w:rPr>
          <w:rFonts w:ascii="Times New Roman" w:hAnsi="Times New Roman" w:cs="Times New Roman"/>
          <w:sz w:val="24"/>
          <w:szCs w:val="24"/>
        </w:rPr>
        <w:t xml:space="preserve"> (průmyslového internetu věcí)</w:t>
      </w:r>
      <w:r w:rsidR="00F936BD">
        <w:rPr>
          <w:rFonts w:ascii="Times New Roman" w:hAnsi="Times New Roman" w:cs="Times New Roman"/>
          <w:sz w:val="24"/>
          <w:szCs w:val="24"/>
        </w:rPr>
        <w:t xml:space="preserve"> v průmyslové automatizaci a </w:t>
      </w:r>
      <w:r w:rsidR="00DB569D">
        <w:rPr>
          <w:rFonts w:ascii="Times New Roman" w:hAnsi="Times New Roman" w:cs="Times New Roman"/>
          <w:sz w:val="24"/>
          <w:szCs w:val="24"/>
        </w:rPr>
        <w:t xml:space="preserve">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F936BD">
        <w:rPr>
          <w:rFonts w:ascii="Times New Roman" w:hAnsi="Times New Roman" w:cs="Times New Roman"/>
          <w:sz w:val="24"/>
          <w:szCs w:val="24"/>
        </w:rPr>
        <w:t>IIoT monitorovací</w:t>
      </w:r>
      <w:r w:rsidR="00491254">
        <w:rPr>
          <w:rFonts w:ascii="Times New Roman" w:hAnsi="Times New Roman" w:cs="Times New Roman"/>
          <w:sz w:val="24"/>
          <w:szCs w:val="24"/>
        </w:rPr>
        <w:t xml:space="preserve"> jednotky </w:t>
      </w:r>
      <w:r w:rsidR="00F936BD">
        <w:rPr>
          <w:rFonts w:ascii="Times New Roman" w:hAnsi="Times New Roman" w:cs="Times New Roman"/>
          <w:sz w:val="24"/>
          <w:szCs w:val="24"/>
        </w:rPr>
        <w:t>technologického zařízení</w:t>
      </w:r>
      <w:r w:rsidR="00742B72">
        <w:rPr>
          <w:rFonts w:ascii="Times New Roman" w:hAnsi="Times New Roman" w:cs="Times New Roman"/>
          <w:sz w:val="24"/>
          <w:szCs w:val="24"/>
        </w:rPr>
        <w:t>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 xml:space="preserve">Jedná se </w:t>
      </w:r>
      <w:r w:rsidR="00BF7D7A">
        <w:rPr>
          <w:rFonts w:ascii="Times New Roman" w:hAnsi="Times New Roman" w:cs="Times New Roman"/>
          <w:sz w:val="24"/>
          <w:szCs w:val="24"/>
        </w:rPr>
        <w:t>o za</w:t>
      </w:r>
      <w:r w:rsidR="00DB3708">
        <w:rPr>
          <w:rFonts w:ascii="Times New Roman" w:hAnsi="Times New Roman" w:cs="Times New Roman"/>
          <w:sz w:val="24"/>
          <w:szCs w:val="24"/>
        </w:rPr>
        <w:t xml:space="preserve">řízení </w:t>
      </w:r>
      <w:r w:rsidR="00491254">
        <w:rPr>
          <w:rFonts w:ascii="Times New Roman" w:hAnsi="Times New Roman" w:cs="Times New Roman"/>
          <w:sz w:val="24"/>
          <w:szCs w:val="24"/>
        </w:rPr>
        <w:t>s využitím</w:t>
      </w:r>
      <w:r w:rsidR="00BF7D7A">
        <w:rPr>
          <w:rFonts w:ascii="Times New Roman" w:hAnsi="Times New Roman" w:cs="Times New Roman"/>
          <w:sz w:val="24"/>
          <w:szCs w:val="24"/>
        </w:rPr>
        <w:t xml:space="preserve"> </w:t>
      </w:r>
      <w:r w:rsidR="00DB3708">
        <w:rPr>
          <w:rFonts w:ascii="Times New Roman" w:hAnsi="Times New Roman" w:cs="Times New Roman"/>
          <w:sz w:val="24"/>
          <w:szCs w:val="24"/>
        </w:rPr>
        <w:t>mikropočítačov</w:t>
      </w:r>
      <w:r w:rsidR="00BF7D7A">
        <w:rPr>
          <w:rFonts w:ascii="Times New Roman" w:hAnsi="Times New Roman" w:cs="Times New Roman"/>
          <w:sz w:val="24"/>
          <w:szCs w:val="24"/>
        </w:rPr>
        <w:t>é</w:t>
      </w:r>
      <w:r w:rsidR="00DB3708">
        <w:rPr>
          <w:rFonts w:ascii="Times New Roman" w:hAnsi="Times New Roman" w:cs="Times New Roman"/>
          <w:sz w:val="24"/>
          <w:szCs w:val="24"/>
        </w:rPr>
        <w:t xml:space="preserve"> jednotk</w:t>
      </w:r>
      <w:r w:rsidR="00BF7D7A">
        <w:rPr>
          <w:rFonts w:ascii="Times New Roman" w:hAnsi="Times New Roman" w:cs="Times New Roman"/>
          <w:sz w:val="24"/>
          <w:szCs w:val="24"/>
        </w:rPr>
        <w:t>y</w:t>
      </w:r>
      <w:r w:rsidR="00DB3708">
        <w:rPr>
          <w:rFonts w:ascii="Times New Roman" w:hAnsi="Times New Roman" w:cs="Times New Roman"/>
          <w:sz w:val="24"/>
          <w:szCs w:val="24"/>
        </w:rPr>
        <w:t>.</w:t>
      </w:r>
      <w:r w:rsidR="00742B72">
        <w:rPr>
          <w:rFonts w:ascii="Times New Roman" w:hAnsi="Times New Roman" w:cs="Times New Roman"/>
          <w:sz w:val="24"/>
          <w:szCs w:val="24"/>
        </w:rPr>
        <w:t xml:space="preserve"> </w:t>
      </w:r>
      <w:r w:rsidR="00DB3708">
        <w:rPr>
          <w:rFonts w:ascii="Times New Roman" w:hAnsi="Times New Roman" w:cs="Times New Roman"/>
          <w:sz w:val="24"/>
          <w:szCs w:val="24"/>
        </w:rPr>
        <w:t>Úkolem mikropočítačové jednotky má být z</w:t>
      </w:r>
      <w:r w:rsidR="00615304">
        <w:rPr>
          <w:rFonts w:ascii="Times New Roman" w:hAnsi="Times New Roman" w:cs="Times New Roman"/>
          <w:sz w:val="24"/>
          <w:szCs w:val="24"/>
        </w:rPr>
        <w:t>výšení spolehlivosti a bezpečnosti chodu monitorovaného zařízení</w:t>
      </w:r>
      <w:r w:rsidR="00491254">
        <w:rPr>
          <w:rFonts w:ascii="Times New Roman" w:hAnsi="Times New Roman" w:cs="Times New Roman"/>
          <w:sz w:val="24"/>
          <w:szCs w:val="24"/>
        </w:rPr>
        <w:t>.</w:t>
      </w:r>
    </w:p>
    <w:p w14:paraId="761F98D8" w14:textId="29C654C2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Rozsah předkládané práce</w:t>
      </w:r>
      <w:r w:rsidR="00742B72">
        <w:rPr>
          <w:rFonts w:ascii="Times New Roman" w:hAnsi="Times New Roman" w:cs="Times New Roman"/>
          <w:sz w:val="24"/>
          <w:szCs w:val="24"/>
        </w:rPr>
        <w:t xml:space="preserve">, včetně vložených příloh, </w:t>
      </w:r>
      <w:r w:rsidRPr="009F6F2D">
        <w:rPr>
          <w:rFonts w:ascii="Times New Roman" w:hAnsi="Times New Roman" w:cs="Times New Roman"/>
          <w:sz w:val="24"/>
          <w:szCs w:val="24"/>
        </w:rPr>
        <w:t xml:space="preserve">je cca </w:t>
      </w:r>
      <w:r w:rsidR="00765C60">
        <w:rPr>
          <w:rFonts w:ascii="Times New Roman" w:hAnsi="Times New Roman" w:cs="Times New Roman"/>
          <w:sz w:val="24"/>
          <w:szCs w:val="24"/>
        </w:rPr>
        <w:t>6</w:t>
      </w:r>
      <w:r w:rsidR="00DB3708">
        <w:rPr>
          <w:rFonts w:ascii="Times New Roman" w:hAnsi="Times New Roman" w:cs="Times New Roman"/>
          <w:sz w:val="24"/>
          <w:szCs w:val="24"/>
        </w:rPr>
        <w:t>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742B72">
        <w:rPr>
          <w:rFonts w:ascii="Times New Roman" w:hAnsi="Times New Roman" w:cs="Times New Roman"/>
          <w:sz w:val="24"/>
          <w:szCs w:val="24"/>
        </w:rPr>
        <w:t xml:space="preserve">. </w:t>
      </w:r>
      <w:r w:rsidR="005C3CB3">
        <w:rPr>
          <w:rFonts w:ascii="Times New Roman" w:hAnsi="Times New Roman" w:cs="Times New Roman"/>
          <w:sz w:val="24"/>
          <w:szCs w:val="24"/>
        </w:rPr>
        <w:t xml:space="preserve">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EF49EB">
        <w:rPr>
          <w:rFonts w:ascii="Times New Roman" w:hAnsi="Times New Roman" w:cs="Times New Roman"/>
          <w:sz w:val="24"/>
          <w:szCs w:val="24"/>
        </w:rPr>
        <w:t>,</w:t>
      </w:r>
      <w:r w:rsidR="004F79C9">
        <w:rPr>
          <w:rFonts w:ascii="Times New Roman" w:hAnsi="Times New Roman" w:cs="Times New Roman"/>
          <w:sz w:val="24"/>
          <w:szCs w:val="24"/>
        </w:rPr>
        <w:t xml:space="preserve"> další g</w:t>
      </w:r>
      <w:r w:rsidR="0073590F">
        <w:rPr>
          <w:rFonts w:ascii="Times New Roman" w:hAnsi="Times New Roman" w:cs="Times New Roman"/>
          <w:sz w:val="24"/>
          <w:szCs w:val="24"/>
        </w:rPr>
        <w:t xml:space="preserve">enerované </w:t>
      </w:r>
      <w:r w:rsidR="008370F7">
        <w:rPr>
          <w:rFonts w:ascii="Times New Roman" w:hAnsi="Times New Roman" w:cs="Times New Roman"/>
          <w:sz w:val="24"/>
          <w:szCs w:val="24"/>
        </w:rPr>
        <w:t>soubory s</w:t>
      </w:r>
      <w:r w:rsidR="004F79C9">
        <w:rPr>
          <w:rFonts w:ascii="Times New Roman" w:hAnsi="Times New Roman" w:cs="Times New Roman"/>
          <w:sz w:val="24"/>
          <w:szCs w:val="24"/>
        </w:rPr>
        <w:t> </w:t>
      </w:r>
      <w:r w:rsidR="008370F7">
        <w:rPr>
          <w:rFonts w:ascii="Times New Roman" w:hAnsi="Times New Roman" w:cs="Times New Roman"/>
          <w:sz w:val="24"/>
          <w:szCs w:val="24"/>
        </w:rPr>
        <w:t>výrobními podklady 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67C05F7F" w14:textId="334C8972" w:rsidR="0081572A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 diplomové práce. </w:t>
      </w:r>
      <w:r w:rsidR="00ED001A">
        <w:rPr>
          <w:rFonts w:ascii="Times New Roman" w:hAnsi="Times New Roman" w:cs="Times New Roman"/>
          <w:sz w:val="24"/>
          <w:szCs w:val="24"/>
        </w:rPr>
        <w:t xml:space="preserve">Postupně </w:t>
      </w:r>
      <w:r w:rsidR="0081572A">
        <w:rPr>
          <w:rFonts w:ascii="Times New Roman" w:hAnsi="Times New Roman" w:cs="Times New Roman"/>
          <w:sz w:val="24"/>
          <w:szCs w:val="24"/>
        </w:rPr>
        <w:t>zařazuje kapitoly s popisem aktuální</w:t>
      </w:r>
      <w:r w:rsidR="00765C60">
        <w:rPr>
          <w:rFonts w:ascii="Times New Roman" w:hAnsi="Times New Roman" w:cs="Times New Roman"/>
          <w:sz w:val="24"/>
          <w:szCs w:val="24"/>
        </w:rPr>
        <w:t>ho</w:t>
      </w:r>
      <w:r w:rsidR="0081572A">
        <w:rPr>
          <w:rFonts w:ascii="Times New Roman" w:hAnsi="Times New Roman" w:cs="Times New Roman"/>
          <w:sz w:val="24"/>
          <w:szCs w:val="24"/>
        </w:rPr>
        <w:t xml:space="preserve"> </w:t>
      </w:r>
      <w:r w:rsidR="006A432C">
        <w:rPr>
          <w:rFonts w:ascii="Times New Roman" w:hAnsi="Times New Roman" w:cs="Times New Roman"/>
          <w:sz w:val="24"/>
          <w:szCs w:val="24"/>
        </w:rPr>
        <w:t xml:space="preserve">stavu </w:t>
      </w:r>
      <w:r w:rsidR="00765C60">
        <w:rPr>
          <w:rFonts w:ascii="Times New Roman" w:hAnsi="Times New Roman" w:cs="Times New Roman"/>
          <w:sz w:val="24"/>
          <w:szCs w:val="24"/>
        </w:rPr>
        <w:t>bezdrátových technologií</w:t>
      </w:r>
      <w:r w:rsidR="007F662C">
        <w:rPr>
          <w:rFonts w:ascii="Times New Roman" w:hAnsi="Times New Roman" w:cs="Times New Roman"/>
          <w:sz w:val="24"/>
          <w:szCs w:val="24"/>
        </w:rPr>
        <w:t xml:space="preserve"> a standardů </w:t>
      </w:r>
      <w:r w:rsidR="00765C60">
        <w:rPr>
          <w:rFonts w:ascii="Times New Roman" w:hAnsi="Times New Roman" w:cs="Times New Roman"/>
          <w:sz w:val="24"/>
          <w:szCs w:val="24"/>
        </w:rPr>
        <w:t>II</w:t>
      </w:r>
      <w:r w:rsidR="007F662C">
        <w:rPr>
          <w:rFonts w:ascii="Times New Roman" w:hAnsi="Times New Roman" w:cs="Times New Roman"/>
          <w:sz w:val="24"/>
          <w:szCs w:val="24"/>
        </w:rPr>
        <w:t>o</w:t>
      </w:r>
      <w:r w:rsidR="00765C60">
        <w:rPr>
          <w:rFonts w:ascii="Times New Roman" w:hAnsi="Times New Roman" w:cs="Times New Roman"/>
          <w:sz w:val="24"/>
          <w:szCs w:val="24"/>
        </w:rPr>
        <w:t>T</w:t>
      </w:r>
      <w:r w:rsidR="006A432C">
        <w:rPr>
          <w:rFonts w:ascii="Times New Roman" w:hAnsi="Times New Roman" w:cs="Times New Roman"/>
          <w:sz w:val="24"/>
          <w:szCs w:val="24"/>
        </w:rPr>
        <w:t>.</w:t>
      </w:r>
      <w:r w:rsidR="002714F6">
        <w:rPr>
          <w:rFonts w:ascii="Times New Roman" w:hAnsi="Times New Roman" w:cs="Times New Roman"/>
          <w:sz w:val="24"/>
          <w:szCs w:val="24"/>
        </w:rPr>
        <w:t xml:space="preserve"> Samostatnou kapitolu věnuje diplomant popisu zabezpečení sítí, kde popisuje </w:t>
      </w:r>
      <w:r w:rsidR="000F62F3">
        <w:rPr>
          <w:rFonts w:ascii="Times New Roman" w:hAnsi="Times New Roman" w:cs="Times New Roman"/>
          <w:sz w:val="24"/>
          <w:szCs w:val="24"/>
        </w:rPr>
        <w:t>typy útoků a možné způsoby obrany proti těmto útokům. Následují kapitoly s popisem hardwarových prostředků IIoT</w:t>
      </w:r>
      <w:r w:rsidR="00C03E3D">
        <w:rPr>
          <w:rFonts w:ascii="Times New Roman" w:hAnsi="Times New Roman" w:cs="Times New Roman"/>
          <w:sz w:val="24"/>
          <w:szCs w:val="24"/>
        </w:rPr>
        <w:t>, Webového programovatelného ovladače s podporou IoT, brány a platformy IIoT. Teoretickou část uzavírá kapitola s popisem koncových zařízení.</w:t>
      </w:r>
    </w:p>
    <w:p w14:paraId="2AD42300" w14:textId="39EC2CD8" w:rsidR="006724C0" w:rsidRDefault="009F06A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Praktická část práce plynule navazuje na část teoretickou. Postupně popisuje, dostatečně podrobně, postup návrhu </w:t>
      </w:r>
      <w:r w:rsidR="00937F8A">
        <w:rPr>
          <w:rFonts w:ascii="Times New Roman" w:hAnsi="Times New Roman" w:cs="Times New Roman"/>
          <w:sz w:val="24"/>
          <w:szCs w:val="24"/>
        </w:rPr>
        <w:t>monitorovací IIoT jednotk</w:t>
      </w:r>
      <w:r w:rsidR="00396CC7">
        <w:rPr>
          <w:rFonts w:ascii="Times New Roman" w:hAnsi="Times New Roman" w:cs="Times New Roman"/>
          <w:sz w:val="24"/>
          <w:szCs w:val="24"/>
        </w:rPr>
        <w:t>y</w:t>
      </w:r>
      <w:r w:rsidR="00937F8A">
        <w:rPr>
          <w:rFonts w:ascii="Times New Roman" w:hAnsi="Times New Roman" w:cs="Times New Roman"/>
          <w:sz w:val="24"/>
          <w:szCs w:val="24"/>
        </w:rPr>
        <w:t xml:space="preserve"> pro monitorování vybraného technologického zařízení zemědělské výroby. Diplomantem byla vybrána technologie pro chlazení mléka. Záměrem diplomanta bylo zvýšit, s využitím monitorovací jednotky, </w:t>
      </w:r>
      <w:r w:rsidR="00C82F33">
        <w:rPr>
          <w:rFonts w:ascii="Times New Roman" w:hAnsi="Times New Roman" w:cs="Times New Roman"/>
          <w:sz w:val="24"/>
          <w:szCs w:val="24"/>
        </w:rPr>
        <w:t>spolehlivost technologie a tím zajistit potřebnou kvalitu</w:t>
      </w:r>
      <w:r w:rsidR="00396CC7">
        <w:rPr>
          <w:rFonts w:ascii="Times New Roman" w:hAnsi="Times New Roman" w:cs="Times New Roman"/>
          <w:sz w:val="24"/>
          <w:szCs w:val="24"/>
        </w:rPr>
        <w:t xml:space="preserve"> </w:t>
      </w:r>
      <w:r w:rsidR="00C82F33">
        <w:rPr>
          <w:rFonts w:ascii="Times New Roman" w:hAnsi="Times New Roman" w:cs="Times New Roman"/>
          <w:sz w:val="24"/>
          <w:szCs w:val="24"/>
        </w:rPr>
        <w:t xml:space="preserve">zpracovávaného produktu. </w:t>
      </w:r>
      <w:r>
        <w:rPr>
          <w:rFonts w:ascii="Times New Roman" w:hAnsi="Times New Roman" w:cs="Times New Roman"/>
          <w:sz w:val="24"/>
          <w:szCs w:val="24"/>
        </w:rPr>
        <w:t xml:space="preserve">Diplomant v této fázi práce pracoval iniciativně a zcela samostatně. </w:t>
      </w:r>
      <w:r w:rsidR="006F310A">
        <w:rPr>
          <w:rFonts w:ascii="Times New Roman" w:hAnsi="Times New Roman" w:cs="Times New Roman"/>
          <w:sz w:val="24"/>
          <w:szCs w:val="24"/>
        </w:rPr>
        <w:t xml:space="preserve">Podrobnou analýzou technologického procesu byly diplomantem stanoveny konkrétní požadované parametry konstrukce jednotky. Ty jsou uvedeny v tabulce č. 2, společně s návrhem blokového schéma na straně č. 39. Následuje výběr senzorů pro měření technologických veličin a mikropočítačového modulu pro řízení činnosti jednotky a zpracování naměřených dat. Mikropočítačová jednotka byla vybrána i pro plnění funkce webového serveru, pro komunikaci s uživatelem. </w:t>
      </w:r>
      <w:r w:rsidR="001D7FF0">
        <w:rPr>
          <w:rFonts w:ascii="Times New Roman" w:hAnsi="Times New Roman" w:cs="Times New Roman"/>
          <w:sz w:val="24"/>
          <w:szCs w:val="24"/>
        </w:rPr>
        <w:t>Základem konstrukce byl d</w:t>
      </w:r>
      <w:r w:rsidR="00F42BB5">
        <w:rPr>
          <w:rFonts w:ascii="Times New Roman" w:hAnsi="Times New Roman" w:cs="Times New Roman"/>
          <w:sz w:val="24"/>
          <w:szCs w:val="24"/>
        </w:rPr>
        <w:t>i</w:t>
      </w:r>
      <w:r w:rsidR="001D7FF0">
        <w:rPr>
          <w:rFonts w:ascii="Times New Roman" w:hAnsi="Times New Roman" w:cs="Times New Roman"/>
          <w:sz w:val="24"/>
          <w:szCs w:val="24"/>
        </w:rPr>
        <w:t xml:space="preserve">plomantem zvolen mikropočítač ESP32 WROOM </w:t>
      </w:r>
      <w:r w:rsidR="001B7C27">
        <w:rPr>
          <w:rFonts w:ascii="Times New Roman" w:hAnsi="Times New Roman" w:cs="Times New Roman"/>
          <w:sz w:val="24"/>
          <w:szCs w:val="24"/>
        </w:rPr>
        <w:t>společnosti E</w:t>
      </w:r>
      <w:r w:rsidR="002C10BF">
        <w:rPr>
          <w:rFonts w:ascii="Times New Roman" w:hAnsi="Times New Roman" w:cs="Times New Roman"/>
          <w:sz w:val="24"/>
          <w:szCs w:val="24"/>
        </w:rPr>
        <w:t>SPRE</w:t>
      </w:r>
      <w:r w:rsidR="00F367CA">
        <w:rPr>
          <w:rFonts w:ascii="Times New Roman" w:hAnsi="Times New Roman" w:cs="Times New Roman"/>
          <w:sz w:val="24"/>
          <w:szCs w:val="24"/>
        </w:rPr>
        <w:t>S</w:t>
      </w:r>
      <w:r w:rsidR="002C10BF">
        <w:rPr>
          <w:rFonts w:ascii="Times New Roman" w:hAnsi="Times New Roman" w:cs="Times New Roman"/>
          <w:sz w:val="24"/>
          <w:szCs w:val="24"/>
        </w:rPr>
        <w:t>SIV</w:t>
      </w:r>
      <w:r w:rsidR="001B7C27">
        <w:rPr>
          <w:rFonts w:ascii="Times New Roman" w:hAnsi="Times New Roman" w:cs="Times New Roman"/>
          <w:sz w:val="24"/>
          <w:szCs w:val="24"/>
        </w:rPr>
        <w:t xml:space="preserve">. </w:t>
      </w:r>
      <w:r w:rsidR="003C59AF">
        <w:rPr>
          <w:rFonts w:ascii="Times New Roman" w:hAnsi="Times New Roman" w:cs="Times New Roman"/>
          <w:sz w:val="24"/>
          <w:szCs w:val="24"/>
        </w:rPr>
        <w:t>Jednotka je určena pro měření třífázového proudu, pomocí neinvazivních proudových senzorů a vícekanálového měření teploty</w:t>
      </w:r>
      <w:r w:rsidR="00396CC7">
        <w:rPr>
          <w:rFonts w:ascii="Times New Roman" w:hAnsi="Times New Roman" w:cs="Times New Roman"/>
          <w:sz w:val="24"/>
          <w:szCs w:val="24"/>
        </w:rPr>
        <w:t xml:space="preserve"> </w:t>
      </w:r>
      <w:r w:rsidR="003C59AF">
        <w:rPr>
          <w:rFonts w:ascii="Times New Roman" w:hAnsi="Times New Roman" w:cs="Times New Roman"/>
          <w:sz w:val="24"/>
          <w:szCs w:val="24"/>
        </w:rPr>
        <w:t xml:space="preserve">v technologickém procesu. </w:t>
      </w:r>
      <w:r w:rsidR="008652AA">
        <w:rPr>
          <w:rFonts w:ascii="Times New Roman" w:hAnsi="Times New Roman" w:cs="Times New Roman"/>
          <w:sz w:val="24"/>
          <w:szCs w:val="24"/>
        </w:rPr>
        <w:t>Diplomant úspěšně vytvořil firmware mikropočítače pro obsluhu senzorů jednotky a webový server pro zobrazování technologických veličin v internetovém prohlížeči</w:t>
      </w:r>
      <w:r w:rsidR="009112D4">
        <w:rPr>
          <w:rFonts w:ascii="Times New Roman" w:hAnsi="Times New Roman" w:cs="Times New Roman"/>
          <w:sz w:val="24"/>
          <w:szCs w:val="24"/>
        </w:rPr>
        <w:t xml:space="preserve"> (viz ukázka na str. 54)</w:t>
      </w:r>
      <w:r w:rsidR="008652AA">
        <w:rPr>
          <w:rFonts w:ascii="Times New Roman" w:hAnsi="Times New Roman" w:cs="Times New Roman"/>
          <w:sz w:val="24"/>
          <w:szCs w:val="24"/>
        </w:rPr>
        <w:t xml:space="preserve">. </w:t>
      </w:r>
      <w:r w:rsidR="007E59AB">
        <w:rPr>
          <w:rFonts w:ascii="Times New Roman" w:hAnsi="Times New Roman" w:cs="Times New Roman"/>
          <w:sz w:val="24"/>
          <w:szCs w:val="24"/>
        </w:rPr>
        <w:t xml:space="preserve">Realizované zařízení naistaloval do </w:t>
      </w:r>
      <w:r w:rsidR="007C44EA">
        <w:rPr>
          <w:rFonts w:ascii="Times New Roman" w:hAnsi="Times New Roman" w:cs="Times New Roman"/>
          <w:sz w:val="24"/>
          <w:szCs w:val="24"/>
        </w:rPr>
        <w:t xml:space="preserve">elektro </w:t>
      </w:r>
      <w:r w:rsidR="007E59AB">
        <w:rPr>
          <w:rFonts w:ascii="Times New Roman" w:hAnsi="Times New Roman" w:cs="Times New Roman"/>
          <w:sz w:val="24"/>
          <w:szCs w:val="24"/>
        </w:rPr>
        <w:t xml:space="preserve">rozvodné skříně, kde provedl instalaci senzorů pro měření proudu. Kalibrace snímačů technologických veličin byla provedena s využitím certifikovaných měřicích přístrojů. </w:t>
      </w:r>
      <w:r w:rsidR="007C44EA">
        <w:rPr>
          <w:rFonts w:ascii="Times New Roman" w:hAnsi="Times New Roman" w:cs="Times New Roman"/>
          <w:sz w:val="24"/>
          <w:szCs w:val="24"/>
        </w:rPr>
        <w:t>Ověření</w:t>
      </w:r>
      <w:r w:rsidR="007E59AB">
        <w:rPr>
          <w:rFonts w:ascii="Times New Roman" w:hAnsi="Times New Roman" w:cs="Times New Roman"/>
          <w:sz w:val="24"/>
          <w:szCs w:val="24"/>
        </w:rPr>
        <w:t xml:space="preserve"> funkčnosti konstrukce diplomant provedl monitorováním průběhu pracovního cyklu technologického procesu.</w:t>
      </w:r>
    </w:p>
    <w:p w14:paraId="099113F7" w14:textId="69374CFA" w:rsidR="00671E62" w:rsidRDefault="00671E62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Drobné připomínky bych měl ke kompletnosti přiložených souborů, kde by bylo vhodné doplnit soubory o </w:t>
      </w:r>
      <w:r w:rsidR="006C6196">
        <w:rPr>
          <w:rFonts w:ascii="Times New Roman" w:hAnsi="Times New Roman" w:cs="Times New Roman"/>
          <w:sz w:val="24"/>
          <w:szCs w:val="24"/>
        </w:rPr>
        <w:t xml:space="preserve">schémata </w:t>
      </w:r>
      <w:r w:rsidR="00224C8C">
        <w:rPr>
          <w:rFonts w:ascii="Times New Roman" w:hAnsi="Times New Roman" w:cs="Times New Roman"/>
          <w:sz w:val="24"/>
          <w:szCs w:val="24"/>
        </w:rPr>
        <w:t xml:space="preserve">signálového </w:t>
      </w:r>
      <w:r w:rsidR="006C6196">
        <w:rPr>
          <w:rFonts w:ascii="Times New Roman" w:hAnsi="Times New Roman" w:cs="Times New Roman"/>
          <w:sz w:val="24"/>
          <w:szCs w:val="24"/>
        </w:rPr>
        <w:t>propojení modulů konstrukce jednotky</w:t>
      </w:r>
      <w:r w:rsidR="00224C8C">
        <w:rPr>
          <w:rFonts w:ascii="Times New Roman" w:hAnsi="Times New Roman" w:cs="Times New Roman"/>
          <w:sz w:val="24"/>
          <w:szCs w:val="24"/>
        </w:rPr>
        <w:t xml:space="preserve"> a fotodokumentaci mechanické realizace jednotky</w:t>
      </w:r>
      <w:r w:rsidR="006C6196">
        <w:rPr>
          <w:rFonts w:ascii="Times New Roman" w:hAnsi="Times New Roman" w:cs="Times New Roman"/>
          <w:sz w:val="24"/>
          <w:szCs w:val="24"/>
        </w:rPr>
        <w:t xml:space="preserve">. Ke zdrojovému kódu mikropočítače ESP by bylo vhodné vložit </w:t>
      </w:r>
      <w:r w:rsidR="006C6196">
        <w:rPr>
          <w:rFonts w:ascii="Times New Roman" w:hAnsi="Times New Roman" w:cs="Times New Roman"/>
          <w:sz w:val="24"/>
          <w:szCs w:val="24"/>
        </w:rPr>
        <w:lastRenderedPageBreak/>
        <w:t>i použité knihovny, potřebné k jeho kompilaci.</w:t>
      </w:r>
      <w:r w:rsidR="00D36B0A">
        <w:rPr>
          <w:rFonts w:ascii="Times New Roman" w:hAnsi="Times New Roman" w:cs="Times New Roman"/>
          <w:sz w:val="24"/>
          <w:szCs w:val="24"/>
        </w:rPr>
        <w:t xml:space="preserve"> Vložené schéma technologického zařízení má poněkud sníženou kvalitu, jistě by bylo vhodné předkládat soubory ve formátu standardní výkresové dokumentace. Samotnou konstrukci jednotky by bylo jistě možné vylepšit</w:t>
      </w:r>
      <w:r w:rsidR="00224C8C">
        <w:rPr>
          <w:rFonts w:ascii="Times New Roman" w:hAnsi="Times New Roman" w:cs="Times New Roman"/>
          <w:sz w:val="24"/>
          <w:szCs w:val="24"/>
        </w:rPr>
        <w:t xml:space="preserve"> </w:t>
      </w:r>
      <w:r w:rsidR="00D36B0A">
        <w:rPr>
          <w:rFonts w:ascii="Times New Roman" w:hAnsi="Times New Roman" w:cs="Times New Roman"/>
          <w:sz w:val="24"/>
          <w:szCs w:val="24"/>
        </w:rPr>
        <w:t>doplněním označení významu připojovací</w:t>
      </w:r>
      <w:r w:rsidR="00224C8C">
        <w:rPr>
          <w:rFonts w:ascii="Times New Roman" w:hAnsi="Times New Roman" w:cs="Times New Roman"/>
          <w:sz w:val="24"/>
          <w:szCs w:val="24"/>
        </w:rPr>
        <w:t>ch pinů</w:t>
      </w:r>
      <w:r w:rsidR="00D36B0A">
        <w:rPr>
          <w:rFonts w:ascii="Times New Roman" w:hAnsi="Times New Roman" w:cs="Times New Roman"/>
          <w:sz w:val="24"/>
          <w:szCs w:val="24"/>
        </w:rPr>
        <w:t xml:space="preserve"> svorkovnice, n</w:t>
      </w:r>
      <w:r w:rsidR="00224C8C">
        <w:rPr>
          <w:rFonts w:ascii="Times New Roman" w:hAnsi="Times New Roman" w:cs="Times New Roman"/>
          <w:sz w:val="24"/>
          <w:szCs w:val="24"/>
        </w:rPr>
        <w:t>ávrhem desky</w:t>
      </w:r>
      <w:r w:rsidR="00D36B0A">
        <w:rPr>
          <w:rFonts w:ascii="Times New Roman" w:hAnsi="Times New Roman" w:cs="Times New Roman"/>
          <w:sz w:val="24"/>
          <w:szCs w:val="24"/>
        </w:rPr>
        <w:t xml:space="preserve"> plošného spoje pro umístění jednotlivých konstrukčních modulů</w:t>
      </w:r>
      <w:r w:rsidR="00224C8C">
        <w:rPr>
          <w:rFonts w:ascii="Times New Roman" w:hAnsi="Times New Roman" w:cs="Times New Roman"/>
          <w:sz w:val="24"/>
          <w:szCs w:val="24"/>
        </w:rPr>
        <w:t>, doplněním indikačních LED diod atp</w:t>
      </w:r>
      <w:r w:rsidR="00D36B0A">
        <w:rPr>
          <w:rFonts w:ascii="Times New Roman" w:hAnsi="Times New Roman" w:cs="Times New Roman"/>
          <w:sz w:val="24"/>
          <w:szCs w:val="24"/>
        </w:rPr>
        <w:t xml:space="preserve">. Také kompletní zakrytování jednotky by mělo být standardem. </w:t>
      </w:r>
    </w:p>
    <w:p w14:paraId="2DD4FF5D" w14:textId="1AE77DA2" w:rsidR="00282F6C" w:rsidRDefault="00210442" w:rsidP="00282F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Logickou stavbu a stylistickou úroveň práce lze označit za dobrou. T</w:t>
      </w:r>
      <w:r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 w:rsidR="007E59AB">
        <w:rPr>
          <w:rFonts w:ascii="Times New Roman" w:hAnsi="Times New Roman" w:cs="Times New Roman"/>
          <w:sz w:val="24"/>
          <w:szCs w:val="24"/>
        </w:rPr>
        <w:t>práce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64697">
        <w:rPr>
          <w:rFonts w:ascii="Times New Roman" w:hAnsi="Times New Roman" w:cs="Times New Roman"/>
          <w:sz w:val="24"/>
          <w:szCs w:val="24"/>
        </w:rPr>
        <w:t>téměř neobsahuje překlepy a gramatické chyby.</w:t>
      </w:r>
      <w:r w:rsidR="00282F6C" w:rsidRPr="00282F6C">
        <w:rPr>
          <w:rFonts w:ascii="Times New Roman" w:hAnsi="Times New Roman" w:cs="Times New Roman"/>
          <w:sz w:val="24"/>
          <w:szCs w:val="24"/>
        </w:rPr>
        <w:t xml:space="preserve"> </w:t>
      </w:r>
      <w:r w:rsidR="00B73CE7">
        <w:rPr>
          <w:rFonts w:ascii="Times New Roman" w:hAnsi="Times New Roman" w:cs="Times New Roman"/>
          <w:sz w:val="24"/>
          <w:szCs w:val="24"/>
        </w:rPr>
        <w:t>Drobným nedostatkem může být chyb</w:t>
      </w:r>
      <w:r w:rsidR="00E0332A">
        <w:rPr>
          <w:rFonts w:ascii="Times New Roman" w:hAnsi="Times New Roman" w:cs="Times New Roman"/>
          <w:sz w:val="24"/>
          <w:szCs w:val="24"/>
        </w:rPr>
        <w:t xml:space="preserve">ějící citace u některých obrázků (jde zřejmě </w:t>
      </w:r>
      <w:r w:rsidR="00224C8C">
        <w:rPr>
          <w:rFonts w:ascii="Times New Roman" w:hAnsi="Times New Roman" w:cs="Times New Roman"/>
          <w:sz w:val="24"/>
          <w:szCs w:val="24"/>
        </w:rPr>
        <w:t xml:space="preserve">o </w:t>
      </w:r>
      <w:r w:rsidR="00E0332A">
        <w:rPr>
          <w:rFonts w:ascii="Times New Roman" w:hAnsi="Times New Roman" w:cs="Times New Roman"/>
          <w:sz w:val="24"/>
          <w:szCs w:val="24"/>
        </w:rPr>
        <w:t>vlastní tvorbu diplomanta)</w:t>
      </w:r>
      <w:r w:rsidR="00282F6C">
        <w:rPr>
          <w:rFonts w:ascii="Times New Roman" w:hAnsi="Times New Roman" w:cs="Times New Roman"/>
          <w:sz w:val="24"/>
          <w:szCs w:val="24"/>
        </w:rPr>
        <w:t>.</w:t>
      </w:r>
    </w:p>
    <w:p w14:paraId="2E6C2573" w14:textId="77777777" w:rsidR="00E00DB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</w:p>
    <w:p w14:paraId="55DE9B90" w14:textId="2DC5C1C3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Kontrola původnosti práce proběhla v automatickém režimu, po vložení souborů DP do IS STAG. Nebyla nalezena žádná vysoká shoda s jinými, veřejně dostupnými, dokumenty (shoda je do hodnoty max. </w:t>
      </w:r>
      <w:proofErr w:type="gramStart"/>
      <w:r>
        <w:rPr>
          <w:rFonts w:ascii="Times New Roman" w:hAnsi="Times New Roman" w:cs="Times New Roman"/>
          <w:sz w:val="24"/>
          <w:szCs w:val="24"/>
        </w:rPr>
        <w:t>2%</w:t>
      </w:r>
      <w:proofErr w:type="gramEnd"/>
      <w:r>
        <w:rPr>
          <w:rFonts w:ascii="Times New Roman" w:hAnsi="Times New Roman" w:cs="Times New Roman"/>
          <w:sz w:val="24"/>
          <w:szCs w:val="24"/>
        </w:rPr>
        <w:t>). Práci lze tedy považovat za původní</w:t>
      </w:r>
      <w:r w:rsidR="00362025">
        <w:rPr>
          <w:rFonts w:ascii="Times New Roman" w:hAnsi="Times New Roman" w:cs="Times New Roman"/>
          <w:sz w:val="24"/>
          <w:szCs w:val="24"/>
        </w:rPr>
        <w:t xml:space="preserve"> tvorbu diplomanta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02D055" w14:textId="1DAE1630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 diplomant </w:t>
      </w:r>
      <w:r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DP </w:t>
      </w:r>
      <w:r>
        <w:rPr>
          <w:rFonts w:ascii="Times New Roman" w:hAnsi="Times New Roman" w:cs="Times New Roman"/>
          <w:sz w:val="24"/>
          <w:szCs w:val="24"/>
        </w:rPr>
        <w:t>v plném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 a práce splňuje požadavky kladené na tento typ závěrečných prací.</w:t>
      </w:r>
    </w:p>
    <w:p w14:paraId="7EFF31BB" w14:textId="77777777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23BF82" w14:textId="1176A96E" w:rsidR="00210442" w:rsidRDefault="00210442" w:rsidP="0021044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 xml:space="preserve">Diplomant by mohl při obhajobě odpovědět </w:t>
      </w:r>
      <w:r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38B3EDB0" w14:textId="4CEF3CA1" w:rsidR="000B6467" w:rsidRDefault="00E0332A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 byste eliminoval chybu AD převodníku</w:t>
      </w:r>
      <w:r w:rsidR="00B07358">
        <w:rPr>
          <w:rFonts w:ascii="Times New Roman" w:hAnsi="Times New Roman" w:cs="Times New Roman"/>
          <w:sz w:val="24"/>
          <w:szCs w:val="24"/>
        </w:rPr>
        <w:t xml:space="preserve"> ESP32</w:t>
      </w:r>
      <w:r>
        <w:rPr>
          <w:rFonts w:ascii="Times New Roman" w:hAnsi="Times New Roman" w:cs="Times New Roman"/>
          <w:sz w:val="24"/>
          <w:szCs w:val="24"/>
        </w:rPr>
        <w:t>, o které se zmiňujete na str. 57</w:t>
      </w:r>
      <w:r w:rsidR="00210442" w:rsidRPr="000B6467">
        <w:rPr>
          <w:rFonts w:ascii="Times New Roman" w:hAnsi="Times New Roman" w:cs="Times New Roman"/>
          <w:sz w:val="24"/>
          <w:szCs w:val="24"/>
        </w:rPr>
        <w:t>?</w:t>
      </w:r>
    </w:p>
    <w:p w14:paraId="21F54129" w14:textId="77777777" w:rsidR="00ED0B3C" w:rsidRPr="00ED0B3C" w:rsidRDefault="00ED0B3C" w:rsidP="00ED0B3C">
      <w:pPr>
        <w:pStyle w:val="Odstavecseseznamem"/>
        <w:spacing w:before="240"/>
        <w:ind w:left="714"/>
        <w:jc w:val="both"/>
        <w:rPr>
          <w:rFonts w:ascii="Times New Roman" w:hAnsi="Times New Roman" w:cs="Times New Roman"/>
          <w:sz w:val="16"/>
          <w:szCs w:val="16"/>
        </w:rPr>
      </w:pPr>
    </w:p>
    <w:p w14:paraId="72DD4545" w14:textId="42DE1784" w:rsidR="00210442" w:rsidRPr="000B6467" w:rsidRDefault="00E0332A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Používáte modul SD karty, který máte uveden v blokovém schématu jednotky </w:t>
      </w:r>
      <w:r w:rsidR="00DD02D0">
        <w:rPr>
          <w:rFonts w:ascii="Times New Roman" w:hAnsi="Times New Roman" w:cs="Times New Roman"/>
          <w:sz w:val="24"/>
          <w:szCs w:val="24"/>
        </w:rPr>
        <w:t xml:space="preserve">na str. 39 </w:t>
      </w:r>
      <w:r>
        <w:rPr>
          <w:rFonts w:ascii="Times New Roman" w:hAnsi="Times New Roman" w:cs="Times New Roman"/>
          <w:sz w:val="24"/>
          <w:szCs w:val="24"/>
        </w:rPr>
        <w:t xml:space="preserve">a její osazení v jednotce je patrné z fotografie na str. </w:t>
      </w:r>
      <w:r w:rsidR="00DD02D0">
        <w:rPr>
          <w:rFonts w:ascii="Times New Roman" w:hAnsi="Times New Roman" w:cs="Times New Roman"/>
          <w:sz w:val="24"/>
          <w:szCs w:val="24"/>
        </w:rPr>
        <w:t>54</w:t>
      </w:r>
      <w:r w:rsidR="00210442" w:rsidRPr="000B6467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6DFA49E6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16A8CC" w14:textId="2DB759BC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Předloženou diplomovou práci doporučuji k obhajobě a navrhuji hodnocení stupněm</w:t>
      </w:r>
    </w:p>
    <w:p w14:paraId="53567E4A" w14:textId="57F3092C" w:rsidR="00210442" w:rsidRPr="005D30D4" w:rsidRDefault="00210442" w:rsidP="002104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EE456E">
        <w:rPr>
          <w:rFonts w:ascii="Times New Roman" w:hAnsi="Times New Roman" w:cs="Times New Roman"/>
          <w:b/>
          <w:sz w:val="24"/>
          <w:szCs w:val="24"/>
        </w:rPr>
        <w:t>C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5A1CBEBD" w14:textId="51850E48" w:rsidR="00B07BFB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570779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570779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>. 202</w:t>
      </w:r>
      <w:r w:rsidR="00570779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  <w:t>Ing. Libor Havlíček, Ph.D.</w:t>
      </w:r>
    </w:p>
    <w:p w14:paraId="5E8D4CA5" w14:textId="51A4625D" w:rsidR="00210442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10442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F4270"/>
    <w:multiLevelType w:val="hybridMultilevel"/>
    <w:tmpl w:val="123ABCC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39201969">
    <w:abstractNumId w:val="0"/>
  </w:num>
  <w:num w:numId="2" w16cid:durableId="545065929">
    <w:abstractNumId w:val="2"/>
  </w:num>
  <w:num w:numId="3" w16cid:durableId="17186977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089469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65695"/>
    <w:rsid w:val="000722AE"/>
    <w:rsid w:val="00075677"/>
    <w:rsid w:val="000858BB"/>
    <w:rsid w:val="00094199"/>
    <w:rsid w:val="00096F18"/>
    <w:rsid w:val="000B6467"/>
    <w:rsid w:val="000B7FFD"/>
    <w:rsid w:val="000E6498"/>
    <w:rsid w:val="000F62F3"/>
    <w:rsid w:val="000F7729"/>
    <w:rsid w:val="00106383"/>
    <w:rsid w:val="0012764E"/>
    <w:rsid w:val="00162447"/>
    <w:rsid w:val="001811CB"/>
    <w:rsid w:val="001845B4"/>
    <w:rsid w:val="001972CE"/>
    <w:rsid w:val="001A2AF9"/>
    <w:rsid w:val="001A532B"/>
    <w:rsid w:val="001B7C27"/>
    <w:rsid w:val="001D7FF0"/>
    <w:rsid w:val="00204778"/>
    <w:rsid w:val="00210442"/>
    <w:rsid w:val="00217A22"/>
    <w:rsid w:val="00224C8C"/>
    <w:rsid w:val="002269D6"/>
    <w:rsid w:val="0023718E"/>
    <w:rsid w:val="00244E59"/>
    <w:rsid w:val="002475E9"/>
    <w:rsid w:val="00247969"/>
    <w:rsid w:val="00256DD8"/>
    <w:rsid w:val="00264697"/>
    <w:rsid w:val="002714F6"/>
    <w:rsid w:val="00282F6C"/>
    <w:rsid w:val="00294DE3"/>
    <w:rsid w:val="002C10BF"/>
    <w:rsid w:val="002D4246"/>
    <w:rsid w:val="002D5905"/>
    <w:rsid w:val="002D590B"/>
    <w:rsid w:val="002D63CF"/>
    <w:rsid w:val="002D7641"/>
    <w:rsid w:val="002E17A1"/>
    <w:rsid w:val="002F6939"/>
    <w:rsid w:val="0030650D"/>
    <w:rsid w:val="00342A44"/>
    <w:rsid w:val="00345ED5"/>
    <w:rsid w:val="0035705E"/>
    <w:rsid w:val="00362025"/>
    <w:rsid w:val="003717ED"/>
    <w:rsid w:val="0038669B"/>
    <w:rsid w:val="00387970"/>
    <w:rsid w:val="00387BF6"/>
    <w:rsid w:val="00395EF6"/>
    <w:rsid w:val="00396CC7"/>
    <w:rsid w:val="003A3F99"/>
    <w:rsid w:val="003B5085"/>
    <w:rsid w:val="003C59AF"/>
    <w:rsid w:val="003D1F76"/>
    <w:rsid w:val="003E54A8"/>
    <w:rsid w:val="003E5AD0"/>
    <w:rsid w:val="003E775C"/>
    <w:rsid w:val="003E7AE3"/>
    <w:rsid w:val="003F13ED"/>
    <w:rsid w:val="003F3041"/>
    <w:rsid w:val="003F64C1"/>
    <w:rsid w:val="003F7591"/>
    <w:rsid w:val="00406D1E"/>
    <w:rsid w:val="004373D2"/>
    <w:rsid w:val="004451A5"/>
    <w:rsid w:val="00464C10"/>
    <w:rsid w:val="00465BDA"/>
    <w:rsid w:val="0048180C"/>
    <w:rsid w:val="00491254"/>
    <w:rsid w:val="004B41D6"/>
    <w:rsid w:val="004B70E8"/>
    <w:rsid w:val="004D1844"/>
    <w:rsid w:val="004D38D8"/>
    <w:rsid w:val="004D3EEE"/>
    <w:rsid w:val="004F79C9"/>
    <w:rsid w:val="00505F44"/>
    <w:rsid w:val="00533869"/>
    <w:rsid w:val="0053446B"/>
    <w:rsid w:val="00544E5C"/>
    <w:rsid w:val="005465D7"/>
    <w:rsid w:val="00551A8B"/>
    <w:rsid w:val="005532BC"/>
    <w:rsid w:val="00555D20"/>
    <w:rsid w:val="00560304"/>
    <w:rsid w:val="00570779"/>
    <w:rsid w:val="00573985"/>
    <w:rsid w:val="0058032A"/>
    <w:rsid w:val="005870EA"/>
    <w:rsid w:val="00590EAF"/>
    <w:rsid w:val="005A5883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15304"/>
    <w:rsid w:val="00626A1B"/>
    <w:rsid w:val="00644D9B"/>
    <w:rsid w:val="00646C31"/>
    <w:rsid w:val="00650D6E"/>
    <w:rsid w:val="006664E5"/>
    <w:rsid w:val="00671E62"/>
    <w:rsid w:val="006724C0"/>
    <w:rsid w:val="00695A45"/>
    <w:rsid w:val="006A23DD"/>
    <w:rsid w:val="006A432C"/>
    <w:rsid w:val="006B31E0"/>
    <w:rsid w:val="006B6984"/>
    <w:rsid w:val="006C6196"/>
    <w:rsid w:val="006C7896"/>
    <w:rsid w:val="006C7931"/>
    <w:rsid w:val="006D66BF"/>
    <w:rsid w:val="006F310A"/>
    <w:rsid w:val="00710B17"/>
    <w:rsid w:val="00717EE3"/>
    <w:rsid w:val="007305CF"/>
    <w:rsid w:val="0073590F"/>
    <w:rsid w:val="00742B72"/>
    <w:rsid w:val="007473C1"/>
    <w:rsid w:val="007567F6"/>
    <w:rsid w:val="00757366"/>
    <w:rsid w:val="00765C60"/>
    <w:rsid w:val="00775D82"/>
    <w:rsid w:val="007A0B70"/>
    <w:rsid w:val="007A6469"/>
    <w:rsid w:val="007C44EA"/>
    <w:rsid w:val="007C5284"/>
    <w:rsid w:val="007C58E5"/>
    <w:rsid w:val="007E59AB"/>
    <w:rsid w:val="007E5CD5"/>
    <w:rsid w:val="007F662C"/>
    <w:rsid w:val="0081572A"/>
    <w:rsid w:val="00820ACC"/>
    <w:rsid w:val="00832316"/>
    <w:rsid w:val="008370F7"/>
    <w:rsid w:val="00842BD0"/>
    <w:rsid w:val="00856BB3"/>
    <w:rsid w:val="00864FAF"/>
    <w:rsid w:val="008652AA"/>
    <w:rsid w:val="00887C4B"/>
    <w:rsid w:val="00894130"/>
    <w:rsid w:val="008B4F1D"/>
    <w:rsid w:val="008C307F"/>
    <w:rsid w:val="009112D4"/>
    <w:rsid w:val="00920F9D"/>
    <w:rsid w:val="00922BB9"/>
    <w:rsid w:val="00936B28"/>
    <w:rsid w:val="00937F8A"/>
    <w:rsid w:val="00943DF1"/>
    <w:rsid w:val="0094689A"/>
    <w:rsid w:val="009545CF"/>
    <w:rsid w:val="00963ECF"/>
    <w:rsid w:val="00972118"/>
    <w:rsid w:val="00992A16"/>
    <w:rsid w:val="00996347"/>
    <w:rsid w:val="00996E0F"/>
    <w:rsid w:val="009A2B23"/>
    <w:rsid w:val="009A33E5"/>
    <w:rsid w:val="009A6ED5"/>
    <w:rsid w:val="009B0F97"/>
    <w:rsid w:val="009D0388"/>
    <w:rsid w:val="009D6A2F"/>
    <w:rsid w:val="009E6B05"/>
    <w:rsid w:val="009F06AD"/>
    <w:rsid w:val="009F6F2D"/>
    <w:rsid w:val="00A17B3C"/>
    <w:rsid w:val="00A24B5E"/>
    <w:rsid w:val="00A36315"/>
    <w:rsid w:val="00A367A3"/>
    <w:rsid w:val="00A37880"/>
    <w:rsid w:val="00A4349F"/>
    <w:rsid w:val="00A5381C"/>
    <w:rsid w:val="00AA5988"/>
    <w:rsid w:val="00AB31AE"/>
    <w:rsid w:val="00AC5D35"/>
    <w:rsid w:val="00AC7BCE"/>
    <w:rsid w:val="00AE0E05"/>
    <w:rsid w:val="00AE0F7A"/>
    <w:rsid w:val="00AE6700"/>
    <w:rsid w:val="00AE6A62"/>
    <w:rsid w:val="00AF1CFB"/>
    <w:rsid w:val="00B07358"/>
    <w:rsid w:val="00B07BFB"/>
    <w:rsid w:val="00B10F77"/>
    <w:rsid w:val="00B32655"/>
    <w:rsid w:val="00B33198"/>
    <w:rsid w:val="00B64367"/>
    <w:rsid w:val="00B73CE7"/>
    <w:rsid w:val="00B97E21"/>
    <w:rsid w:val="00BA288A"/>
    <w:rsid w:val="00BA468A"/>
    <w:rsid w:val="00BA68CD"/>
    <w:rsid w:val="00BA7581"/>
    <w:rsid w:val="00BA7B99"/>
    <w:rsid w:val="00BC5A9A"/>
    <w:rsid w:val="00BD086D"/>
    <w:rsid w:val="00BD0B27"/>
    <w:rsid w:val="00BF7D7A"/>
    <w:rsid w:val="00C03E3D"/>
    <w:rsid w:val="00C07615"/>
    <w:rsid w:val="00C07A75"/>
    <w:rsid w:val="00C16248"/>
    <w:rsid w:val="00C2242B"/>
    <w:rsid w:val="00C37618"/>
    <w:rsid w:val="00C4096D"/>
    <w:rsid w:val="00C47F95"/>
    <w:rsid w:val="00C5210B"/>
    <w:rsid w:val="00C542E6"/>
    <w:rsid w:val="00C55839"/>
    <w:rsid w:val="00C63A78"/>
    <w:rsid w:val="00C74E8B"/>
    <w:rsid w:val="00C7746D"/>
    <w:rsid w:val="00C82F33"/>
    <w:rsid w:val="00C85854"/>
    <w:rsid w:val="00CB3490"/>
    <w:rsid w:val="00CB69CD"/>
    <w:rsid w:val="00CC3DB3"/>
    <w:rsid w:val="00D26507"/>
    <w:rsid w:val="00D36B0A"/>
    <w:rsid w:val="00D43BBC"/>
    <w:rsid w:val="00D46F7C"/>
    <w:rsid w:val="00D526C4"/>
    <w:rsid w:val="00D5344C"/>
    <w:rsid w:val="00D53883"/>
    <w:rsid w:val="00D66F4D"/>
    <w:rsid w:val="00D733F2"/>
    <w:rsid w:val="00D84E04"/>
    <w:rsid w:val="00DB114B"/>
    <w:rsid w:val="00DB3708"/>
    <w:rsid w:val="00DB569D"/>
    <w:rsid w:val="00DB5E03"/>
    <w:rsid w:val="00DC0DC2"/>
    <w:rsid w:val="00DD02D0"/>
    <w:rsid w:val="00DD440F"/>
    <w:rsid w:val="00E00DBD"/>
    <w:rsid w:val="00E0332A"/>
    <w:rsid w:val="00E36297"/>
    <w:rsid w:val="00E4328A"/>
    <w:rsid w:val="00E43326"/>
    <w:rsid w:val="00E52186"/>
    <w:rsid w:val="00E6439F"/>
    <w:rsid w:val="00E82D2F"/>
    <w:rsid w:val="00E948D8"/>
    <w:rsid w:val="00E9739E"/>
    <w:rsid w:val="00EA5F61"/>
    <w:rsid w:val="00EB0A7A"/>
    <w:rsid w:val="00EB399F"/>
    <w:rsid w:val="00EB4A78"/>
    <w:rsid w:val="00EB58EF"/>
    <w:rsid w:val="00EC46E2"/>
    <w:rsid w:val="00EC4EDA"/>
    <w:rsid w:val="00ED001A"/>
    <w:rsid w:val="00ED0B3C"/>
    <w:rsid w:val="00ED4216"/>
    <w:rsid w:val="00ED4606"/>
    <w:rsid w:val="00ED647E"/>
    <w:rsid w:val="00EE456E"/>
    <w:rsid w:val="00EE5EE2"/>
    <w:rsid w:val="00EF49EB"/>
    <w:rsid w:val="00F12486"/>
    <w:rsid w:val="00F2315E"/>
    <w:rsid w:val="00F329FD"/>
    <w:rsid w:val="00F32D78"/>
    <w:rsid w:val="00F367CA"/>
    <w:rsid w:val="00F42BB5"/>
    <w:rsid w:val="00F434F2"/>
    <w:rsid w:val="00F54B51"/>
    <w:rsid w:val="00F6115B"/>
    <w:rsid w:val="00F750AA"/>
    <w:rsid w:val="00F80BE9"/>
    <w:rsid w:val="00F8529B"/>
    <w:rsid w:val="00F936BD"/>
    <w:rsid w:val="00FB086B"/>
    <w:rsid w:val="00FC7EAB"/>
    <w:rsid w:val="00FD3911"/>
    <w:rsid w:val="00FE3039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716</Words>
  <Characters>4228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Málková Jitka</cp:lastModifiedBy>
  <cp:revision>2</cp:revision>
  <cp:lastPrinted>2024-05-31T07:20:00Z</cp:lastPrinted>
  <dcterms:created xsi:type="dcterms:W3CDTF">2025-06-09T06:29:00Z</dcterms:created>
  <dcterms:modified xsi:type="dcterms:W3CDTF">2025-06-09T06:29:00Z</dcterms:modified>
</cp:coreProperties>
</file>