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E4F" w:rsidRDefault="000C3288" w:rsidP="00B84A67">
      <w:pPr>
        <w:spacing w:line="360" w:lineRule="auto"/>
        <w:jc w:val="both"/>
        <w:rPr>
          <w:b/>
        </w:rPr>
      </w:pPr>
      <w:r>
        <w:rPr>
          <w:b/>
        </w:rPr>
        <w:t>Adéla RICHTEROVÁ</w:t>
      </w:r>
      <w:r w:rsidRPr="000C3288">
        <w:rPr>
          <w:b/>
        </w:rPr>
        <w:t xml:space="preserve">: </w:t>
      </w:r>
      <w:r w:rsidRPr="000C3288">
        <w:rPr>
          <w:b/>
          <w:i/>
        </w:rPr>
        <w:t>Konstrukt maskulinity v českých zemích od poloviny 19. do poloviny 20. století. Výpověď společenských katechismů a zábavného tisku</w:t>
      </w:r>
      <w:r w:rsidRPr="000C3288">
        <w:rPr>
          <w:b/>
        </w:rPr>
        <w:t>.</w:t>
      </w:r>
      <w:r>
        <w:t xml:space="preserve"> </w:t>
      </w:r>
      <w:r w:rsidRPr="008A3607">
        <w:rPr>
          <w:b/>
        </w:rPr>
        <w:t>Bakalářská práce. Ústav historických věd Fakulty filosofické University Pardubice, Pardubice</w:t>
      </w:r>
      <w:r>
        <w:rPr>
          <w:b/>
        </w:rPr>
        <w:t xml:space="preserve"> 2016. 58 s.</w:t>
      </w:r>
    </w:p>
    <w:p w:rsidR="000C3288" w:rsidRDefault="000C3288" w:rsidP="00B84A67">
      <w:pPr>
        <w:spacing w:line="360" w:lineRule="auto"/>
        <w:jc w:val="both"/>
      </w:pPr>
      <w:r>
        <w:t>Po</w:t>
      </w:r>
      <w:r w:rsidR="008364BC">
        <w:t>sudek oponentky</w:t>
      </w:r>
      <w:r w:rsidR="00D82A20">
        <w:t xml:space="preserve"> bakalářské práce</w:t>
      </w:r>
      <w:r w:rsidR="006574ED">
        <w:t xml:space="preserve"> </w:t>
      </w:r>
    </w:p>
    <w:p w:rsidR="000C3288" w:rsidRDefault="00D82A20" w:rsidP="00DA1840">
      <w:pPr>
        <w:spacing w:line="240" w:lineRule="auto"/>
        <w:ind w:firstLine="709"/>
        <w:jc w:val="both"/>
      </w:pPr>
      <w:r>
        <w:t xml:space="preserve">Adéla Richterová se ve své bakalářské práci odvážně pustila do </w:t>
      </w:r>
      <w:r w:rsidR="004315F4">
        <w:t xml:space="preserve">genderových vod s tématem </w:t>
      </w:r>
      <w:r w:rsidR="00933E1C">
        <w:t xml:space="preserve">konstruktu maskulinity </w:t>
      </w:r>
      <w:r w:rsidR="00C7233B">
        <w:t>středních vrstev</w:t>
      </w:r>
      <w:r w:rsidR="00933E1C">
        <w:t xml:space="preserve">, </w:t>
      </w:r>
      <w:r w:rsidR="00601586">
        <w:t>které</w:t>
      </w:r>
      <w:r w:rsidR="004315F4">
        <w:t xml:space="preserve"> se v našem prostředí netěší takovému zájmu jako např. dějiny žen</w:t>
      </w:r>
      <w:r w:rsidR="00933E1C">
        <w:t xml:space="preserve"> a na svůj rozmac</w:t>
      </w:r>
      <w:r w:rsidR="008B62D1">
        <w:t>h teprve čeká. Ve snaze přispět svou pomyslnou troškou do mlýna si předsevzala sledovat proměnu „ideálu“ muže v</w:t>
      </w:r>
      <w:r w:rsidR="00601586">
        <w:t xml:space="preserve"> dynamicky se měnícím českém prostředí od poloviny 19. století do poloviny století dvacátého. </w:t>
      </w:r>
    </w:p>
    <w:p w:rsidR="00181A7C" w:rsidRDefault="00601586" w:rsidP="00DA1840">
      <w:pPr>
        <w:spacing w:line="240" w:lineRule="auto"/>
        <w:ind w:firstLine="709"/>
        <w:jc w:val="both"/>
      </w:pPr>
      <w:r>
        <w:t xml:space="preserve">Za tímto účelem analyzuje </w:t>
      </w:r>
      <w:r w:rsidR="00241A0A">
        <w:t xml:space="preserve">vybraná společenská </w:t>
      </w:r>
      <w:r w:rsidR="00DC1531">
        <w:t>periodik</w:t>
      </w:r>
      <w:r w:rsidR="00241A0A">
        <w:t>a</w:t>
      </w:r>
      <w:r w:rsidR="00DC1531">
        <w:t xml:space="preserve"> (</w:t>
      </w:r>
      <w:r w:rsidR="00DC1531" w:rsidRPr="00DC1531">
        <w:rPr>
          <w:i/>
        </w:rPr>
        <w:t>Gentleman: revue moderního muže</w:t>
      </w:r>
      <w:r w:rsidR="00DC1531">
        <w:t xml:space="preserve">, </w:t>
      </w:r>
      <w:r w:rsidR="00DC1531" w:rsidRPr="00DC1531">
        <w:rPr>
          <w:i/>
        </w:rPr>
        <w:t>Salon</w:t>
      </w:r>
      <w:r w:rsidR="00DC1531">
        <w:t xml:space="preserve">, </w:t>
      </w:r>
      <w:r w:rsidR="00DC1531" w:rsidRPr="00DC1531">
        <w:rPr>
          <w:i/>
        </w:rPr>
        <w:t>Šťastný domov</w:t>
      </w:r>
      <w:r w:rsidR="00DC1531">
        <w:t xml:space="preserve">, </w:t>
      </w:r>
      <w:r w:rsidR="00DC1531" w:rsidRPr="00DC1531">
        <w:rPr>
          <w:i/>
        </w:rPr>
        <w:t>Ženský svět</w:t>
      </w:r>
      <w:r w:rsidR="00DC1531">
        <w:t xml:space="preserve"> a časopis </w:t>
      </w:r>
      <w:r w:rsidR="00DC1531" w:rsidRPr="00DC1531">
        <w:rPr>
          <w:i/>
        </w:rPr>
        <w:t>Eva</w:t>
      </w:r>
      <w:r w:rsidR="00DC1531">
        <w:t xml:space="preserve">) a </w:t>
      </w:r>
      <w:r w:rsidR="00F97451">
        <w:t xml:space="preserve">preskriptivní </w:t>
      </w:r>
      <w:r w:rsidR="00DC1531">
        <w:t>dobovou produkci zastoupenou několika společenskými katechismy z pera J. S. Gutha-Jarkovského</w:t>
      </w:r>
      <w:r w:rsidR="004C1C83">
        <w:t xml:space="preserve">, A. K. Vitáka a dalších. </w:t>
      </w:r>
      <w:r w:rsidR="003F2AA9">
        <w:t xml:space="preserve">Teoreticky práce vychází z klíčové </w:t>
      </w:r>
      <w:r w:rsidR="00CD6AC0">
        <w:t xml:space="preserve">studie J. W. </w:t>
      </w:r>
      <w:proofErr w:type="spellStart"/>
      <w:r w:rsidR="00CD6AC0">
        <w:t>Scott</w:t>
      </w:r>
      <w:proofErr w:type="spellEnd"/>
      <w:r w:rsidR="00CD6AC0">
        <w:t xml:space="preserve"> o užitečnosti genderu v historické analýze.</w:t>
      </w:r>
      <w:r w:rsidR="00922490">
        <w:t xml:space="preserve"> </w:t>
      </w:r>
      <w:r w:rsidR="00181A7C">
        <w:t>Čerpá-li autorka z periodik určených převážně ženám-čtenářkám, o jaké typy příspěvků či článků</w:t>
      </w:r>
      <w:r w:rsidR="002C4E0B">
        <w:t xml:space="preserve"> se jedná? </w:t>
      </w:r>
    </w:p>
    <w:p w:rsidR="00922490" w:rsidRDefault="00CD6AC0" w:rsidP="00DA1840">
      <w:pPr>
        <w:spacing w:line="240" w:lineRule="auto"/>
        <w:ind w:firstLine="709"/>
        <w:jc w:val="both"/>
      </w:pPr>
      <w:r>
        <w:t xml:space="preserve">Struktura je vhodně zvolená – autorka </w:t>
      </w:r>
      <w:r w:rsidR="003F2AA9">
        <w:t xml:space="preserve">se od úvodní teoretické části přesouvá k tělu muže, k jeho oblečení, aby následně </w:t>
      </w:r>
      <w:r w:rsidR="00440438">
        <w:t>upustila</w:t>
      </w:r>
      <w:r w:rsidR="003F2AA9">
        <w:t xml:space="preserve"> od vnějších znaků a zaměřila se na požadavky spojené s jeho </w:t>
      </w:r>
      <w:r w:rsidR="00440438">
        <w:t xml:space="preserve">rolí ve společnosti, </w:t>
      </w:r>
      <w:r w:rsidR="003F2AA9">
        <w:t>vyžadovaným vystupováním</w:t>
      </w:r>
      <w:r w:rsidR="00440438">
        <w:t xml:space="preserve"> a nakonec se zabývá konstruktem maskulinity v rámci volnočaso</w:t>
      </w:r>
      <w:r w:rsidR="00643C1F">
        <w:t xml:space="preserve">vých aktivit. </w:t>
      </w:r>
      <w:r w:rsidR="00922490">
        <w:t xml:space="preserve">Domnívám se, že záměr předestřít </w:t>
      </w:r>
      <w:r w:rsidR="002C4E0B">
        <w:t>nároky</w:t>
      </w:r>
      <w:bookmarkStart w:id="0" w:name="_GoBack"/>
      <w:bookmarkEnd w:id="0"/>
      <w:r w:rsidR="00922490">
        <w:t xml:space="preserve"> kladené na muže</w:t>
      </w:r>
      <w:r w:rsidR="00181A7C">
        <w:t xml:space="preserve"> na stránk</w:t>
      </w:r>
      <w:r w:rsidR="002C4E0B">
        <w:t>ách dobového tisku i literatury</w:t>
      </w:r>
      <w:r w:rsidR="00181A7C">
        <w:t xml:space="preserve"> se víceméně zdařil. </w:t>
      </w:r>
      <w:r w:rsidR="00922490">
        <w:t xml:space="preserve"> </w:t>
      </w:r>
      <w:r w:rsidR="00181A7C">
        <w:t>Autorka p</w:t>
      </w:r>
      <w:r w:rsidR="00C7233B">
        <w:t>ro</w:t>
      </w:r>
      <w:r w:rsidR="00643C1F">
        <w:t>kázala, že pracovat s</w:t>
      </w:r>
      <w:r w:rsidR="00006014">
        <w:t> textem</w:t>
      </w:r>
      <w:r w:rsidR="00643C1F">
        <w:t xml:space="preserve"> </w:t>
      </w:r>
      <w:r w:rsidR="00006014">
        <w:t>pramenů</w:t>
      </w:r>
      <w:r w:rsidR="00643C1F">
        <w:t xml:space="preserve"> jí nečiní problém.</w:t>
      </w:r>
      <w:r w:rsidR="00C7233B">
        <w:t xml:space="preserve"> Podařilo se jí poskládat jednotlivé zmínky k tématu a vytvořit tak</w:t>
      </w:r>
      <w:r w:rsidR="00700658">
        <w:t xml:space="preserve"> plynulý,</w:t>
      </w:r>
      <w:r w:rsidR="00C7233B">
        <w:t xml:space="preserve"> logicky navazující </w:t>
      </w:r>
      <w:r w:rsidR="00006014">
        <w:t>celek</w:t>
      </w:r>
      <w:r w:rsidR="00922490">
        <w:t xml:space="preserve">. </w:t>
      </w:r>
    </w:p>
    <w:p w:rsidR="00C7233B" w:rsidRDefault="00B84A67" w:rsidP="00DA1840">
      <w:pPr>
        <w:spacing w:line="240" w:lineRule="auto"/>
        <w:ind w:firstLine="709"/>
        <w:jc w:val="both"/>
      </w:pPr>
      <w:r>
        <w:t xml:space="preserve">Trochu nejasná je </w:t>
      </w:r>
      <w:r w:rsidR="00000FA8">
        <w:t xml:space="preserve">ale </w:t>
      </w:r>
      <w:r>
        <w:t>v autorčině podání pasáž týkající se definice maskulinity (s. 1), v níž zaměňuje pojmy pohlaví a gender</w:t>
      </w:r>
      <w:r w:rsidR="00DA1840">
        <w:t xml:space="preserve">. </w:t>
      </w:r>
      <w:r w:rsidR="00000FA8">
        <w:t>C</w:t>
      </w:r>
      <w:r w:rsidR="000416C3">
        <w:t xml:space="preserve">o </w:t>
      </w:r>
      <w:r w:rsidR="00000FA8">
        <w:t>chápe jako počátek feministického hnutí (s. 5)? Jí z</w:t>
      </w:r>
      <w:r w:rsidR="00DA1840">
        <w:t xml:space="preserve">míněné právo na vzdělání a volební právo se v českých zemích staly realitou až později. Rovněž není jasné, </w:t>
      </w:r>
      <w:r w:rsidR="00000FA8">
        <w:t>čím je podložený závěr,</w:t>
      </w:r>
      <w:r w:rsidR="00DA1840">
        <w:t xml:space="preserve"> že v pravěku </w:t>
      </w:r>
      <w:r w:rsidR="00000FA8">
        <w:t>bylo jedním</w:t>
      </w:r>
      <w:r w:rsidR="00DA1840">
        <w:t xml:space="preserve"> z nejdůležitějších znaků mužství skolit mamuta</w:t>
      </w:r>
      <w:r w:rsidR="00CD1A28">
        <w:t xml:space="preserve"> (s. 6).</w:t>
      </w:r>
    </w:p>
    <w:p w:rsidR="00601586" w:rsidRDefault="00F97451" w:rsidP="00DA1840">
      <w:pPr>
        <w:spacing w:line="240" w:lineRule="auto"/>
        <w:ind w:firstLine="709"/>
        <w:jc w:val="both"/>
      </w:pPr>
      <w:r>
        <w:t xml:space="preserve">Po formální stránce </w:t>
      </w:r>
      <w:r w:rsidR="00BA137B">
        <w:t>práce</w:t>
      </w:r>
      <w:r>
        <w:t xml:space="preserve"> vykazuje jisté nedostatky. Autorka si zcela n</w:t>
      </w:r>
      <w:r w:rsidR="00BA137B">
        <w:t>eosvojila citační praxi. Poznámkovému aparátu by v případě opakovaných odkazů více slušely zkrácené bibliografické údaje, které by jej přeci jen trochu zpřehlednily. Zároveň na četných</w:t>
      </w:r>
      <w:r w:rsidR="0040321C">
        <w:t xml:space="preserve"> místech, především u odkazů na monografie, </w:t>
      </w:r>
      <w:r w:rsidR="00BA137B">
        <w:t>postrádám konkrétní stranu</w:t>
      </w:r>
      <w:r w:rsidR="00043057">
        <w:t xml:space="preserve"> (</w:t>
      </w:r>
      <w:r w:rsidR="00A65FF2">
        <w:t>eventuálně</w:t>
      </w:r>
      <w:r w:rsidR="00043057">
        <w:t xml:space="preserve"> jiné upřesnění), na kterou</w:t>
      </w:r>
      <w:r w:rsidR="00BA137B">
        <w:t xml:space="preserve"> se autorka </w:t>
      </w:r>
      <w:r w:rsidR="0040321C">
        <w:t>odvolává (např. na s. 1, 6, 7, 8, 11, 14 atd.). V případě vypuštění části citovaného úryvku chybí hranaté závorky.</w:t>
      </w:r>
      <w:r w:rsidR="004C1C83">
        <w:t xml:space="preserve"> </w:t>
      </w:r>
      <w:r w:rsidR="0098455D">
        <w:t>Větší pozorn</w:t>
      </w:r>
      <w:r w:rsidR="00C7233B">
        <w:t>ost by tak</w:t>
      </w:r>
      <w:r w:rsidR="0098455D">
        <w:t xml:space="preserve"> zasloužily korektury textu – viz např. </w:t>
      </w:r>
      <w:r w:rsidR="00A65FF2">
        <w:t>p</w:t>
      </w:r>
      <w:r w:rsidR="0098455D">
        <w:t xml:space="preserve">řehmaty ve skloňování (s. 41, </w:t>
      </w:r>
      <w:r w:rsidR="000416C3">
        <w:t>44). T</w:t>
      </w:r>
      <w:r w:rsidR="0098455D">
        <w:t>aké d</w:t>
      </w:r>
      <w:r w:rsidR="00A65FF2">
        <w:t xml:space="preserve">ruhé jméno Thomase Edisona jistě nebylo Alfa (s. 46). </w:t>
      </w:r>
      <w:r w:rsidR="00700658">
        <w:t>Stylistické neobratnosti mohou vést až k nepřesné informaci – např. z formulace na s. 28 vyplývá, že se oblek jako základ mužského oděvu udrží pouze do poloviny 19. století.</w:t>
      </w:r>
    </w:p>
    <w:p w:rsidR="00000FA8" w:rsidRDefault="00EB1667" w:rsidP="00DA1840">
      <w:pPr>
        <w:spacing w:line="240" w:lineRule="auto"/>
        <w:ind w:firstLine="709"/>
        <w:jc w:val="both"/>
      </w:pPr>
      <w:r>
        <w:t xml:space="preserve">Navzdory výše uvedeným připomínkám se domnívám, že </w:t>
      </w:r>
      <w:r w:rsidR="00006014">
        <w:t>bakalářská práce</w:t>
      </w:r>
      <w:r>
        <w:t xml:space="preserve"> Adély Richterové je p</w:t>
      </w:r>
      <w:r w:rsidR="00006014">
        <w:t xml:space="preserve">řínosná i originální a splňuje požadavky na ni kladené. Práci doporučuji k obhajobě s hodnocením </w:t>
      </w:r>
      <w:r w:rsidR="00006014" w:rsidRPr="00006014">
        <w:rPr>
          <w:b/>
        </w:rPr>
        <w:t>velmi dobře</w:t>
      </w:r>
      <w:r w:rsidR="00006014">
        <w:t xml:space="preserve">. </w:t>
      </w:r>
    </w:p>
    <w:p w:rsidR="00006014" w:rsidRDefault="00006014" w:rsidP="00006014">
      <w:pPr>
        <w:spacing w:line="240" w:lineRule="auto"/>
        <w:jc w:val="both"/>
      </w:pPr>
    </w:p>
    <w:p w:rsidR="00006014" w:rsidRDefault="002F69B7" w:rsidP="002F69B7">
      <w:pPr>
        <w:spacing w:line="240" w:lineRule="auto"/>
      </w:pPr>
      <w:r>
        <w:t>Ve Dvoře Králové nad Labem, 14. srpna 2016</w:t>
      </w:r>
      <w:r>
        <w:tab/>
      </w:r>
      <w:r>
        <w:tab/>
      </w:r>
      <w:r>
        <w:tab/>
        <w:t>Mgr. Martina Borovičková</w:t>
      </w:r>
      <w:r w:rsidR="00892237">
        <w:tab/>
      </w:r>
      <w:r w:rsidR="00006014">
        <w:tab/>
      </w:r>
      <w:r w:rsidR="00006014">
        <w:tab/>
      </w:r>
    </w:p>
    <w:p w:rsidR="00006014" w:rsidRDefault="00006014" w:rsidP="00006014">
      <w:pPr>
        <w:spacing w:line="240" w:lineRule="auto"/>
        <w:jc w:val="both"/>
      </w:pPr>
    </w:p>
    <w:p w:rsidR="00006014" w:rsidRPr="000C3288" w:rsidRDefault="00006014" w:rsidP="00006014">
      <w:pPr>
        <w:spacing w:line="240" w:lineRule="auto"/>
        <w:jc w:val="both"/>
      </w:pPr>
      <w:r>
        <w:tab/>
      </w:r>
      <w:r>
        <w:tab/>
      </w:r>
      <w:r>
        <w:tab/>
      </w:r>
    </w:p>
    <w:sectPr w:rsidR="00006014" w:rsidRPr="000C32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3288"/>
    <w:rsid w:val="00000FA8"/>
    <w:rsid w:val="00006014"/>
    <w:rsid w:val="000416C3"/>
    <w:rsid w:val="00043057"/>
    <w:rsid w:val="00075E4F"/>
    <w:rsid w:val="000C3288"/>
    <w:rsid w:val="00181A7C"/>
    <w:rsid w:val="00241A0A"/>
    <w:rsid w:val="002C4E0B"/>
    <w:rsid w:val="002F69B7"/>
    <w:rsid w:val="003F2AA9"/>
    <w:rsid w:val="0040321C"/>
    <w:rsid w:val="004315F4"/>
    <w:rsid w:val="00440438"/>
    <w:rsid w:val="004C1C83"/>
    <w:rsid w:val="00532AFC"/>
    <w:rsid w:val="00547EFF"/>
    <w:rsid w:val="005A4838"/>
    <w:rsid w:val="00601586"/>
    <w:rsid w:val="00643C1F"/>
    <w:rsid w:val="006574ED"/>
    <w:rsid w:val="00700658"/>
    <w:rsid w:val="008364BC"/>
    <w:rsid w:val="0089168E"/>
    <w:rsid w:val="00892237"/>
    <w:rsid w:val="008B62D1"/>
    <w:rsid w:val="00922490"/>
    <w:rsid w:val="00933E1C"/>
    <w:rsid w:val="0098455D"/>
    <w:rsid w:val="00A65FF2"/>
    <w:rsid w:val="00B84A67"/>
    <w:rsid w:val="00BA137B"/>
    <w:rsid w:val="00C7233B"/>
    <w:rsid w:val="00CD1A28"/>
    <w:rsid w:val="00CD6AC0"/>
    <w:rsid w:val="00D82A20"/>
    <w:rsid w:val="00DA1840"/>
    <w:rsid w:val="00DC1531"/>
    <w:rsid w:val="00EB1667"/>
    <w:rsid w:val="00F9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D65D5"/>
  <w15:chartTrackingRefBased/>
  <w15:docId w15:val="{C2C7770A-9989-4E4D-946F-9E284D881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2</Pages>
  <Words>476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4</cp:revision>
  <dcterms:created xsi:type="dcterms:W3CDTF">2016-08-15T06:39:00Z</dcterms:created>
  <dcterms:modified xsi:type="dcterms:W3CDTF">2016-08-16T05:54:00Z</dcterms:modified>
</cp:coreProperties>
</file>