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40617C" w14:textId="30BD422E" w:rsidR="007F2F0A" w:rsidRPr="005A0342" w:rsidRDefault="00C1023F" w:rsidP="005A0342">
      <w:pPr>
        <w:spacing w:after="0" w:line="360" w:lineRule="auto"/>
        <w:rPr>
          <w:rFonts w:ascii="Times New Roman" w:hAnsi="Times New Roman" w:cs="Times New Roman"/>
        </w:rPr>
      </w:pPr>
      <w:r w:rsidRPr="005A0342">
        <w:rPr>
          <w:rFonts w:ascii="Times New Roman" w:hAnsi="Times New Roman" w:cs="Times New Roman"/>
        </w:rPr>
        <w:t>Posudek oponenta diplomové práce Bc. Kateřiny Peckové</w:t>
      </w:r>
    </w:p>
    <w:p w14:paraId="72786FBB" w14:textId="41501087" w:rsidR="00C1023F" w:rsidRPr="005A0342" w:rsidRDefault="00C1023F" w:rsidP="005A0342">
      <w:pPr>
        <w:spacing w:after="0" w:line="360" w:lineRule="auto"/>
        <w:rPr>
          <w:rFonts w:ascii="Times New Roman" w:hAnsi="Times New Roman" w:cs="Times New Roman"/>
          <w:i/>
          <w:iCs/>
        </w:rPr>
      </w:pPr>
      <w:r w:rsidRPr="005A0342">
        <w:rPr>
          <w:rFonts w:ascii="Times New Roman" w:hAnsi="Times New Roman" w:cs="Times New Roman"/>
          <w:i/>
          <w:iCs/>
        </w:rPr>
        <w:t>Roles of Siblings in Folktales</w:t>
      </w:r>
    </w:p>
    <w:p w14:paraId="62D63D67" w14:textId="77777777" w:rsidR="005A0342" w:rsidRDefault="005A0342" w:rsidP="005A0342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173D7D44" w14:textId="603EC346" w:rsidR="00C1023F" w:rsidRPr="005A0342" w:rsidRDefault="00C1023F" w:rsidP="005A0342">
      <w:pPr>
        <w:spacing w:after="0" w:line="360" w:lineRule="auto"/>
        <w:jc w:val="both"/>
        <w:rPr>
          <w:rFonts w:ascii="Times New Roman" w:hAnsi="Times New Roman" w:cs="Times New Roman"/>
        </w:rPr>
      </w:pPr>
      <w:r w:rsidRPr="005A0342">
        <w:rPr>
          <w:rFonts w:ascii="Times New Roman" w:hAnsi="Times New Roman" w:cs="Times New Roman"/>
        </w:rPr>
        <w:t>Závěrečnou absolventskou práci Kateřiny Peckové jsem si přečetl s potěšením, nejenom proto, že zpracovává poutavé a nepříliš probádané téma, ale také proto, že se jedná o čtivou, systematicky propracovanou a svědomitě vypracovanou práci, z níž je patrný upřímný zájem o zkoumanou oblast.</w:t>
      </w:r>
    </w:p>
    <w:p w14:paraId="54634D4C" w14:textId="19D24BCF" w:rsidR="00172D1D" w:rsidRPr="005A0342" w:rsidRDefault="00C1023F" w:rsidP="005A0342">
      <w:pPr>
        <w:spacing w:after="0" w:line="360" w:lineRule="auto"/>
        <w:ind w:firstLine="708"/>
        <w:jc w:val="both"/>
        <w:rPr>
          <w:rFonts w:ascii="Times New Roman" w:hAnsi="Times New Roman" w:cs="Times New Roman"/>
        </w:rPr>
      </w:pPr>
      <w:r w:rsidRPr="005A0342">
        <w:rPr>
          <w:rFonts w:ascii="Times New Roman" w:hAnsi="Times New Roman" w:cs="Times New Roman"/>
        </w:rPr>
        <w:t>Diplomantka ve své práci postupuje v souladu se zadáním a první tři kapitoly věnuje literárně-kulturnímu kontextu a literárněkritickým pojmům, s nimiž později pracuje při rozboru lidových vyprávění</w:t>
      </w:r>
      <w:r w:rsidR="008B55D8" w:rsidRPr="005A0342">
        <w:rPr>
          <w:rFonts w:ascii="Times New Roman" w:hAnsi="Times New Roman" w:cs="Times New Roman"/>
        </w:rPr>
        <w:t xml:space="preserve"> a pohádek</w:t>
      </w:r>
      <w:r w:rsidRPr="005A0342">
        <w:rPr>
          <w:rFonts w:ascii="Times New Roman" w:hAnsi="Times New Roman" w:cs="Times New Roman"/>
        </w:rPr>
        <w:t>. Po stránce argumentační j</w:t>
      </w:r>
      <w:r w:rsidR="008B55D8" w:rsidRPr="005A0342">
        <w:rPr>
          <w:rFonts w:ascii="Times New Roman" w:hAnsi="Times New Roman" w:cs="Times New Roman"/>
        </w:rPr>
        <w:t xml:space="preserve">e text v těchto kapitolách jasný a srozumitelný, dostatečně přesvědčivý. Diplomantka dále prokazuje adekvátní přehled v dané problematice, což dokazuje zejména v kapitole pojednávající o strukturalistickém přístupu k lidové slovesnosti a obecně k pohádkám. Rekonstrukce výzkumu Kramerové, Noormanové a Brockmanové z roku 1999, který si diplomantka zvolila jako předobraz vlastní metody, je podána přehledně, stejně tak kritéria pro výběr primárních textů. Zde bych ocenil zejména precizně zvládnutou kvalitativní metodu, včetně </w:t>
      </w:r>
      <w:r w:rsidR="00172D1D" w:rsidRPr="005A0342">
        <w:rPr>
          <w:rFonts w:ascii="Times New Roman" w:hAnsi="Times New Roman" w:cs="Times New Roman"/>
        </w:rPr>
        <w:t>vyhodnocení případn</w:t>
      </w:r>
      <w:r w:rsidR="00504B98">
        <w:rPr>
          <w:rFonts w:ascii="Times New Roman" w:hAnsi="Times New Roman" w:cs="Times New Roman"/>
        </w:rPr>
        <w:t xml:space="preserve">ých rizik </w:t>
      </w:r>
      <w:r w:rsidR="00172D1D" w:rsidRPr="005A0342">
        <w:rPr>
          <w:rFonts w:ascii="Times New Roman" w:hAnsi="Times New Roman" w:cs="Times New Roman"/>
        </w:rPr>
        <w:t xml:space="preserve">zkreslení. </w:t>
      </w:r>
    </w:p>
    <w:p w14:paraId="15B57C7F" w14:textId="31C91885" w:rsidR="00FB0F45" w:rsidRPr="005A0342" w:rsidRDefault="00172D1D" w:rsidP="005A0342">
      <w:pPr>
        <w:spacing w:after="0" w:line="360" w:lineRule="auto"/>
        <w:ind w:firstLine="708"/>
        <w:jc w:val="both"/>
        <w:rPr>
          <w:rFonts w:ascii="Times New Roman" w:hAnsi="Times New Roman" w:cs="Times New Roman"/>
        </w:rPr>
      </w:pPr>
      <w:r w:rsidRPr="005A0342">
        <w:rPr>
          <w:rFonts w:ascii="Times New Roman" w:hAnsi="Times New Roman" w:cs="Times New Roman"/>
        </w:rPr>
        <w:t>Jádrem práce je skutečně vlastní výzkum a analýza výsledků. Replikovaný výzkum bere v potaz tři hlediska: pořadí narození hlavních postav, gender</w:t>
      </w:r>
      <w:r w:rsidR="00C51C04" w:rsidRPr="005A0342">
        <w:rPr>
          <w:rFonts w:ascii="Times New Roman" w:hAnsi="Times New Roman" w:cs="Times New Roman"/>
        </w:rPr>
        <w:t xml:space="preserve"> a témata. Výsledky výzkumu jsou argumentačně rovněž přesvědčivé a statisticky podložené. I přes zvolenou metodiku si cením </w:t>
      </w:r>
      <w:r w:rsidR="00504B98">
        <w:rPr>
          <w:rFonts w:ascii="Times New Roman" w:hAnsi="Times New Roman" w:cs="Times New Roman"/>
        </w:rPr>
        <w:t>t</w:t>
      </w:r>
      <w:r w:rsidR="00C51C04" w:rsidRPr="005A0342">
        <w:rPr>
          <w:rFonts w:ascii="Times New Roman" w:hAnsi="Times New Roman" w:cs="Times New Roman"/>
        </w:rPr>
        <w:t>oho, že diplomantka nepracuje s pouhými čísly, ale také s interpretací citovaných pasáží (viz zejména kapitola 6), což přispívá k plynulosti textu, ale také k tomu, že se přeci jen jedná primárně o literárněvědný a literárněkritický výzkum. Co se týče témat zkoumaných v závěrečné kapitole, kladl jsem si otázku, zda nebylo možné zvolit propracovanější kritéria: zdá se mi, že vztahy mezi sourozenci jsou pojaty možná až příliš schematicky a povrchně. Vím, že takovýto typ literatury pracuje povětšinou s jednorozměrnou postavou</w:t>
      </w:r>
      <w:r w:rsidR="0008166F" w:rsidRPr="005A0342">
        <w:rPr>
          <w:rFonts w:ascii="Times New Roman" w:hAnsi="Times New Roman" w:cs="Times New Roman"/>
        </w:rPr>
        <w:t xml:space="preserve"> postrádající vývoj charakteru </w:t>
      </w:r>
      <w:r w:rsidR="00C51C04" w:rsidRPr="005A0342">
        <w:rPr>
          <w:rFonts w:ascii="Times New Roman" w:hAnsi="Times New Roman" w:cs="Times New Roman"/>
        </w:rPr>
        <w:t>(jak diplomantka ostatně sama přiznává)</w:t>
      </w:r>
      <w:r w:rsidR="0008166F" w:rsidRPr="005A0342">
        <w:rPr>
          <w:rFonts w:ascii="Times New Roman" w:hAnsi="Times New Roman" w:cs="Times New Roman"/>
        </w:rPr>
        <w:t xml:space="preserve">, ale možná bych při zkoumání sourozeneckých vztahů nevnímal pouze to, </w:t>
      </w:r>
      <w:r w:rsidR="00504B98">
        <w:rPr>
          <w:rFonts w:ascii="Times New Roman" w:hAnsi="Times New Roman" w:cs="Times New Roman"/>
        </w:rPr>
        <w:t xml:space="preserve">že </w:t>
      </w:r>
      <w:r w:rsidR="0008166F" w:rsidRPr="005A0342">
        <w:rPr>
          <w:rFonts w:ascii="Times New Roman" w:hAnsi="Times New Roman" w:cs="Times New Roman"/>
        </w:rPr>
        <w:t>mezi sebou</w:t>
      </w:r>
      <w:r w:rsidR="00504B98">
        <w:rPr>
          <w:rFonts w:ascii="Times New Roman" w:hAnsi="Times New Roman" w:cs="Times New Roman"/>
        </w:rPr>
        <w:t xml:space="preserve"> mají</w:t>
      </w:r>
      <w:r w:rsidR="0008166F" w:rsidRPr="005A0342">
        <w:rPr>
          <w:rFonts w:ascii="Times New Roman" w:hAnsi="Times New Roman" w:cs="Times New Roman"/>
        </w:rPr>
        <w:t xml:space="preserve"> pozitivní nebo negativní vztah</w:t>
      </w:r>
      <w:r w:rsidR="00504B98">
        <w:rPr>
          <w:rFonts w:ascii="Times New Roman" w:hAnsi="Times New Roman" w:cs="Times New Roman"/>
        </w:rPr>
        <w:t xml:space="preserve">: soustředil bych se </w:t>
      </w:r>
      <w:r w:rsidR="0008166F" w:rsidRPr="005A0342">
        <w:rPr>
          <w:rFonts w:ascii="Times New Roman" w:hAnsi="Times New Roman" w:cs="Times New Roman"/>
        </w:rPr>
        <w:t>více</w:t>
      </w:r>
      <w:r w:rsidR="00504B98">
        <w:rPr>
          <w:rFonts w:ascii="Times New Roman" w:hAnsi="Times New Roman" w:cs="Times New Roman"/>
        </w:rPr>
        <w:t xml:space="preserve"> na</w:t>
      </w:r>
      <w:r w:rsidR="0008166F" w:rsidRPr="005A0342">
        <w:rPr>
          <w:rFonts w:ascii="Times New Roman" w:hAnsi="Times New Roman" w:cs="Times New Roman"/>
        </w:rPr>
        <w:t xml:space="preserve"> to, co sourozence v jejich jednání a chování motivuje. Mám na mysli detailnější charakterové kategorie či životní zkušenosti: např. chamtivost, pýcha, ambicióznost, ješitnost, zhrzení a ponížení, komplex méněcennosti, frustrace apod.</w:t>
      </w:r>
      <w:r w:rsidR="00FB0F45" w:rsidRPr="005A0342">
        <w:rPr>
          <w:rFonts w:ascii="Times New Roman" w:hAnsi="Times New Roman" w:cs="Times New Roman"/>
        </w:rPr>
        <w:t xml:space="preserve"> Pokud bychom vztahy mezi sourozenci zkoumali tímto prizmatem, lze ve vybraných pohádkách a vyprávěních odhalit nějaké tendence? </w:t>
      </w:r>
      <w:r w:rsidR="0008166F" w:rsidRPr="005A0342">
        <w:rPr>
          <w:rFonts w:ascii="Times New Roman" w:hAnsi="Times New Roman" w:cs="Times New Roman"/>
        </w:rPr>
        <w:t xml:space="preserve"> </w:t>
      </w:r>
    </w:p>
    <w:p w14:paraId="444A9AA7" w14:textId="5ED1B788" w:rsidR="00FB0F45" w:rsidRPr="005A0342" w:rsidRDefault="0008166F" w:rsidP="005A0342">
      <w:pPr>
        <w:spacing w:after="0" w:line="360" w:lineRule="auto"/>
        <w:ind w:firstLine="708"/>
        <w:jc w:val="both"/>
        <w:rPr>
          <w:rFonts w:ascii="Times New Roman" w:hAnsi="Times New Roman" w:cs="Times New Roman"/>
        </w:rPr>
      </w:pPr>
      <w:r w:rsidRPr="005A0342">
        <w:rPr>
          <w:rFonts w:ascii="Times New Roman" w:hAnsi="Times New Roman" w:cs="Times New Roman"/>
        </w:rPr>
        <w:t xml:space="preserve">Závěr, k němuž diplomantka dochází, je dle mého soudu formulován jasně a srozumitelně; v této souvislosti by mě zajímalo, čím si </w:t>
      </w:r>
      <w:r w:rsidR="00504B98">
        <w:rPr>
          <w:rFonts w:ascii="Times New Roman" w:hAnsi="Times New Roman" w:cs="Times New Roman"/>
        </w:rPr>
        <w:t xml:space="preserve">autorka </w:t>
      </w:r>
      <w:r w:rsidRPr="005A0342">
        <w:rPr>
          <w:rFonts w:ascii="Times New Roman" w:hAnsi="Times New Roman" w:cs="Times New Roman"/>
        </w:rPr>
        <w:t>vysvětluje skutečnost, že prostřední sourozenci</w:t>
      </w:r>
      <w:r w:rsidR="00504B98">
        <w:rPr>
          <w:rFonts w:ascii="Times New Roman" w:hAnsi="Times New Roman" w:cs="Times New Roman"/>
        </w:rPr>
        <w:t xml:space="preserve"> zůstávají zpravidla </w:t>
      </w:r>
      <w:r w:rsidRPr="005A0342">
        <w:rPr>
          <w:rFonts w:ascii="Times New Roman" w:hAnsi="Times New Roman" w:cs="Times New Roman"/>
        </w:rPr>
        <w:t>přehlíženou skupinou</w:t>
      </w:r>
      <w:r w:rsidR="00FB0F45" w:rsidRPr="005A0342">
        <w:rPr>
          <w:rFonts w:ascii="Times New Roman" w:hAnsi="Times New Roman" w:cs="Times New Roman"/>
        </w:rPr>
        <w:t xml:space="preserve">. Vytknout lze snad jen závěrečnou kapitolu „Conclusion“, v níž diplomantka </w:t>
      </w:r>
      <w:r w:rsidR="00504B98">
        <w:rPr>
          <w:rFonts w:ascii="Times New Roman" w:hAnsi="Times New Roman" w:cs="Times New Roman"/>
        </w:rPr>
        <w:t xml:space="preserve">pouze </w:t>
      </w:r>
      <w:r w:rsidR="00FB0F45" w:rsidRPr="005A0342">
        <w:rPr>
          <w:rFonts w:ascii="Times New Roman" w:hAnsi="Times New Roman" w:cs="Times New Roman"/>
        </w:rPr>
        <w:t>popisuje obsah jednotlivých kapitol, než aby z dílčích poznatků vyvodila širší závěry. (Nabízí se třeba komparace s českou lidovou slovesností a pohádkami, nebo hlubší zamyšlení nad tím, zdali je podoba pohádek a lidových vyprávění nějak ovlivněna historickým</w:t>
      </w:r>
      <w:r w:rsidR="005A0342" w:rsidRPr="005A0342">
        <w:rPr>
          <w:rFonts w:ascii="Times New Roman" w:hAnsi="Times New Roman" w:cs="Times New Roman"/>
        </w:rPr>
        <w:t xml:space="preserve">, </w:t>
      </w:r>
      <w:r w:rsidR="00FB0F45" w:rsidRPr="005A0342">
        <w:rPr>
          <w:rFonts w:ascii="Times New Roman" w:hAnsi="Times New Roman" w:cs="Times New Roman"/>
        </w:rPr>
        <w:t>kulturním</w:t>
      </w:r>
      <w:r w:rsidR="005A0342" w:rsidRPr="005A0342">
        <w:rPr>
          <w:rFonts w:ascii="Times New Roman" w:hAnsi="Times New Roman" w:cs="Times New Roman"/>
        </w:rPr>
        <w:t>, společenským</w:t>
      </w:r>
      <w:r w:rsidR="00FB0F45" w:rsidRPr="005A0342">
        <w:rPr>
          <w:rFonts w:ascii="Times New Roman" w:hAnsi="Times New Roman" w:cs="Times New Roman"/>
        </w:rPr>
        <w:t xml:space="preserve"> vývojem</w:t>
      </w:r>
      <w:r w:rsidR="005A0342" w:rsidRPr="005A0342">
        <w:rPr>
          <w:rFonts w:ascii="Times New Roman" w:hAnsi="Times New Roman" w:cs="Times New Roman"/>
        </w:rPr>
        <w:t xml:space="preserve"> daného prostředí.</w:t>
      </w:r>
      <w:r w:rsidR="00504B98">
        <w:rPr>
          <w:rFonts w:ascii="Times New Roman" w:hAnsi="Times New Roman" w:cs="Times New Roman"/>
        </w:rPr>
        <w:t>)</w:t>
      </w:r>
      <w:r w:rsidR="00FB0F45" w:rsidRPr="005A0342">
        <w:rPr>
          <w:rFonts w:ascii="Times New Roman" w:hAnsi="Times New Roman" w:cs="Times New Roman"/>
        </w:rPr>
        <w:t xml:space="preserve"> </w:t>
      </w:r>
    </w:p>
    <w:p w14:paraId="00A398A8" w14:textId="36A7449B" w:rsidR="005A0342" w:rsidRPr="005A0342" w:rsidRDefault="00FB0F45" w:rsidP="005A0342">
      <w:pPr>
        <w:spacing w:after="0" w:line="360" w:lineRule="auto"/>
        <w:ind w:firstLine="708"/>
        <w:jc w:val="both"/>
        <w:rPr>
          <w:rFonts w:ascii="Times New Roman" w:hAnsi="Times New Roman" w:cs="Times New Roman"/>
        </w:rPr>
      </w:pPr>
      <w:r w:rsidRPr="005A0342">
        <w:rPr>
          <w:rFonts w:ascii="Times New Roman" w:hAnsi="Times New Roman" w:cs="Times New Roman"/>
        </w:rPr>
        <w:lastRenderedPageBreak/>
        <w:t xml:space="preserve">Po stránce bibliografické, formální a jazykové práce splňuje veškeré nároky na takovýto typ práce kladené; rád bych ocenil i pečlivě zpracovanou přílohovou část, která </w:t>
      </w:r>
      <w:r w:rsidR="005A0342" w:rsidRPr="005A0342">
        <w:rPr>
          <w:rFonts w:ascii="Times New Roman" w:hAnsi="Times New Roman" w:cs="Times New Roman"/>
        </w:rPr>
        <w:t xml:space="preserve">jen </w:t>
      </w:r>
      <w:r w:rsidRPr="005A0342">
        <w:rPr>
          <w:rFonts w:ascii="Times New Roman" w:hAnsi="Times New Roman" w:cs="Times New Roman"/>
        </w:rPr>
        <w:t>dokresluje ediční vyspělost diplomantky.</w:t>
      </w:r>
      <w:r w:rsidR="005A0342" w:rsidRPr="005A0342">
        <w:rPr>
          <w:rFonts w:ascii="Times New Roman" w:hAnsi="Times New Roman" w:cs="Times New Roman"/>
        </w:rPr>
        <w:t xml:space="preserve"> Práci tedy k obhajobě jednoznačně doporučuji a hodnotím </w:t>
      </w:r>
      <w:r w:rsidR="00A60FEB">
        <w:rPr>
          <w:rFonts w:ascii="Times New Roman" w:hAnsi="Times New Roman" w:cs="Times New Roman"/>
        </w:rPr>
        <w:t>velmi</w:t>
      </w:r>
      <w:r w:rsidR="005A0342" w:rsidRPr="005A0342">
        <w:rPr>
          <w:rFonts w:ascii="Times New Roman" w:hAnsi="Times New Roman" w:cs="Times New Roman"/>
        </w:rPr>
        <w:t xml:space="preserve"> kladně</w:t>
      </w:r>
      <w:r w:rsidR="00504B98">
        <w:rPr>
          <w:rFonts w:ascii="Times New Roman" w:hAnsi="Times New Roman" w:cs="Times New Roman"/>
        </w:rPr>
        <w:t xml:space="preserve"> (</w:t>
      </w:r>
      <w:r w:rsidR="00504B98" w:rsidRPr="00504B98">
        <w:rPr>
          <w:rFonts w:ascii="Times New Roman" w:hAnsi="Times New Roman" w:cs="Times New Roman"/>
          <w:b/>
          <w:bCs/>
        </w:rPr>
        <w:t>B</w:t>
      </w:r>
      <w:r w:rsidR="00504B98">
        <w:rPr>
          <w:rFonts w:ascii="Times New Roman" w:hAnsi="Times New Roman" w:cs="Times New Roman"/>
        </w:rPr>
        <w:t>)</w:t>
      </w:r>
      <w:r w:rsidR="005A0342" w:rsidRPr="005A0342">
        <w:rPr>
          <w:rFonts w:ascii="Times New Roman" w:hAnsi="Times New Roman" w:cs="Times New Roman"/>
        </w:rPr>
        <w:t>.</w:t>
      </w:r>
    </w:p>
    <w:p w14:paraId="2C4A3AB1" w14:textId="77777777" w:rsidR="005A0342" w:rsidRPr="005A0342" w:rsidRDefault="005A0342" w:rsidP="005A0342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47A38E28" w14:textId="77777777" w:rsidR="005A0342" w:rsidRPr="005A0342" w:rsidRDefault="005A0342" w:rsidP="005A0342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06E857F7" w14:textId="138F101D" w:rsidR="005A0342" w:rsidRPr="005A0342" w:rsidRDefault="005A0342" w:rsidP="005A0342">
      <w:pPr>
        <w:spacing w:after="0" w:line="360" w:lineRule="auto"/>
        <w:jc w:val="both"/>
        <w:rPr>
          <w:rFonts w:ascii="Times New Roman" w:hAnsi="Times New Roman" w:cs="Times New Roman"/>
        </w:rPr>
      </w:pPr>
      <w:r w:rsidRPr="005A0342">
        <w:rPr>
          <w:rFonts w:ascii="Times New Roman" w:hAnsi="Times New Roman" w:cs="Times New Roman"/>
        </w:rPr>
        <w:t>V Pardubicích 19. srpna 2024</w:t>
      </w:r>
      <w:r w:rsidRPr="005A0342">
        <w:rPr>
          <w:rFonts w:ascii="Times New Roman" w:hAnsi="Times New Roman" w:cs="Times New Roman"/>
        </w:rPr>
        <w:tab/>
      </w:r>
      <w:r w:rsidRPr="005A0342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…..…....</w:t>
      </w:r>
      <w:r w:rsidRPr="005A0342">
        <w:rPr>
          <w:rFonts w:ascii="Times New Roman" w:hAnsi="Times New Roman" w:cs="Times New Roman"/>
        </w:rPr>
        <w:t>…………………….</w:t>
      </w:r>
    </w:p>
    <w:p w14:paraId="2AD56BAC" w14:textId="191977D5" w:rsidR="00C1023F" w:rsidRPr="005A0342" w:rsidRDefault="005A0342" w:rsidP="005A0342">
      <w:pPr>
        <w:spacing w:after="0" w:line="360" w:lineRule="auto"/>
        <w:jc w:val="both"/>
        <w:rPr>
          <w:rFonts w:ascii="Times New Roman" w:hAnsi="Times New Roman" w:cs="Times New Roman"/>
        </w:rPr>
      </w:pPr>
      <w:r w:rsidRPr="005A0342">
        <w:rPr>
          <w:rFonts w:ascii="Times New Roman" w:hAnsi="Times New Roman" w:cs="Times New Roman"/>
        </w:rPr>
        <w:tab/>
      </w:r>
      <w:r w:rsidRPr="005A0342">
        <w:rPr>
          <w:rFonts w:ascii="Times New Roman" w:hAnsi="Times New Roman" w:cs="Times New Roman"/>
        </w:rPr>
        <w:tab/>
      </w:r>
      <w:r w:rsidRPr="005A0342">
        <w:rPr>
          <w:rFonts w:ascii="Times New Roman" w:hAnsi="Times New Roman" w:cs="Times New Roman"/>
        </w:rPr>
        <w:tab/>
      </w:r>
      <w:r w:rsidRPr="005A0342">
        <w:rPr>
          <w:rFonts w:ascii="Times New Roman" w:hAnsi="Times New Roman" w:cs="Times New Roman"/>
        </w:rPr>
        <w:tab/>
      </w:r>
      <w:r w:rsidRPr="005A0342">
        <w:rPr>
          <w:rFonts w:ascii="Times New Roman" w:hAnsi="Times New Roman" w:cs="Times New Roman"/>
        </w:rPr>
        <w:tab/>
      </w:r>
      <w:r w:rsidRPr="005A0342">
        <w:rPr>
          <w:rFonts w:ascii="Times New Roman" w:hAnsi="Times New Roman" w:cs="Times New Roman"/>
        </w:rPr>
        <w:tab/>
      </w:r>
      <w:r w:rsidRPr="005A0342">
        <w:rPr>
          <w:rFonts w:ascii="Times New Roman" w:hAnsi="Times New Roman" w:cs="Times New Roman"/>
        </w:rPr>
        <w:tab/>
      </w:r>
      <w:r w:rsidRPr="005A0342">
        <w:rPr>
          <w:rFonts w:ascii="Times New Roman" w:hAnsi="Times New Roman" w:cs="Times New Roman"/>
        </w:rPr>
        <w:tab/>
        <w:t xml:space="preserve">         Mgr. Michal Kleprlík, Ph.D.</w:t>
      </w:r>
      <w:r w:rsidR="00FB0F45" w:rsidRPr="005A0342">
        <w:rPr>
          <w:rFonts w:ascii="Times New Roman" w:hAnsi="Times New Roman" w:cs="Times New Roman"/>
        </w:rPr>
        <w:t xml:space="preserve"> </w:t>
      </w:r>
      <w:r w:rsidR="0008166F" w:rsidRPr="005A0342">
        <w:rPr>
          <w:rFonts w:ascii="Times New Roman" w:hAnsi="Times New Roman" w:cs="Times New Roman"/>
        </w:rPr>
        <w:t xml:space="preserve">     </w:t>
      </w:r>
      <w:r w:rsidR="00C51C04" w:rsidRPr="005A0342">
        <w:rPr>
          <w:rFonts w:ascii="Times New Roman" w:hAnsi="Times New Roman" w:cs="Times New Roman"/>
        </w:rPr>
        <w:t xml:space="preserve">    </w:t>
      </w:r>
      <w:r w:rsidR="00C1023F" w:rsidRPr="005A0342">
        <w:rPr>
          <w:rFonts w:ascii="Times New Roman" w:hAnsi="Times New Roman" w:cs="Times New Roman"/>
        </w:rPr>
        <w:t xml:space="preserve"> </w:t>
      </w:r>
    </w:p>
    <w:sectPr w:rsidR="00C1023F" w:rsidRPr="005A03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023F"/>
    <w:rsid w:val="0008166F"/>
    <w:rsid w:val="00095D82"/>
    <w:rsid w:val="00172D1D"/>
    <w:rsid w:val="001D59DE"/>
    <w:rsid w:val="003B7752"/>
    <w:rsid w:val="00504B98"/>
    <w:rsid w:val="00542736"/>
    <w:rsid w:val="005A0342"/>
    <w:rsid w:val="007E28B2"/>
    <w:rsid w:val="007F2F0A"/>
    <w:rsid w:val="0088606C"/>
    <w:rsid w:val="008921FD"/>
    <w:rsid w:val="008B55D8"/>
    <w:rsid w:val="009D52AB"/>
    <w:rsid w:val="00A60FEB"/>
    <w:rsid w:val="00C1023F"/>
    <w:rsid w:val="00C51C04"/>
    <w:rsid w:val="00DA50CD"/>
    <w:rsid w:val="00F31781"/>
    <w:rsid w:val="00FB0F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5326E9"/>
  <w15:chartTrackingRefBased/>
  <w15:docId w15:val="{DAA605BF-3354-4C05-92A6-0234FDBE1A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2</Pages>
  <Words>518</Words>
  <Characters>3063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3</cp:revision>
  <dcterms:created xsi:type="dcterms:W3CDTF">2024-08-14T04:45:00Z</dcterms:created>
  <dcterms:modified xsi:type="dcterms:W3CDTF">2024-08-19T06:50:00Z</dcterms:modified>
</cp:coreProperties>
</file>